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A35FC8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AVISO DE ALTERAÇÃO DE </w:t>
      </w:r>
      <w:r w:rsidR="00E22C0C">
        <w:rPr>
          <w:b/>
          <w:bCs/>
          <w:sz w:val="21"/>
          <w:szCs w:val="21"/>
        </w:rPr>
        <w:t xml:space="preserve">EDITAL DO PROCESSO </w:t>
      </w:r>
      <w:r w:rsidR="00E22C0C" w:rsidRPr="00E22C0C">
        <w:rPr>
          <w:b/>
          <w:bCs/>
          <w:sz w:val="21"/>
          <w:szCs w:val="21"/>
        </w:rPr>
        <w:t>048/2023, PREGÃO PRESENCIAL Nº 025/2023, REGISTRO DE PREÇOS Nº 019/2023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A451A7" w:rsidRPr="00A451A7">
        <w:rPr>
          <w:rFonts w:ascii="Arial" w:hAnsi="Arial" w:cs="Arial"/>
          <w:b/>
          <w:bCs/>
          <w:sz w:val="21"/>
          <w:szCs w:val="21"/>
        </w:rPr>
        <w:t>AQUISIÇÃO DE MATERIAIS E EQUIPAMENTOS MEDICO-HOSPITALARES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7F78DC" w:rsidRDefault="007F78DC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Consi</w:t>
      </w:r>
      <w:r w:rsidR="00FB19EE">
        <w:rPr>
          <w:rFonts w:ascii="Arial" w:hAnsi="Arial" w:cs="Arial"/>
          <w:bCs/>
          <w:color w:val="000000"/>
          <w:sz w:val="21"/>
          <w:szCs w:val="21"/>
        </w:rPr>
        <w:t>derando 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impugnação interposta 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no dia 25 de julho de 2023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pela empresa 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K. C. R.S. COMERCIO DE EQUIPAMENTOS EIRELI - EPP, </w:t>
      </w:r>
      <w:r>
        <w:rPr>
          <w:rFonts w:ascii="Arial" w:hAnsi="Arial" w:cs="Arial"/>
          <w:bCs/>
          <w:color w:val="000000"/>
          <w:sz w:val="21"/>
          <w:szCs w:val="21"/>
        </w:rPr>
        <w:t>i</w:t>
      </w:r>
      <w:r w:rsidR="00FB19EE">
        <w:rPr>
          <w:rFonts w:ascii="Arial" w:hAnsi="Arial" w:cs="Arial"/>
          <w:bCs/>
          <w:color w:val="000000"/>
          <w:sz w:val="21"/>
          <w:szCs w:val="21"/>
        </w:rPr>
        <w:t xml:space="preserve">nscrita </w:t>
      </w:r>
      <w:r>
        <w:rPr>
          <w:rFonts w:ascii="Arial" w:hAnsi="Arial" w:cs="Arial"/>
          <w:bCs/>
          <w:color w:val="000000"/>
          <w:sz w:val="21"/>
          <w:szCs w:val="21"/>
        </w:rPr>
        <w:t>no CNPJ sob o nº</w:t>
      </w:r>
      <w:r w:rsidRPr="007F78DC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21.971.041/0001-03</w:t>
      </w:r>
      <w:r w:rsidR="00FB19EE">
        <w:rPr>
          <w:rFonts w:ascii="Arial" w:hAnsi="Arial" w:cs="Arial"/>
          <w:bCs/>
          <w:color w:val="000000"/>
          <w:sz w:val="21"/>
          <w:szCs w:val="21"/>
        </w:rPr>
        <w:t>, no qual é solicitado remoção de exigências editalícias, por considera-lás irregulares e ilegais</w:t>
      </w:r>
      <w:r>
        <w:rPr>
          <w:rFonts w:ascii="Arial" w:hAnsi="Arial" w:cs="Arial"/>
          <w:bCs/>
          <w:color w:val="000000"/>
          <w:sz w:val="21"/>
          <w:szCs w:val="21"/>
        </w:rPr>
        <w:t>;</w:t>
      </w:r>
    </w:p>
    <w:p w:rsidR="00FB19EE" w:rsidRDefault="00FB19EE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a análise da Procuradoria-Geral </w:t>
      </w:r>
      <w:r w:rsidR="00E01657">
        <w:rPr>
          <w:rFonts w:ascii="Arial" w:hAnsi="Arial" w:cs="Arial"/>
          <w:bCs/>
          <w:color w:val="000000"/>
          <w:sz w:val="21"/>
          <w:szCs w:val="21"/>
        </w:rPr>
        <w:t>julgou procedente as razões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01657">
        <w:rPr>
          <w:rFonts w:ascii="Arial" w:hAnsi="Arial" w:cs="Arial"/>
          <w:bCs/>
          <w:color w:val="000000"/>
          <w:sz w:val="21"/>
          <w:szCs w:val="21"/>
        </w:rPr>
        <w:t>apresentadas pela impugnante</w:t>
      </w:r>
      <w:r w:rsidR="00307E74">
        <w:rPr>
          <w:rFonts w:ascii="Arial" w:hAnsi="Arial" w:cs="Arial"/>
          <w:bCs/>
          <w:color w:val="000000"/>
          <w:sz w:val="21"/>
          <w:szCs w:val="21"/>
        </w:rPr>
        <w:t>,</w:t>
      </w:r>
      <w:r w:rsidR="00083764">
        <w:rPr>
          <w:rFonts w:ascii="Arial" w:hAnsi="Arial" w:cs="Arial"/>
          <w:bCs/>
          <w:color w:val="000000"/>
          <w:sz w:val="21"/>
          <w:szCs w:val="21"/>
        </w:rPr>
        <w:t xml:space="preserve"> tornando</w:t>
      </w:r>
      <w:r w:rsidR="00307E74">
        <w:rPr>
          <w:rFonts w:ascii="Arial" w:hAnsi="Arial" w:cs="Arial"/>
          <w:bCs/>
          <w:color w:val="000000"/>
          <w:sz w:val="21"/>
          <w:szCs w:val="21"/>
        </w:rPr>
        <w:t>-se</w:t>
      </w:r>
      <w:r w:rsidR="00083764">
        <w:rPr>
          <w:rFonts w:ascii="Arial" w:hAnsi="Arial" w:cs="Arial"/>
          <w:bCs/>
          <w:color w:val="000000"/>
          <w:sz w:val="21"/>
          <w:szCs w:val="21"/>
        </w:rPr>
        <w:t xml:space="preserve"> necessário a</w:t>
      </w:r>
      <w:r w:rsidR="0082417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A31E11">
        <w:rPr>
          <w:rFonts w:ascii="Arial" w:hAnsi="Arial" w:cs="Arial"/>
          <w:bCs/>
          <w:color w:val="000000"/>
          <w:sz w:val="21"/>
          <w:szCs w:val="21"/>
        </w:rPr>
        <w:t>realiza</w:t>
      </w:r>
      <w:r w:rsidR="00083764">
        <w:rPr>
          <w:rFonts w:ascii="Arial" w:hAnsi="Arial" w:cs="Arial"/>
          <w:bCs/>
          <w:color w:val="000000"/>
          <w:sz w:val="21"/>
          <w:szCs w:val="21"/>
        </w:rPr>
        <w:t>ção</w:t>
      </w:r>
      <w:r w:rsidR="00C4548F">
        <w:rPr>
          <w:rFonts w:ascii="Arial" w:hAnsi="Arial" w:cs="Arial"/>
          <w:bCs/>
          <w:color w:val="000000"/>
          <w:sz w:val="21"/>
          <w:szCs w:val="21"/>
        </w:rPr>
        <w:t xml:space="preserve"> de</w:t>
      </w:r>
      <w:r w:rsidR="0082417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8E2A96">
        <w:rPr>
          <w:rFonts w:ascii="Arial" w:hAnsi="Arial" w:cs="Arial"/>
          <w:bCs/>
          <w:color w:val="000000"/>
          <w:sz w:val="21"/>
          <w:szCs w:val="21"/>
        </w:rPr>
        <w:t>alterações nos termo</w:t>
      </w:r>
      <w:r w:rsidR="00DB09B0">
        <w:rPr>
          <w:rFonts w:ascii="Arial" w:hAnsi="Arial" w:cs="Arial"/>
          <w:bCs/>
          <w:color w:val="000000"/>
          <w:sz w:val="21"/>
          <w:szCs w:val="21"/>
        </w:rPr>
        <w:t>s</w:t>
      </w:r>
      <w:r w:rsidR="008E2A96">
        <w:rPr>
          <w:rFonts w:ascii="Arial" w:hAnsi="Arial" w:cs="Arial"/>
          <w:bCs/>
          <w:color w:val="000000"/>
          <w:sz w:val="21"/>
          <w:szCs w:val="21"/>
        </w:rPr>
        <w:t xml:space="preserve"> do edital do Processo Licitatório nº 048/2023;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 w:rsidR="004F42FC">
        <w:rPr>
          <w:rFonts w:ascii="Arial" w:hAnsi="Arial" w:cs="Arial"/>
          <w:bCs/>
          <w:color w:val="000000"/>
          <w:sz w:val="21"/>
          <w:szCs w:val="21"/>
        </w:rPr>
        <w:t xml:space="preserve">ainda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35797C">
        <w:rPr>
          <w:rFonts w:ascii="Arial" w:hAnsi="Arial" w:cs="Arial"/>
          <w:bCs/>
          <w:color w:val="000000"/>
          <w:sz w:val="21"/>
          <w:szCs w:val="21"/>
        </w:rPr>
        <w:t>,</w:t>
      </w:r>
      <w:r w:rsidR="007F78DC">
        <w:rPr>
          <w:rFonts w:ascii="Arial" w:hAnsi="Arial" w:cs="Arial"/>
          <w:bCs/>
          <w:color w:val="000000"/>
          <w:sz w:val="21"/>
          <w:szCs w:val="21"/>
        </w:rPr>
        <w:t xml:space="preserve"> reabrindo-se o prazo inicialmente estabelecido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A82C11" w:rsidRDefault="00A82C1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Fica cancelada a sessão pública de abertura de propostas e habilitação marcada para o dia 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31 de </w:t>
      </w:r>
      <w:r w:rsidR="004B3B62" w:rsidRPr="00A82C11">
        <w:rPr>
          <w:rFonts w:ascii="Arial" w:hAnsi="Arial" w:cs="Arial"/>
          <w:bCs/>
          <w:color w:val="000000"/>
          <w:sz w:val="21"/>
          <w:szCs w:val="21"/>
        </w:rPr>
        <w:t>julho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de 2023</w:t>
      </w:r>
      <w:r w:rsidR="001566C2">
        <w:rPr>
          <w:rFonts w:ascii="Arial" w:hAnsi="Arial" w:cs="Arial"/>
          <w:bCs/>
          <w:color w:val="000000"/>
          <w:sz w:val="21"/>
          <w:szCs w:val="21"/>
        </w:rPr>
        <w:t>,</w:t>
      </w:r>
      <w:r w:rsidRPr="00A82C11">
        <w:rPr>
          <w:rFonts w:ascii="Arial" w:hAnsi="Arial" w:cs="Arial"/>
          <w:bCs/>
          <w:color w:val="000000"/>
          <w:sz w:val="21"/>
          <w:szCs w:val="21"/>
        </w:rPr>
        <w:t xml:space="preserve"> às 08 horas</w:t>
      </w:r>
      <w:r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35FC8" w:rsidRPr="004B3B62" w:rsidRDefault="00A82C11" w:rsidP="00307C69">
      <w:pPr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TORNA PÚBLICO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>O EDITAL RETIFICADO ESTÁ DISPONÍVEL NO SITE DO MUNICÍPIO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(</w:t>
      </w:r>
      <w:hyperlink r:id="rId7" w:history="1">
        <w:r w:rsidR="001566C2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1566C2">
        <w:rPr>
          <w:rFonts w:ascii="Arial" w:hAnsi="Arial" w:cs="Arial"/>
          <w:b/>
          <w:bCs/>
          <w:color w:val="000000"/>
          <w:sz w:val="21"/>
          <w:szCs w:val="21"/>
        </w:rPr>
        <w:t>)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 E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QUE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A </w:t>
      </w:r>
      <w:r w:rsidR="00A35FC8" w:rsidRPr="004B3B62">
        <w:rPr>
          <w:rFonts w:ascii="Arial" w:hAnsi="Arial" w:cs="Arial"/>
          <w:b/>
          <w:bCs/>
          <w:color w:val="000000"/>
          <w:sz w:val="21"/>
          <w:szCs w:val="21"/>
        </w:rPr>
        <w:t>NOVA DATA PARA REALIZAÇÃO DA SESSÃO PÚBLICA d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o </w:t>
      </w:r>
      <w:r w:rsidR="00EC70D5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Processo Licitatório 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nº 0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48/2023 – </w:t>
      </w:r>
      <w:r w:rsidR="00EC70D5" w:rsidRPr="004B3B62">
        <w:rPr>
          <w:rFonts w:ascii="Arial" w:hAnsi="Arial" w:cs="Arial"/>
          <w:b/>
          <w:bCs/>
          <w:color w:val="000000"/>
          <w:sz w:val="21"/>
          <w:szCs w:val="21"/>
        </w:rPr>
        <w:t>Pregão Presencial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 n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° 0</w:t>
      </w:r>
      <w:r w:rsidR="00140781" w:rsidRPr="004B3B62">
        <w:rPr>
          <w:rFonts w:ascii="Arial" w:hAnsi="Arial" w:cs="Arial"/>
          <w:b/>
          <w:bCs/>
          <w:color w:val="000000"/>
          <w:sz w:val="21"/>
          <w:szCs w:val="21"/>
        </w:rPr>
        <w:t>25</w:t>
      </w:r>
      <w:r w:rsidR="00307C69" w:rsidRPr="004B3B62">
        <w:rPr>
          <w:rFonts w:ascii="Arial" w:hAnsi="Arial" w:cs="Arial"/>
          <w:b/>
          <w:bCs/>
          <w:color w:val="000000"/>
          <w:sz w:val="21"/>
          <w:szCs w:val="21"/>
        </w:rPr>
        <w:t>/2023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1566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B1902">
        <w:rPr>
          <w:rFonts w:ascii="Arial" w:hAnsi="Arial" w:cs="Arial"/>
          <w:b/>
          <w:bCs/>
          <w:color w:val="000000"/>
          <w:sz w:val="21"/>
          <w:szCs w:val="21"/>
        </w:rPr>
        <w:t xml:space="preserve">será </w:t>
      </w:r>
      <w:r w:rsidR="004B3B62" w:rsidRPr="004B3B62">
        <w:rPr>
          <w:rFonts w:ascii="Arial" w:hAnsi="Arial" w:cs="Arial"/>
          <w:b/>
          <w:bCs/>
          <w:color w:val="000000"/>
          <w:sz w:val="21"/>
          <w:szCs w:val="21"/>
        </w:rPr>
        <w:t xml:space="preserve">dia </w:t>
      </w:r>
      <w:r w:rsidR="00840817" w:rsidRPr="00174338">
        <w:rPr>
          <w:rFonts w:ascii="Arial" w:hAnsi="Arial" w:cs="Arial"/>
          <w:b/>
          <w:sz w:val="21"/>
          <w:szCs w:val="21"/>
          <w:u w:val="single"/>
        </w:rPr>
        <w:t>07</w:t>
      </w:r>
      <w:r w:rsidR="004B3B62" w:rsidRPr="00174338">
        <w:rPr>
          <w:rFonts w:ascii="Arial" w:hAnsi="Arial" w:cs="Arial"/>
          <w:b/>
          <w:sz w:val="21"/>
          <w:szCs w:val="21"/>
          <w:u w:val="single"/>
        </w:rPr>
        <w:t xml:space="preserve"> de </w:t>
      </w:r>
      <w:r w:rsidR="00840817" w:rsidRPr="00174338">
        <w:rPr>
          <w:rFonts w:ascii="Arial" w:hAnsi="Arial" w:cs="Arial"/>
          <w:b/>
          <w:sz w:val="21"/>
          <w:szCs w:val="21"/>
          <w:u w:val="single"/>
        </w:rPr>
        <w:t>agosto</w:t>
      </w:r>
      <w:r w:rsidR="004B3B62" w:rsidRPr="00174338">
        <w:rPr>
          <w:rFonts w:ascii="Arial" w:hAnsi="Arial" w:cs="Arial"/>
          <w:b/>
          <w:sz w:val="21"/>
          <w:szCs w:val="21"/>
          <w:u w:val="single"/>
        </w:rPr>
        <w:t xml:space="preserve"> de 2023 às 08 horas.</w:t>
      </w:r>
    </w:p>
    <w:p w:rsidR="00A023A9" w:rsidRPr="005953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:rsidR="001C474A" w:rsidRPr="0035193F" w:rsidRDefault="008E0D11" w:rsidP="00A84E9D">
      <w:pPr>
        <w:jc w:val="center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5B46D7">
        <w:rPr>
          <w:rFonts w:ascii="Arial" w:hAnsi="Arial" w:cs="Arial"/>
          <w:sz w:val="21"/>
          <w:szCs w:val="21"/>
        </w:rPr>
        <w:t>26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677D12">
        <w:rPr>
          <w:rFonts w:ascii="Arial" w:hAnsi="Arial" w:cs="Arial"/>
          <w:sz w:val="21"/>
          <w:szCs w:val="21"/>
        </w:rPr>
        <w:t>julho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7A6"/>
    <w:rsid w:val="00036C47"/>
    <w:rsid w:val="0004727B"/>
    <w:rsid w:val="00055B87"/>
    <w:rsid w:val="0007387D"/>
    <w:rsid w:val="00080BD8"/>
    <w:rsid w:val="00083764"/>
    <w:rsid w:val="000962A8"/>
    <w:rsid w:val="000C6971"/>
    <w:rsid w:val="000F6F2A"/>
    <w:rsid w:val="001101F3"/>
    <w:rsid w:val="00116171"/>
    <w:rsid w:val="001253E9"/>
    <w:rsid w:val="001264F0"/>
    <w:rsid w:val="0013240B"/>
    <w:rsid w:val="00140781"/>
    <w:rsid w:val="0015168E"/>
    <w:rsid w:val="001566C2"/>
    <w:rsid w:val="0016259A"/>
    <w:rsid w:val="0016793C"/>
    <w:rsid w:val="00170917"/>
    <w:rsid w:val="00174338"/>
    <w:rsid w:val="00191683"/>
    <w:rsid w:val="001A6575"/>
    <w:rsid w:val="001C474A"/>
    <w:rsid w:val="001C5D7C"/>
    <w:rsid w:val="001D1E41"/>
    <w:rsid w:val="001D3991"/>
    <w:rsid w:val="00213FB9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B3A62"/>
    <w:rsid w:val="002E23C5"/>
    <w:rsid w:val="002E6168"/>
    <w:rsid w:val="002E6523"/>
    <w:rsid w:val="0030545C"/>
    <w:rsid w:val="00307C69"/>
    <w:rsid w:val="00307E74"/>
    <w:rsid w:val="00314B51"/>
    <w:rsid w:val="00315D95"/>
    <w:rsid w:val="00320255"/>
    <w:rsid w:val="00322B44"/>
    <w:rsid w:val="0035193F"/>
    <w:rsid w:val="0035797C"/>
    <w:rsid w:val="003653FC"/>
    <w:rsid w:val="0037316F"/>
    <w:rsid w:val="003751EF"/>
    <w:rsid w:val="00377DFB"/>
    <w:rsid w:val="003B2A2A"/>
    <w:rsid w:val="003B666F"/>
    <w:rsid w:val="003C2212"/>
    <w:rsid w:val="003C62B5"/>
    <w:rsid w:val="003D2E68"/>
    <w:rsid w:val="003E26F6"/>
    <w:rsid w:val="003E624B"/>
    <w:rsid w:val="004263E5"/>
    <w:rsid w:val="0044637A"/>
    <w:rsid w:val="0045786A"/>
    <w:rsid w:val="00473794"/>
    <w:rsid w:val="00490E1E"/>
    <w:rsid w:val="004B09D5"/>
    <w:rsid w:val="004B3B62"/>
    <w:rsid w:val="004B3EAA"/>
    <w:rsid w:val="004C71AB"/>
    <w:rsid w:val="004F42FC"/>
    <w:rsid w:val="00501FEA"/>
    <w:rsid w:val="00510C06"/>
    <w:rsid w:val="00523CE4"/>
    <w:rsid w:val="00532FC8"/>
    <w:rsid w:val="00536207"/>
    <w:rsid w:val="005647CD"/>
    <w:rsid w:val="005707B7"/>
    <w:rsid w:val="00576C8C"/>
    <w:rsid w:val="00594988"/>
    <w:rsid w:val="0059533F"/>
    <w:rsid w:val="005B16D7"/>
    <w:rsid w:val="005B46D7"/>
    <w:rsid w:val="005C12B7"/>
    <w:rsid w:val="005C38CD"/>
    <w:rsid w:val="005D0D47"/>
    <w:rsid w:val="005F56BB"/>
    <w:rsid w:val="006025BB"/>
    <w:rsid w:val="006152AB"/>
    <w:rsid w:val="00646A81"/>
    <w:rsid w:val="00654E89"/>
    <w:rsid w:val="006610C9"/>
    <w:rsid w:val="00661EC9"/>
    <w:rsid w:val="00677208"/>
    <w:rsid w:val="00677D12"/>
    <w:rsid w:val="00685800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F6913"/>
    <w:rsid w:val="00721486"/>
    <w:rsid w:val="00733EB2"/>
    <w:rsid w:val="0074099B"/>
    <w:rsid w:val="00741153"/>
    <w:rsid w:val="00751E19"/>
    <w:rsid w:val="0076458F"/>
    <w:rsid w:val="00775807"/>
    <w:rsid w:val="00786991"/>
    <w:rsid w:val="007A406D"/>
    <w:rsid w:val="007B4AF8"/>
    <w:rsid w:val="007E0923"/>
    <w:rsid w:val="007F3F26"/>
    <w:rsid w:val="007F78DC"/>
    <w:rsid w:val="00806EF1"/>
    <w:rsid w:val="00824172"/>
    <w:rsid w:val="00840817"/>
    <w:rsid w:val="00843FA4"/>
    <w:rsid w:val="008553E6"/>
    <w:rsid w:val="00861195"/>
    <w:rsid w:val="008707BB"/>
    <w:rsid w:val="0089200C"/>
    <w:rsid w:val="00893854"/>
    <w:rsid w:val="008B37F4"/>
    <w:rsid w:val="008B3E6C"/>
    <w:rsid w:val="008D0265"/>
    <w:rsid w:val="008D532D"/>
    <w:rsid w:val="008E0D11"/>
    <w:rsid w:val="008E2A96"/>
    <w:rsid w:val="008E3318"/>
    <w:rsid w:val="008E7173"/>
    <w:rsid w:val="008E7C1A"/>
    <w:rsid w:val="00924CE2"/>
    <w:rsid w:val="00970BFE"/>
    <w:rsid w:val="00973703"/>
    <w:rsid w:val="009749F7"/>
    <w:rsid w:val="0097745E"/>
    <w:rsid w:val="00986472"/>
    <w:rsid w:val="009879FB"/>
    <w:rsid w:val="009A1AED"/>
    <w:rsid w:val="009B47AC"/>
    <w:rsid w:val="009D4EE7"/>
    <w:rsid w:val="00A023A9"/>
    <w:rsid w:val="00A0608B"/>
    <w:rsid w:val="00A117B7"/>
    <w:rsid w:val="00A24853"/>
    <w:rsid w:val="00A31E11"/>
    <w:rsid w:val="00A35FC8"/>
    <w:rsid w:val="00A451A7"/>
    <w:rsid w:val="00A5279B"/>
    <w:rsid w:val="00A54865"/>
    <w:rsid w:val="00A82C11"/>
    <w:rsid w:val="00A83043"/>
    <w:rsid w:val="00A84E9D"/>
    <w:rsid w:val="00A90BC0"/>
    <w:rsid w:val="00AD29A3"/>
    <w:rsid w:val="00AD4671"/>
    <w:rsid w:val="00AE460F"/>
    <w:rsid w:val="00AF17BA"/>
    <w:rsid w:val="00B10A5E"/>
    <w:rsid w:val="00B1331C"/>
    <w:rsid w:val="00B244FD"/>
    <w:rsid w:val="00B3077D"/>
    <w:rsid w:val="00B35090"/>
    <w:rsid w:val="00B41E11"/>
    <w:rsid w:val="00B44975"/>
    <w:rsid w:val="00B542FA"/>
    <w:rsid w:val="00B666CF"/>
    <w:rsid w:val="00B817B1"/>
    <w:rsid w:val="00B834D6"/>
    <w:rsid w:val="00B93692"/>
    <w:rsid w:val="00B95D77"/>
    <w:rsid w:val="00BA22A5"/>
    <w:rsid w:val="00BA45AE"/>
    <w:rsid w:val="00BA53ED"/>
    <w:rsid w:val="00BA6728"/>
    <w:rsid w:val="00BC1896"/>
    <w:rsid w:val="00BD7B35"/>
    <w:rsid w:val="00BF0646"/>
    <w:rsid w:val="00BF1267"/>
    <w:rsid w:val="00C019EA"/>
    <w:rsid w:val="00C426FF"/>
    <w:rsid w:val="00C4548F"/>
    <w:rsid w:val="00C55529"/>
    <w:rsid w:val="00C63E2D"/>
    <w:rsid w:val="00C640C8"/>
    <w:rsid w:val="00C640D9"/>
    <w:rsid w:val="00C662E8"/>
    <w:rsid w:val="00C75C56"/>
    <w:rsid w:val="00C84848"/>
    <w:rsid w:val="00C9795A"/>
    <w:rsid w:val="00CA1A9C"/>
    <w:rsid w:val="00CC655E"/>
    <w:rsid w:val="00CD42D8"/>
    <w:rsid w:val="00CE6306"/>
    <w:rsid w:val="00CF1FB3"/>
    <w:rsid w:val="00CF4FF9"/>
    <w:rsid w:val="00D1369E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955ED"/>
    <w:rsid w:val="00DB09B0"/>
    <w:rsid w:val="00DB4AA2"/>
    <w:rsid w:val="00DB7009"/>
    <w:rsid w:val="00DC67AD"/>
    <w:rsid w:val="00DE51CC"/>
    <w:rsid w:val="00DE7E66"/>
    <w:rsid w:val="00DF020D"/>
    <w:rsid w:val="00DF6D3D"/>
    <w:rsid w:val="00E0064B"/>
    <w:rsid w:val="00E01657"/>
    <w:rsid w:val="00E032E7"/>
    <w:rsid w:val="00E06452"/>
    <w:rsid w:val="00E22C0C"/>
    <w:rsid w:val="00E36035"/>
    <w:rsid w:val="00E4140D"/>
    <w:rsid w:val="00E43A82"/>
    <w:rsid w:val="00E555CC"/>
    <w:rsid w:val="00E7005F"/>
    <w:rsid w:val="00E80475"/>
    <w:rsid w:val="00E85C8E"/>
    <w:rsid w:val="00EA278A"/>
    <w:rsid w:val="00EB1497"/>
    <w:rsid w:val="00EB1CA7"/>
    <w:rsid w:val="00EC70D5"/>
    <w:rsid w:val="00EE1457"/>
    <w:rsid w:val="00EE4D0D"/>
    <w:rsid w:val="00F155C5"/>
    <w:rsid w:val="00F25362"/>
    <w:rsid w:val="00F27E8B"/>
    <w:rsid w:val="00F50EFD"/>
    <w:rsid w:val="00F672CA"/>
    <w:rsid w:val="00F7571C"/>
    <w:rsid w:val="00F95DAB"/>
    <w:rsid w:val="00FB1902"/>
    <w:rsid w:val="00FB19EE"/>
    <w:rsid w:val="00FB7936"/>
    <w:rsid w:val="00FC0C52"/>
    <w:rsid w:val="00FC4369"/>
    <w:rsid w:val="00FE6C2C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0EC05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5A60-B272-4C41-A5F8-65168D5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283</cp:revision>
  <cp:lastPrinted>2023-07-12T18:43:00Z</cp:lastPrinted>
  <dcterms:created xsi:type="dcterms:W3CDTF">2020-01-13T17:59:00Z</dcterms:created>
  <dcterms:modified xsi:type="dcterms:W3CDTF">2023-07-26T21:43:00Z</dcterms:modified>
</cp:coreProperties>
</file>