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DE" w:rsidRPr="00BE716E" w:rsidRDefault="00C855DE" w:rsidP="00C855DE">
      <w:pPr>
        <w:ind w:left="4111" w:right="-1"/>
        <w:jc w:val="both"/>
        <w:rPr>
          <w:rFonts w:ascii="Arial" w:hAnsi="Arial" w:cs="Arial"/>
          <w:sz w:val="22"/>
          <w:szCs w:val="22"/>
        </w:rPr>
      </w:pPr>
      <w:r w:rsidRPr="00BE716E">
        <w:rPr>
          <w:rFonts w:ascii="Arial" w:hAnsi="Arial" w:cs="Arial"/>
          <w:b/>
          <w:sz w:val="22"/>
          <w:szCs w:val="22"/>
        </w:rPr>
        <w:t xml:space="preserve">CONTRATO DE </w:t>
      </w:r>
      <w:r w:rsidR="006541D7">
        <w:rPr>
          <w:rFonts w:ascii="Arial" w:hAnsi="Arial" w:cs="Arial"/>
          <w:b/>
          <w:sz w:val="22"/>
          <w:szCs w:val="22"/>
        </w:rPr>
        <w:t>FORNECIMENTO DE AMBULÂNCIA FURGÃO SIMPLES REMOÇÃO TIPO “A”</w:t>
      </w:r>
      <w:r w:rsidRPr="00BE716E">
        <w:rPr>
          <w:rFonts w:ascii="Arial" w:hAnsi="Arial" w:cs="Arial"/>
          <w:b/>
          <w:sz w:val="22"/>
          <w:szCs w:val="22"/>
        </w:rPr>
        <w:t xml:space="preserve"> QUE ENTRE SI CELEBRAM O MUNICÍPIO DE DESTERRO DO MELO, ESTADO DE MINAS GERAIS E A EMPRESA </w:t>
      </w:r>
      <w:r>
        <w:rPr>
          <w:rFonts w:ascii="Arial" w:hAnsi="Arial" w:cs="Arial"/>
          <w:b/>
          <w:sz w:val="22"/>
          <w:szCs w:val="22"/>
        </w:rPr>
        <w:t>CLARO S.A.</w:t>
      </w:r>
    </w:p>
    <w:p w:rsidR="00C855DE" w:rsidRPr="009B1751" w:rsidRDefault="00C855DE" w:rsidP="00C855DE">
      <w:pPr>
        <w:ind w:right="-1"/>
        <w:jc w:val="center"/>
        <w:rPr>
          <w:rFonts w:ascii="Arial" w:hAnsi="Arial" w:cs="Arial"/>
          <w:sz w:val="22"/>
          <w:szCs w:val="22"/>
        </w:rPr>
      </w:pPr>
    </w:p>
    <w:p w:rsidR="00C855DE" w:rsidRPr="00500DAB" w:rsidRDefault="00C855DE" w:rsidP="00C855DE">
      <w:pPr>
        <w:ind w:right="-1"/>
        <w:jc w:val="center"/>
        <w:outlineLvl w:val="0"/>
        <w:rPr>
          <w:rFonts w:ascii="Arial" w:hAnsi="Arial" w:cs="Arial"/>
          <w:b/>
          <w:sz w:val="22"/>
          <w:szCs w:val="22"/>
        </w:rPr>
      </w:pPr>
      <w:r w:rsidRPr="00500DAB">
        <w:rPr>
          <w:rFonts w:ascii="Arial" w:hAnsi="Arial" w:cs="Arial"/>
          <w:b/>
          <w:sz w:val="22"/>
          <w:szCs w:val="22"/>
        </w:rPr>
        <w:t>CONTRATO Nº -</w:t>
      </w:r>
      <w:r>
        <w:rPr>
          <w:rFonts w:ascii="Arial" w:hAnsi="Arial" w:cs="Arial"/>
          <w:b/>
          <w:sz w:val="22"/>
          <w:szCs w:val="22"/>
        </w:rPr>
        <w:t xml:space="preserve"> </w:t>
      </w:r>
      <w:r w:rsidR="006541D7">
        <w:rPr>
          <w:rFonts w:ascii="Arial" w:hAnsi="Arial" w:cs="Arial"/>
          <w:b/>
          <w:sz w:val="22"/>
          <w:szCs w:val="22"/>
        </w:rPr>
        <w:t>85</w:t>
      </w:r>
      <w:r>
        <w:rPr>
          <w:rFonts w:ascii="Arial" w:hAnsi="Arial" w:cs="Arial"/>
          <w:b/>
          <w:sz w:val="22"/>
          <w:szCs w:val="22"/>
        </w:rPr>
        <w:t>/2019/PP/02</w:t>
      </w:r>
      <w:r w:rsidR="000560B1">
        <w:rPr>
          <w:rFonts w:ascii="Arial" w:hAnsi="Arial" w:cs="Arial"/>
          <w:b/>
          <w:sz w:val="22"/>
          <w:szCs w:val="22"/>
        </w:rPr>
        <w:t>3</w:t>
      </w:r>
    </w:p>
    <w:p w:rsidR="00C855DE" w:rsidRPr="009B1751" w:rsidRDefault="00C855DE" w:rsidP="00C855DE">
      <w:pPr>
        <w:ind w:right="-1"/>
        <w:jc w:val="both"/>
        <w:rPr>
          <w:rFonts w:ascii="Arial" w:hAnsi="Arial" w:cs="Arial"/>
          <w:sz w:val="22"/>
          <w:szCs w:val="22"/>
        </w:rPr>
      </w:pPr>
    </w:p>
    <w:p w:rsidR="00C855DE" w:rsidRPr="009B1751" w:rsidRDefault="00C855DE" w:rsidP="00C855DE">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w:t>
      </w:r>
      <w:r>
        <w:rPr>
          <w:rFonts w:ascii="Arial" w:hAnsi="Arial" w:cs="Arial"/>
          <w:sz w:val="22"/>
          <w:szCs w:val="22"/>
        </w:rPr>
        <w:t xml:space="preserve">brasileira, </w:t>
      </w:r>
      <w:r w:rsidRPr="009B1751">
        <w:rPr>
          <w:rFonts w:ascii="Arial" w:hAnsi="Arial" w:cs="Arial"/>
          <w:sz w:val="22"/>
          <w:szCs w:val="22"/>
        </w:rPr>
        <w:t xml:space="preserve">casada, portadora do CPF – 795.621.836-53 e a </w:t>
      </w:r>
      <w:r w:rsidRPr="00C93959">
        <w:rPr>
          <w:rFonts w:ascii="Arial" w:hAnsi="Arial" w:cs="Arial"/>
          <w:b/>
          <w:sz w:val="22"/>
          <w:szCs w:val="22"/>
        </w:rPr>
        <w:t>EMPRESA</w:t>
      </w:r>
      <w:r w:rsidRPr="009B1751">
        <w:rPr>
          <w:rFonts w:ascii="Arial" w:hAnsi="Arial" w:cs="Arial"/>
          <w:sz w:val="22"/>
          <w:szCs w:val="22"/>
        </w:rPr>
        <w:t xml:space="preserve"> </w:t>
      </w:r>
      <w:r w:rsidR="000560B1">
        <w:rPr>
          <w:rFonts w:ascii="Arial" w:hAnsi="Arial" w:cs="Arial"/>
          <w:sz w:val="24"/>
          <w:szCs w:val="24"/>
        </w:rPr>
        <w:t>ECS COMÉRCIO DE VEÍCULOS E EQUIPAMENTOS LTDA, pessoa jurídica de direito privado inscrita no CNPJ 08.206.867/0001-00, sediada na Av. Rondon Pacheco, nº 381, sala 1002, Bairro Tabajaras, Uberlândia, Minas Gerais, CEP: 38.400-242</w:t>
      </w:r>
      <w:r>
        <w:rPr>
          <w:rFonts w:ascii="Arial" w:hAnsi="Arial" w:cs="Arial"/>
          <w:sz w:val="24"/>
          <w:szCs w:val="24"/>
        </w:rPr>
        <w:t>,</w:t>
      </w:r>
      <w:r w:rsidRPr="009B1751">
        <w:rPr>
          <w:rFonts w:ascii="Arial" w:hAnsi="Arial" w:cs="Arial"/>
          <w:sz w:val="22"/>
          <w:szCs w:val="22"/>
        </w:rPr>
        <w:t xml:space="preserve">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modalidade PREGÃO PRESENCIAL n</w:t>
      </w:r>
      <w:r w:rsidRPr="009B1751">
        <w:rPr>
          <w:rFonts w:ascii="Arial" w:hAnsi="Arial" w:cs="Arial"/>
          <w:sz w:val="22"/>
          <w:szCs w:val="22"/>
          <w:vertAlign w:val="superscript"/>
          <w:lang w:val="pt-PT"/>
        </w:rPr>
        <w:t xml:space="preserve">0 </w:t>
      </w:r>
      <w:r>
        <w:rPr>
          <w:rFonts w:ascii="Arial" w:hAnsi="Arial" w:cs="Arial"/>
          <w:b/>
          <w:bCs/>
          <w:sz w:val="22"/>
          <w:szCs w:val="22"/>
          <w:lang w:val="pt-PT"/>
        </w:rPr>
        <w:t>02</w:t>
      </w:r>
      <w:r w:rsidR="000560B1">
        <w:rPr>
          <w:rFonts w:ascii="Arial" w:hAnsi="Arial" w:cs="Arial"/>
          <w:b/>
          <w:bCs/>
          <w:sz w:val="22"/>
          <w:szCs w:val="22"/>
          <w:lang w:val="pt-PT"/>
        </w:rPr>
        <w:t>3</w:t>
      </w:r>
      <w:r>
        <w:rPr>
          <w:rFonts w:ascii="Arial" w:hAnsi="Arial" w:cs="Arial"/>
          <w:b/>
          <w:bCs/>
          <w:sz w:val="22"/>
          <w:szCs w:val="22"/>
          <w:lang w:val="pt-PT"/>
        </w:rPr>
        <w:t>/2019</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Pr>
          <w:rFonts w:ascii="Arial" w:hAnsi="Arial" w:cs="Arial"/>
          <w:b/>
          <w:bCs/>
          <w:sz w:val="22"/>
          <w:szCs w:val="22"/>
          <w:lang w:val="pt-PT"/>
        </w:rPr>
        <w:t xml:space="preserve"> 0</w:t>
      </w:r>
      <w:r w:rsidR="000560B1">
        <w:rPr>
          <w:rFonts w:ascii="Arial" w:hAnsi="Arial" w:cs="Arial"/>
          <w:b/>
          <w:bCs/>
          <w:sz w:val="22"/>
          <w:szCs w:val="22"/>
          <w:lang w:val="pt-PT"/>
        </w:rPr>
        <w:t>47</w:t>
      </w:r>
      <w:r>
        <w:rPr>
          <w:rFonts w:ascii="Arial" w:hAnsi="Arial" w:cs="Arial"/>
          <w:b/>
          <w:bCs/>
          <w:sz w:val="22"/>
          <w:szCs w:val="22"/>
          <w:lang w:val="pt-PT"/>
        </w:rPr>
        <w:t>/2019</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w:t>
      </w:r>
      <w:r>
        <w:rPr>
          <w:rFonts w:ascii="Arial" w:hAnsi="Arial" w:cs="Arial"/>
          <w:sz w:val="22"/>
          <w:szCs w:val="22"/>
          <w:lang w:val="pt-PT"/>
        </w:rPr>
        <w:t xml:space="preserve">uas alterações e demais normas </w:t>
      </w:r>
      <w:r w:rsidRPr="009B1751">
        <w:rPr>
          <w:rFonts w:ascii="Arial" w:hAnsi="Arial" w:cs="Arial"/>
          <w:sz w:val="22"/>
          <w:szCs w:val="22"/>
          <w:lang w:val="pt-PT"/>
        </w:rPr>
        <w:t>pertinentes, mediante as seguintes cláusulas e condições:</w:t>
      </w:r>
    </w:p>
    <w:p w:rsidR="00C855DE" w:rsidRPr="009B1751" w:rsidRDefault="00C855DE" w:rsidP="00C855DE">
      <w:pPr>
        <w:widowControl w:val="0"/>
        <w:tabs>
          <w:tab w:val="left" w:pos="6576"/>
        </w:tabs>
        <w:autoSpaceDE w:val="0"/>
        <w:autoSpaceDN w:val="0"/>
        <w:adjustRightInd w:val="0"/>
        <w:ind w:right="-1"/>
        <w:jc w:val="both"/>
        <w:rPr>
          <w:rFonts w:ascii="Arial" w:hAnsi="Arial" w:cs="Arial"/>
          <w:sz w:val="18"/>
          <w:szCs w:val="22"/>
          <w:lang w:val="pt-PT"/>
        </w:rPr>
      </w:pPr>
    </w:p>
    <w:p w:rsidR="00C855DE" w:rsidRPr="009B1751" w:rsidRDefault="00C855DE" w:rsidP="00C855D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C855DE" w:rsidRPr="00497ABE" w:rsidRDefault="00497ABE" w:rsidP="00497ABE">
      <w:pPr>
        <w:widowControl w:val="0"/>
        <w:tabs>
          <w:tab w:val="left" w:pos="749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 xml:space="preserve">1.1 - </w:t>
      </w:r>
      <w:r w:rsidR="00C855DE" w:rsidRPr="00497ABE">
        <w:rPr>
          <w:rFonts w:ascii="Arial" w:hAnsi="Arial" w:cs="Arial"/>
          <w:sz w:val="22"/>
          <w:szCs w:val="22"/>
          <w:lang w:val="pt-PT"/>
        </w:rPr>
        <w:t>Este contrato tem por objeto</w:t>
      </w:r>
      <w:r w:rsidRPr="00497ABE">
        <w:rPr>
          <w:rFonts w:ascii="Arial" w:hAnsi="Arial" w:cs="Arial"/>
          <w:sz w:val="22"/>
          <w:szCs w:val="22"/>
          <w:lang w:val="pt-PT"/>
        </w:rPr>
        <w:t xml:space="preserve"> </w:t>
      </w:r>
      <w:r w:rsidRPr="00497ABE">
        <w:rPr>
          <w:rFonts w:ascii="Arial" w:hAnsi="Arial" w:cs="Arial"/>
          <w:sz w:val="24"/>
          <w:szCs w:val="24"/>
          <w:shd w:val="clear" w:color="auto" w:fill="FFFFFF"/>
        </w:rPr>
        <w:t xml:space="preserve">AQUISIÇÃO DE AMBULÂNCIA – TIPO “A” FURGÃO SIMPLES REMOÇÃO, com recursos </w:t>
      </w:r>
      <w:r w:rsidRPr="00497ABE">
        <w:rPr>
          <w:rFonts w:ascii="Arial" w:hAnsi="Arial" w:cs="Arial"/>
          <w:sz w:val="24"/>
          <w:szCs w:val="24"/>
        </w:rPr>
        <w:t>da PROPOSTA DE AQUISIÇÃO DE EQUIPAMENTO/MATERIAL PERMANENTE Nº 15288.637000/1180-04, celebrado entre o Município de Desterro do Melo e o Ministério da Saúde</w:t>
      </w:r>
      <w:r w:rsidR="00C855DE" w:rsidRPr="00497ABE">
        <w:rPr>
          <w:rFonts w:ascii="Arial" w:hAnsi="Arial" w:cs="Arial"/>
          <w:b/>
          <w:i/>
          <w:sz w:val="22"/>
          <w:szCs w:val="22"/>
          <w:lang w:val="pt-PT"/>
        </w:rPr>
        <w:t>,</w:t>
      </w:r>
      <w:r w:rsidR="00C855DE" w:rsidRPr="00497ABE">
        <w:rPr>
          <w:rFonts w:ascii="Arial" w:hAnsi="Arial" w:cs="Arial"/>
          <w:sz w:val="22"/>
          <w:szCs w:val="22"/>
          <w:lang w:val="pt-PT"/>
        </w:rPr>
        <w:t xml:space="preserve"> </w:t>
      </w:r>
      <w:r w:rsidR="00C855DE" w:rsidRPr="00497ABE">
        <w:rPr>
          <w:rFonts w:ascii="Arial" w:hAnsi="Arial" w:cs="Arial"/>
          <w:b/>
          <w:noProof/>
          <w:sz w:val="22"/>
          <w:szCs w:val="22"/>
          <w:lang w:val="pt-PT"/>
        </w:rPr>
        <w:fldChar w:fldCharType="begin"/>
      </w:r>
      <w:r w:rsidR="00C855DE" w:rsidRPr="00497ABE">
        <w:rPr>
          <w:rFonts w:ascii="Arial" w:hAnsi="Arial" w:cs="Arial"/>
          <w:b/>
          <w:noProof/>
          <w:sz w:val="22"/>
          <w:szCs w:val="22"/>
          <w:lang w:val="pt-PT"/>
        </w:rPr>
        <w:instrText xml:space="preserve"> MERGEFIELD "OBJETO" </w:instrText>
      </w:r>
      <w:r w:rsidR="00C855DE" w:rsidRPr="00497ABE">
        <w:rPr>
          <w:rFonts w:ascii="Arial" w:hAnsi="Arial" w:cs="Arial"/>
          <w:b/>
          <w:noProof/>
          <w:sz w:val="22"/>
          <w:szCs w:val="22"/>
          <w:lang w:val="pt-PT"/>
        </w:rPr>
        <w:fldChar w:fldCharType="end"/>
      </w:r>
      <w:r w:rsidR="00C855DE" w:rsidRPr="00497ABE">
        <w:rPr>
          <w:rFonts w:ascii="Arial" w:hAnsi="Arial" w:cs="Arial"/>
          <w:sz w:val="22"/>
          <w:szCs w:val="22"/>
          <w:lang w:val="pt-PT"/>
        </w:rPr>
        <w:t>conforme descrição, características, prazos e demais obrigações e informações constantes do Anexo I do Edital do Pregão Eletrônico, da proposta da contratada e deste contrato, independente de trascrição:</w:t>
      </w:r>
    </w:p>
    <w:p w:rsidR="00C855DE" w:rsidRPr="00497ABE" w:rsidRDefault="00C855DE" w:rsidP="00C855DE">
      <w:pPr>
        <w:spacing w:before="120" w:after="120" w:line="276" w:lineRule="auto"/>
        <w:jc w:val="both"/>
        <w:rPr>
          <w:rFonts w:ascii="Ecofont_Spranq_eco_Sans" w:hAnsi="Ecofont_Spranq_eco_Sans"/>
          <w:sz w:val="24"/>
          <w:szCs w:val="24"/>
        </w:rPr>
      </w:pPr>
      <w:r w:rsidRPr="00497ABE">
        <w:rPr>
          <w:rFonts w:ascii="Arial" w:hAnsi="Arial" w:cs="Arial"/>
          <w:sz w:val="24"/>
          <w:szCs w:val="24"/>
          <w:lang w:val="pt-PT"/>
        </w:rPr>
        <w:t>1.2 – Objeto da contratação:</w:t>
      </w:r>
    </w:p>
    <w:tbl>
      <w:tblPr>
        <w:tblW w:w="9781"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851"/>
        <w:gridCol w:w="7087"/>
        <w:gridCol w:w="1843"/>
      </w:tblGrid>
      <w:tr w:rsidR="00C855DE" w:rsidRPr="00BE3910" w:rsidTr="00950EEA">
        <w:tc>
          <w:tcPr>
            <w:tcW w:w="851" w:type="dxa"/>
            <w:tcBorders>
              <w:top w:val="single" w:sz="4" w:space="0" w:color="000001"/>
              <w:left w:val="single" w:sz="4" w:space="0" w:color="000001"/>
              <w:bottom w:val="single" w:sz="4" w:space="0" w:color="000001"/>
              <w:right w:val="single" w:sz="4" w:space="0" w:color="000001"/>
            </w:tcBorders>
            <w:shd w:val="clear" w:color="auto" w:fill="262626"/>
            <w:tcMar>
              <w:left w:w="108" w:type="dxa"/>
            </w:tcMar>
            <w:vAlign w:val="center"/>
          </w:tcPr>
          <w:p w:rsidR="00C855DE" w:rsidRPr="00BE3910" w:rsidRDefault="00C855DE" w:rsidP="00657A5D">
            <w:pPr>
              <w:widowControl w:val="0"/>
              <w:suppressAutoHyphens/>
              <w:spacing w:before="120" w:after="120"/>
              <w:jc w:val="center"/>
              <w:rPr>
                <w:rFonts w:ascii="Arial" w:hAnsi="Arial" w:cs="Arial"/>
                <w:sz w:val="24"/>
                <w:szCs w:val="24"/>
              </w:rPr>
            </w:pPr>
            <w:r w:rsidRPr="00BE3910">
              <w:rPr>
                <w:rFonts w:ascii="Arial" w:hAnsi="Arial" w:cs="Arial"/>
                <w:bCs/>
                <w:sz w:val="24"/>
                <w:szCs w:val="24"/>
              </w:rPr>
              <w:t>ITEM</w:t>
            </w:r>
          </w:p>
        </w:tc>
        <w:tc>
          <w:tcPr>
            <w:tcW w:w="7087" w:type="dxa"/>
            <w:tcBorders>
              <w:top w:val="single" w:sz="4" w:space="0" w:color="000001"/>
              <w:left w:val="single" w:sz="4" w:space="0" w:color="000001"/>
              <w:bottom w:val="single" w:sz="4" w:space="0" w:color="000001"/>
              <w:right w:val="single" w:sz="4" w:space="0" w:color="000001"/>
            </w:tcBorders>
            <w:shd w:val="clear" w:color="auto" w:fill="262626"/>
            <w:tcMar>
              <w:left w:w="108" w:type="dxa"/>
            </w:tcMar>
            <w:vAlign w:val="center"/>
          </w:tcPr>
          <w:p w:rsidR="00C855DE" w:rsidRPr="00BE3910" w:rsidRDefault="00C855DE" w:rsidP="00657A5D">
            <w:pPr>
              <w:spacing w:before="120" w:after="120"/>
              <w:jc w:val="center"/>
              <w:rPr>
                <w:rFonts w:ascii="Arial" w:hAnsi="Arial" w:cs="Arial"/>
                <w:sz w:val="24"/>
                <w:szCs w:val="24"/>
              </w:rPr>
            </w:pPr>
            <w:r w:rsidRPr="00BE3910">
              <w:rPr>
                <w:rFonts w:ascii="Arial" w:hAnsi="Arial" w:cs="Arial"/>
                <w:bCs/>
                <w:sz w:val="24"/>
                <w:szCs w:val="24"/>
              </w:rPr>
              <w:t>DESCRIÇÃO/ESPECIFICAÇÃO</w:t>
            </w:r>
          </w:p>
        </w:tc>
        <w:tc>
          <w:tcPr>
            <w:tcW w:w="1843" w:type="dxa"/>
            <w:tcBorders>
              <w:top w:val="single" w:sz="4" w:space="0" w:color="000001"/>
              <w:left w:val="single" w:sz="4" w:space="0" w:color="000001"/>
              <w:bottom w:val="single" w:sz="4" w:space="0" w:color="000001"/>
              <w:right w:val="single" w:sz="4" w:space="0" w:color="000001"/>
            </w:tcBorders>
            <w:shd w:val="clear" w:color="auto" w:fill="262626"/>
            <w:tcMar>
              <w:left w:w="108" w:type="dxa"/>
            </w:tcMar>
            <w:vAlign w:val="center"/>
          </w:tcPr>
          <w:p w:rsidR="00C855DE" w:rsidRPr="00BE3910" w:rsidRDefault="00BE3910" w:rsidP="00BE3910">
            <w:pPr>
              <w:widowControl w:val="0"/>
              <w:suppressAutoHyphens/>
              <w:spacing w:before="120" w:after="120"/>
              <w:jc w:val="center"/>
              <w:rPr>
                <w:rFonts w:ascii="Arial" w:hAnsi="Arial" w:cs="Arial"/>
                <w:bCs/>
                <w:i/>
                <w:sz w:val="24"/>
                <w:szCs w:val="24"/>
              </w:rPr>
            </w:pPr>
            <w:r w:rsidRPr="00BE3910">
              <w:rPr>
                <w:rFonts w:ascii="Arial" w:hAnsi="Arial" w:cs="Arial"/>
                <w:bCs/>
                <w:i/>
                <w:sz w:val="24"/>
                <w:szCs w:val="24"/>
              </w:rPr>
              <w:t>Valor</w:t>
            </w:r>
          </w:p>
        </w:tc>
      </w:tr>
      <w:tr w:rsidR="00C855DE" w:rsidRPr="00BE3910" w:rsidTr="00950EEA">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855DE" w:rsidRPr="00BE3910" w:rsidRDefault="00C855DE" w:rsidP="00BE3910">
            <w:pPr>
              <w:widowControl w:val="0"/>
              <w:suppressAutoHyphens/>
              <w:spacing w:before="120" w:after="120"/>
              <w:jc w:val="center"/>
              <w:rPr>
                <w:rFonts w:ascii="Arial" w:hAnsi="Arial" w:cs="Arial"/>
                <w:b/>
                <w:sz w:val="24"/>
                <w:szCs w:val="24"/>
              </w:rPr>
            </w:pPr>
            <w:r w:rsidRPr="00BE3910">
              <w:rPr>
                <w:rFonts w:ascii="Arial" w:hAnsi="Arial" w:cs="Arial"/>
                <w:b/>
                <w:sz w:val="24"/>
                <w:szCs w:val="24"/>
              </w:rPr>
              <w:t>1</w:t>
            </w:r>
          </w:p>
        </w:tc>
        <w:tc>
          <w:tcPr>
            <w:tcW w:w="70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855DE" w:rsidRPr="00950EEA" w:rsidRDefault="00DF4596" w:rsidP="00950EEA">
            <w:pPr>
              <w:autoSpaceDE w:val="0"/>
              <w:autoSpaceDN w:val="0"/>
              <w:adjustRightInd w:val="0"/>
              <w:jc w:val="both"/>
              <w:rPr>
                <w:rFonts w:ascii="Arial" w:hAnsi="Arial" w:cs="Arial"/>
                <w:sz w:val="24"/>
                <w:szCs w:val="24"/>
              </w:rPr>
            </w:pPr>
            <w:r w:rsidRPr="00950EEA">
              <w:rPr>
                <w:rFonts w:ascii="Arial" w:eastAsiaTheme="minorHAnsi" w:hAnsi="Arial" w:cs="Arial"/>
                <w:b/>
                <w:bCs/>
                <w:sz w:val="24"/>
                <w:szCs w:val="24"/>
                <w:lang w:eastAsia="en-US"/>
              </w:rPr>
              <w:t>VEICULO RENAULT MODELO MASTER L1H1 EQUIPADO EM AMBULÂNCIA.</w:t>
            </w:r>
            <w:r w:rsidR="00BE3910" w:rsidRPr="00950EEA">
              <w:rPr>
                <w:rFonts w:ascii="Arial" w:eastAsiaTheme="minorHAnsi" w:hAnsi="Arial" w:cs="Arial"/>
                <w:b/>
                <w:bCs/>
                <w:sz w:val="24"/>
                <w:szCs w:val="24"/>
                <w:lang w:eastAsia="en-US"/>
              </w:rPr>
              <w:t xml:space="preserve"> </w:t>
            </w:r>
            <w:r w:rsidRPr="00950EEA">
              <w:rPr>
                <w:rFonts w:ascii="Arial" w:eastAsiaTheme="minorHAnsi" w:hAnsi="Arial" w:cs="Arial"/>
                <w:b/>
                <w:bCs/>
                <w:sz w:val="24"/>
                <w:szCs w:val="24"/>
                <w:lang w:eastAsia="en-US"/>
              </w:rPr>
              <w:t xml:space="preserve">AMBULANCIA TIPO A simples remoção tipo furgão - </w:t>
            </w:r>
            <w:r w:rsidRPr="00950EEA">
              <w:rPr>
                <w:rFonts w:ascii="Arial" w:eastAsiaTheme="minorHAnsi" w:hAnsi="Arial" w:cs="Arial"/>
                <w:sz w:val="24"/>
                <w:szCs w:val="24"/>
                <w:lang w:eastAsia="en-US"/>
              </w:rPr>
              <w:t>Veículo furgão original de fábrica</w:t>
            </w:r>
            <w:r w:rsidRPr="00950EEA">
              <w:rPr>
                <w:rFonts w:ascii="Arial" w:eastAsiaTheme="minorHAnsi" w:hAnsi="Arial" w:cs="Arial"/>
                <w:b/>
                <w:bCs/>
                <w:sz w:val="24"/>
                <w:szCs w:val="24"/>
                <w:lang w:eastAsia="en-US"/>
              </w:rPr>
              <w:t xml:space="preserve">, </w:t>
            </w:r>
            <w:r w:rsidRPr="00950EEA">
              <w:rPr>
                <w:rFonts w:ascii="Arial" w:eastAsiaTheme="minorHAnsi" w:hAnsi="Arial" w:cs="Arial"/>
                <w:sz w:val="24"/>
                <w:szCs w:val="24"/>
                <w:lang w:eastAsia="en-US"/>
              </w:rPr>
              <w:t>0 km, adap. p/ AMB</w:t>
            </w:r>
            <w:r w:rsidR="00BE3910"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SIMPLES REMOÇÃO</w:t>
            </w:r>
            <w:r w:rsidRPr="00950EEA">
              <w:rPr>
                <w:rFonts w:ascii="Arial" w:eastAsiaTheme="minorHAnsi" w:hAnsi="Arial" w:cs="Arial"/>
                <w:b/>
                <w:bCs/>
                <w:sz w:val="24"/>
                <w:szCs w:val="24"/>
                <w:lang w:eastAsia="en-US"/>
              </w:rPr>
              <w:t xml:space="preserve">, </w:t>
            </w:r>
            <w:r w:rsidRPr="00950EEA">
              <w:rPr>
                <w:rFonts w:ascii="Arial" w:eastAsiaTheme="minorHAnsi" w:hAnsi="Arial" w:cs="Arial"/>
                <w:sz w:val="24"/>
                <w:szCs w:val="24"/>
                <w:lang w:eastAsia="en-US"/>
              </w:rPr>
              <w:t>com cap. Vol. não inferior a 7 metros cúbicos no total. Compr. total mín. 4.740 mm; Comp.</w:t>
            </w:r>
            <w:r w:rsidR="00BE3910" w:rsidRPr="00950EEA">
              <w:rPr>
                <w:rFonts w:ascii="Arial" w:eastAsiaTheme="minorHAnsi" w:hAnsi="Arial" w:cs="Arial"/>
                <w:sz w:val="24"/>
                <w:szCs w:val="24"/>
                <w:lang w:eastAsia="en-US"/>
              </w:rPr>
              <w:t xml:space="preserve"> mín. do salão de atend. </w:t>
            </w:r>
            <w:r w:rsidRPr="00950EEA">
              <w:rPr>
                <w:rFonts w:ascii="Arial" w:eastAsiaTheme="minorHAnsi" w:hAnsi="Arial" w:cs="Arial"/>
                <w:sz w:val="24"/>
                <w:szCs w:val="24"/>
                <w:lang w:eastAsia="en-US"/>
              </w:rPr>
              <w:t>o 2.500 mm; Al. Int. mín. do salão de atend. 1.540 mm; Diesel; Equipado com todos os</w:t>
            </w:r>
            <w:r w:rsidR="00BE3910"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equip. de série não especificados e exigidos pelo CONTRAN; A estrutura da cabine e da carroceria será original,</w:t>
            </w:r>
            <w:r w:rsidR="00BE3910"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construída em aço. O painel elétrico interno, deverá possuir 2 tomadas p/ 12V (DC). As tomadas elétricas deverão</w:t>
            </w:r>
            <w:r w:rsidR="00BE3910"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manter uma dist. mín. de 31 cm de qualquer tomada de Oxigênio. A ilum. do comp. de atend. deve ser de 2 tipos:</w:t>
            </w:r>
            <w:r w:rsidR="00BE3910"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Natural e Artificial -deverá ser feita por no mín. 4 luminárias, instaladas no teto, com diâmetro mín. de 150 mm, em</w:t>
            </w:r>
            <w:r w:rsidR="00BE3910"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base estampada em alumino ou injetada em plástico em modelo LED. A iluminação ext. deverá contar com holofote</w:t>
            </w:r>
            <w:r w:rsidR="00BE3910"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lastRenderedPageBreak/>
              <w:t>tipo farol articulado reg. manualmente na parte traseira da carroceria, c/ acionamento independente e foco direcional</w:t>
            </w:r>
            <w:r w:rsidR="00BE3910"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ajustável 180º na vertical. Deverá possuir 1 sinalizador principal do tipo barra linear ou em formato de arco ou</w:t>
            </w:r>
            <w:r w:rsidR="00BE3910"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similar, com módulo único; 2 sinalizadores na parte traseira da AMB na cor vermelha, com freq. Mín. de 90 flashes</w:t>
            </w:r>
            <w:r w:rsidR="00BE3910"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por minuto, quando acionado com lente injetada de policarbonato. Podendo utilizar um dos conceitos de Led.</w:t>
            </w:r>
            <w:r w:rsidR="00BE3910"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Sinalizador acústico c/ amplificador de pot. mínima de 100 W RMS @13,8 Vcc, mín. de 3 tons distintos, sist.. de</w:t>
            </w:r>
            <w:r w:rsidR="00BE3910"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megafone c/ ajuste de ganho e pressão sonora a 1 m. de no mín. 100 dB @13,8 Vcc; Sist. fixo de Oxigênio (rede</w:t>
            </w:r>
            <w:r w:rsidR="00BE3910"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integrada): contendo 1 cilindro de oxigênio de no mín. 16l</w:t>
            </w:r>
            <w:r w:rsidRPr="00950EEA">
              <w:rPr>
                <w:rFonts w:ascii="Arial" w:eastAsiaTheme="minorHAnsi" w:hAnsi="Arial" w:cs="Arial"/>
                <w:b/>
                <w:bCs/>
                <w:sz w:val="24"/>
                <w:szCs w:val="24"/>
                <w:lang w:eastAsia="en-US"/>
              </w:rPr>
              <w:t xml:space="preserve">. </w:t>
            </w:r>
            <w:r w:rsidRPr="00950EEA">
              <w:rPr>
                <w:rFonts w:ascii="Arial" w:eastAsiaTheme="minorHAnsi" w:hAnsi="Arial" w:cs="Arial"/>
                <w:sz w:val="24"/>
                <w:szCs w:val="24"/>
                <w:lang w:eastAsia="en-US"/>
              </w:rPr>
              <w:t>. Em suporte individual, com cintas reguláveis e</w:t>
            </w:r>
            <w:r w:rsidR="00BE3910"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mecanismo confiável resistente a vibrações, trepidações e/ou capotamentos, possibilitando receber cilindros de</w:t>
            </w:r>
            <w:r w:rsidR="00BE3910"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capacidade diferentes, equipado com válvula pré-regulada p/ 3,5 a 4,0 kgf/cm2 e manômetro; Na região da bancada,</w:t>
            </w:r>
            <w:r w:rsidR="00BE3910"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deverá existir uma régua e possuir</w:t>
            </w:r>
            <w:r w:rsidRPr="00950EEA">
              <w:rPr>
                <w:rFonts w:ascii="Arial" w:eastAsiaTheme="minorHAnsi" w:hAnsi="Arial" w:cs="Arial"/>
                <w:b/>
                <w:bCs/>
                <w:sz w:val="24"/>
                <w:szCs w:val="24"/>
                <w:lang w:eastAsia="en-US"/>
              </w:rPr>
              <w:t xml:space="preserve">: </w:t>
            </w:r>
            <w:r w:rsidRPr="00950EEA">
              <w:rPr>
                <w:rFonts w:ascii="Arial" w:eastAsiaTheme="minorHAnsi" w:hAnsi="Arial" w:cs="Arial"/>
                <w:sz w:val="24"/>
                <w:szCs w:val="24"/>
                <w:lang w:eastAsia="en-US"/>
              </w:rPr>
              <w:t>fluxômetro, umidificador p/ O2 e aspirador tipo venturi, c/ roscas padrão ABNT.</w:t>
            </w:r>
            <w:r w:rsidR="00BE3910"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Conexões IN/OUT normatizadas pela ABNT. A climatização do salão</w:t>
            </w:r>
            <w:r w:rsidR="00BE3910" w:rsidRPr="00950EEA">
              <w:rPr>
                <w:rFonts w:ascii="Arial" w:eastAsiaTheme="minorHAnsi" w:hAnsi="Arial" w:cs="Arial"/>
                <w:sz w:val="24"/>
                <w:szCs w:val="24"/>
                <w:lang w:eastAsia="en-US"/>
              </w:rPr>
              <w:t xml:space="preserve"> deverá permitir o resfr/aquec.</w:t>
            </w:r>
            <w:r w:rsidRPr="00950EEA">
              <w:rPr>
                <w:rFonts w:ascii="Arial" w:eastAsiaTheme="minorHAnsi" w:hAnsi="Arial" w:cs="Arial"/>
                <w:sz w:val="24"/>
                <w:szCs w:val="24"/>
                <w:lang w:eastAsia="en-US"/>
              </w:rPr>
              <w:t xml:space="preserve"> O compart. </w:t>
            </w:r>
            <w:r w:rsidR="00BE3910" w:rsidRPr="00950EEA">
              <w:rPr>
                <w:rFonts w:ascii="Arial" w:eastAsiaTheme="minorHAnsi" w:hAnsi="Arial" w:cs="Arial"/>
                <w:sz w:val="24"/>
                <w:szCs w:val="24"/>
                <w:lang w:eastAsia="en-US"/>
              </w:rPr>
              <w:t>D</w:t>
            </w:r>
            <w:r w:rsidRPr="00950EEA">
              <w:rPr>
                <w:rFonts w:ascii="Arial" w:eastAsiaTheme="minorHAnsi" w:hAnsi="Arial" w:cs="Arial"/>
                <w:sz w:val="24"/>
                <w:szCs w:val="24"/>
                <w:lang w:eastAsia="en-US"/>
              </w:rPr>
              <w:t>o</w:t>
            </w:r>
            <w:r w:rsidR="00BE3910"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motorista deverá ser fornecido c/ o sist. original do fabricante do chassi ou homologado pela fábrica p/ ar</w:t>
            </w:r>
            <w:r w:rsidR="00BE3910"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condicionado, ventilação, aquecedor e desembaçador. P/ o compart. paciente, deverá ser fornecido original do</w:t>
            </w:r>
            <w:r w:rsidR="00BE3910"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fabricante do chassi ou homologado pela fábrica um sist. de Ar Condicionado, c/ aquecimento e ventilação tipo</w:t>
            </w:r>
            <w:r w:rsidR="00BE3910"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exaustão lateral nos termos do item da NBR 14.561. Sua capacidade térmica deverá ser com mín. de 26.000 BTUs</w:t>
            </w:r>
            <w:r w:rsidR="00BE3910"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e unidade condensadora de teto. Maca retrátil, com no mín. 1.900 mm de compr., com a cabeceira voltada para</w:t>
            </w:r>
            <w:r w:rsidR="00BE3910"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frente; c/ pés dobráveis, sist. escamoteável;</w:t>
            </w:r>
            <w:r w:rsidR="00BE3910"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provida de rodízios, 3 cintos de segurança fixos, que permitam perfeita</w:t>
            </w:r>
            <w:r w:rsidR="00BE3910"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segurança e desengate rápido. Acompanham: colchonete. Balaústre: Deverá ter 2 pega-mão no teto do salão de</w:t>
            </w:r>
            <w:r w:rsidR="00950EEA"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atendimento. Ambos posicionados próximos às bordas da maca, sentido traseira-frente do veículo. Confeccionado</w:t>
            </w:r>
            <w:r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em alumínio de no mínimo 1 polegada de diâmetro, com 3 pontos de fixação no teto, instalados sobre o eixo</w:t>
            </w:r>
            <w:r w:rsidR="00950EEA"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longitudinal do comp. através de parafusos e c/ 2 sist. de suporte de soro deslizável, devendo possuir 02ganchos</w:t>
            </w:r>
            <w:r w:rsidR="00950EEA"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cada para frascos de soro. Piso: Deverá ser resistente a tráfego pesado, revestido com material tipo vinil ou similar</w:t>
            </w:r>
            <w:r w:rsidR="00950EEA"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em cor clara, de alta resistência, lavável, impermeável, antiderrapante mesmo quando molhado. Armário: Armário</w:t>
            </w:r>
            <w:r w:rsidR="00950EEA"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em um só lado da viatura (lado esquerdo). As portas devem ser dotadas de trinco para impedir a abertura</w:t>
            </w:r>
            <w:r w:rsidR="00950EEA"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 xml:space="preserve">espontânea das </w:t>
            </w:r>
            <w:r w:rsidRPr="00950EEA">
              <w:rPr>
                <w:rFonts w:ascii="Arial" w:eastAsiaTheme="minorHAnsi" w:hAnsi="Arial" w:cs="Arial"/>
                <w:sz w:val="24"/>
                <w:szCs w:val="24"/>
                <w:lang w:eastAsia="en-US"/>
              </w:rPr>
              <w:lastRenderedPageBreak/>
              <w:t>mesmas durante o deslocamento. Deverá possuir um armário tipo bancada para acomodação de</w:t>
            </w:r>
            <w:r w:rsidR="00950EEA"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equipamentos com batente frontal de 50 mm, para apoio de equipamentos e medicamentos, com aproximadamente</w:t>
            </w:r>
            <w:r w:rsidR="00950EEA"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1 m de comprimento por 0,40 m de profundidade, com uma altura de 0,70 m; Fornecimento de vinil adesivo para</w:t>
            </w:r>
            <w:r w:rsidR="00950EEA"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grafismo do veículo, composto por (cruzes) e palavra (ambulância) no capô, vidros laterais e vidros traseiros; Bem</w:t>
            </w:r>
            <w:r w:rsidR="00950EEA" w:rsidRPr="00950EEA">
              <w:rPr>
                <w:rFonts w:ascii="Arial" w:eastAsiaTheme="minorHAnsi" w:hAnsi="Arial" w:cs="Arial"/>
                <w:sz w:val="24"/>
                <w:szCs w:val="24"/>
                <w:lang w:eastAsia="en-US"/>
              </w:rPr>
              <w:t xml:space="preserve"> </w:t>
            </w:r>
            <w:r w:rsidRPr="00950EEA">
              <w:rPr>
                <w:rFonts w:ascii="Arial" w:eastAsiaTheme="minorHAnsi" w:hAnsi="Arial" w:cs="Arial"/>
                <w:sz w:val="24"/>
                <w:szCs w:val="24"/>
                <w:lang w:eastAsia="en-US"/>
              </w:rPr>
              <w:t>como, as marcas do Governo Federal</w:t>
            </w:r>
            <w:r w:rsidR="00C855DE" w:rsidRPr="00950EEA">
              <w:rPr>
                <w:rFonts w:ascii="Arial" w:hAnsi="Arial" w:cs="Arial"/>
                <w:sz w:val="24"/>
                <w:szCs w:val="24"/>
              </w:rPr>
              <w: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855DE" w:rsidRPr="00BE3910" w:rsidRDefault="00BE3910" w:rsidP="00BE3910">
            <w:pPr>
              <w:widowControl w:val="0"/>
              <w:suppressAutoHyphens/>
              <w:spacing w:before="120" w:after="120"/>
              <w:jc w:val="center"/>
              <w:rPr>
                <w:rFonts w:ascii="Arial" w:hAnsi="Arial" w:cs="Arial"/>
                <w:b/>
                <w:sz w:val="24"/>
                <w:szCs w:val="24"/>
              </w:rPr>
            </w:pPr>
            <w:r w:rsidRPr="00BE3910">
              <w:rPr>
                <w:rFonts w:ascii="Arial" w:hAnsi="Arial" w:cs="Arial"/>
                <w:b/>
                <w:sz w:val="24"/>
                <w:szCs w:val="24"/>
              </w:rPr>
              <w:lastRenderedPageBreak/>
              <w:t>R$ 162.000,00</w:t>
            </w:r>
          </w:p>
        </w:tc>
      </w:tr>
    </w:tbl>
    <w:p w:rsidR="00C855DE" w:rsidRDefault="00C855DE" w:rsidP="00C855DE">
      <w:pPr>
        <w:widowControl w:val="0"/>
        <w:tabs>
          <w:tab w:val="left" w:pos="7494"/>
        </w:tabs>
        <w:autoSpaceDE w:val="0"/>
        <w:autoSpaceDN w:val="0"/>
        <w:adjustRightInd w:val="0"/>
        <w:ind w:right="-1"/>
        <w:jc w:val="both"/>
        <w:rPr>
          <w:rFonts w:ascii="Arial" w:hAnsi="Arial" w:cs="Arial"/>
          <w:sz w:val="22"/>
          <w:szCs w:val="22"/>
          <w:lang w:val="pt-PT"/>
        </w:rPr>
      </w:pPr>
    </w:p>
    <w:p w:rsidR="00C855DE" w:rsidRPr="009B1751" w:rsidRDefault="00C855DE" w:rsidP="00C855D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C855DE" w:rsidRPr="00E0471D" w:rsidRDefault="00C855DE" w:rsidP="00C855DE">
      <w:pPr>
        <w:widowControl w:val="0"/>
        <w:tabs>
          <w:tab w:val="left" w:pos="725"/>
          <w:tab w:val="left" w:pos="952"/>
        </w:tabs>
        <w:autoSpaceDE w:val="0"/>
        <w:autoSpaceDN w:val="0"/>
        <w:adjustRightInd w:val="0"/>
        <w:ind w:right="-1"/>
        <w:jc w:val="both"/>
        <w:rPr>
          <w:rFonts w:ascii="Arial" w:hAnsi="Arial" w:cs="Arial"/>
          <w:sz w:val="24"/>
          <w:szCs w:val="24"/>
          <w:lang w:val="pt-PT"/>
        </w:rPr>
      </w:pPr>
      <w:r>
        <w:rPr>
          <w:rFonts w:ascii="Arial" w:hAnsi="Arial" w:cs="Arial"/>
          <w:sz w:val="24"/>
          <w:szCs w:val="24"/>
          <w:lang w:val="pt-PT"/>
        </w:rPr>
        <w:t xml:space="preserve">2.1 - </w:t>
      </w:r>
      <w:r w:rsidRPr="00E0471D">
        <w:rPr>
          <w:rFonts w:ascii="Arial" w:hAnsi="Arial" w:cs="Arial"/>
          <w:sz w:val="24"/>
          <w:szCs w:val="24"/>
          <w:lang w:val="pt-PT"/>
        </w:rPr>
        <w:t xml:space="preserve">O preço </w:t>
      </w:r>
      <w:r>
        <w:rPr>
          <w:rFonts w:ascii="Arial" w:hAnsi="Arial" w:cs="Arial"/>
          <w:sz w:val="24"/>
          <w:szCs w:val="24"/>
          <w:lang w:val="pt-PT"/>
        </w:rPr>
        <w:t xml:space="preserve">total </w:t>
      </w:r>
      <w:r w:rsidRPr="00E0471D">
        <w:rPr>
          <w:rFonts w:ascii="Arial" w:hAnsi="Arial" w:cs="Arial"/>
          <w:sz w:val="24"/>
          <w:szCs w:val="24"/>
          <w:lang w:val="pt-PT"/>
        </w:rPr>
        <w:t xml:space="preserve">estimado para a adesão ao registro de preços é de R$ </w:t>
      </w:r>
      <w:r w:rsidR="00A57A69">
        <w:rPr>
          <w:rFonts w:ascii="Arial" w:hAnsi="Arial" w:cs="Arial"/>
          <w:sz w:val="24"/>
          <w:szCs w:val="24"/>
          <w:lang w:val="pt-PT"/>
        </w:rPr>
        <w:t>162.000,00</w:t>
      </w:r>
      <w:r w:rsidRPr="00E0471D">
        <w:rPr>
          <w:rFonts w:ascii="Arial" w:hAnsi="Arial" w:cs="Arial"/>
          <w:sz w:val="24"/>
          <w:szCs w:val="24"/>
          <w:lang w:val="pt-PT"/>
        </w:rPr>
        <w:t xml:space="preserve"> (</w:t>
      </w:r>
      <w:r w:rsidR="00A57A69">
        <w:rPr>
          <w:rFonts w:ascii="Arial" w:hAnsi="Arial" w:cs="Arial"/>
          <w:sz w:val="24"/>
          <w:szCs w:val="24"/>
          <w:lang w:val="pt-PT"/>
        </w:rPr>
        <w:t>cento e sessenta e dois</w:t>
      </w:r>
      <w:r w:rsidRPr="00E0471D">
        <w:rPr>
          <w:rFonts w:ascii="Arial" w:hAnsi="Arial" w:cs="Arial"/>
          <w:sz w:val="24"/>
          <w:szCs w:val="24"/>
          <w:lang w:val="pt-PT"/>
        </w:rPr>
        <w:t xml:space="preserve"> mil reais)</w:t>
      </w:r>
      <w:r>
        <w:rPr>
          <w:rFonts w:ascii="Arial" w:hAnsi="Arial" w:cs="Arial"/>
          <w:sz w:val="24"/>
          <w:szCs w:val="24"/>
          <w:lang w:val="pt-PT"/>
        </w:rPr>
        <w:t xml:space="preserve">, </w:t>
      </w:r>
      <w:r w:rsidRPr="00E0471D">
        <w:rPr>
          <w:rFonts w:ascii="Arial" w:hAnsi="Arial" w:cs="Arial"/>
          <w:sz w:val="24"/>
          <w:szCs w:val="24"/>
          <w:lang w:val="pt-PT"/>
        </w:rPr>
        <w:t xml:space="preserve">no qual </w:t>
      </w:r>
      <w:r w:rsidRPr="00E0471D">
        <w:rPr>
          <w:rFonts w:ascii="Arial" w:hAnsi="Arial" w:cs="Arial"/>
          <w:bCs/>
          <w:sz w:val="24"/>
          <w:szCs w:val="24"/>
          <w:lang w:val="pt-PT"/>
        </w:rPr>
        <w:t xml:space="preserve">já </w:t>
      </w:r>
      <w:r w:rsidRPr="00E0471D">
        <w:rPr>
          <w:rFonts w:ascii="Arial" w:hAnsi="Arial" w:cs="Arial"/>
          <w:sz w:val="24"/>
          <w:szCs w:val="24"/>
          <w:lang w:val="pt-PT"/>
        </w:rPr>
        <w:t>estão incluídas todas as despesas especificadas na proposta da CONTRATADA, decorrente do processo licitatório princial.</w:t>
      </w:r>
    </w:p>
    <w:p w:rsidR="00C855DE" w:rsidRPr="003F057D" w:rsidRDefault="00C855DE" w:rsidP="00C855DE">
      <w:pPr>
        <w:spacing w:before="120" w:after="120" w:line="276" w:lineRule="auto"/>
        <w:jc w:val="both"/>
        <w:rPr>
          <w:rFonts w:ascii="Arial" w:hAnsi="Arial" w:cs="Arial"/>
          <w:sz w:val="24"/>
          <w:szCs w:val="24"/>
        </w:rPr>
      </w:pPr>
      <w:r>
        <w:rPr>
          <w:rFonts w:ascii="Arial" w:hAnsi="Arial" w:cs="Arial"/>
          <w:sz w:val="24"/>
          <w:szCs w:val="24"/>
        </w:rPr>
        <w:t xml:space="preserve">2.2 - </w:t>
      </w:r>
      <w:r w:rsidRPr="003F057D">
        <w:rPr>
          <w:rFonts w:ascii="Arial" w:hAnsi="Arial" w:cs="Arial"/>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C855DE" w:rsidRDefault="00C855DE" w:rsidP="00C855DE">
      <w:pPr>
        <w:widowControl w:val="0"/>
        <w:tabs>
          <w:tab w:val="left" w:pos="204"/>
        </w:tabs>
        <w:autoSpaceDE w:val="0"/>
        <w:autoSpaceDN w:val="0"/>
        <w:adjustRightInd w:val="0"/>
        <w:ind w:right="-1"/>
        <w:jc w:val="both"/>
        <w:outlineLvl w:val="0"/>
        <w:rPr>
          <w:rFonts w:ascii="Arial" w:hAnsi="Arial" w:cs="Arial"/>
          <w:b/>
          <w:sz w:val="22"/>
          <w:szCs w:val="22"/>
          <w:lang w:val="pt-PT"/>
        </w:rPr>
      </w:pPr>
    </w:p>
    <w:p w:rsidR="00C855DE" w:rsidRPr="009B1751" w:rsidRDefault="00C855DE" w:rsidP="00C855DE">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Pr>
          <w:rFonts w:ascii="Arial" w:hAnsi="Arial" w:cs="Arial"/>
          <w:b/>
          <w:sz w:val="22"/>
          <w:szCs w:val="22"/>
          <w:lang w:val="pt-PT"/>
        </w:rPr>
        <w:t xml:space="preserve"> – DO REGIME DE EXECUÇÃO</w:t>
      </w:r>
    </w:p>
    <w:p w:rsidR="00C855DE" w:rsidRPr="00487B5A" w:rsidRDefault="00C855DE" w:rsidP="00C855DE">
      <w:pPr>
        <w:spacing w:before="120" w:after="120" w:line="276" w:lineRule="auto"/>
        <w:jc w:val="both"/>
        <w:rPr>
          <w:rFonts w:ascii="Arial" w:hAnsi="Arial" w:cs="Arial"/>
          <w:sz w:val="24"/>
          <w:szCs w:val="24"/>
        </w:rPr>
      </w:pPr>
      <w:r w:rsidRPr="00487B5A">
        <w:rPr>
          <w:rFonts w:ascii="Arial" w:hAnsi="Arial" w:cs="Arial"/>
          <w:sz w:val="24"/>
          <w:szCs w:val="24"/>
        </w:rPr>
        <w:t xml:space="preserve">A forma de execução </w:t>
      </w:r>
      <w:r w:rsidR="00B431B7">
        <w:rPr>
          <w:rFonts w:ascii="Arial" w:hAnsi="Arial" w:cs="Arial"/>
          <w:sz w:val="24"/>
          <w:szCs w:val="24"/>
        </w:rPr>
        <w:t>e fornecimento da ambulância</w:t>
      </w:r>
      <w:r w:rsidRPr="00487B5A">
        <w:rPr>
          <w:rFonts w:ascii="Arial" w:hAnsi="Arial" w:cs="Arial"/>
          <w:sz w:val="24"/>
          <w:szCs w:val="24"/>
        </w:rPr>
        <w:t xml:space="preserve"> pela CONTRATADA, e a fiscalização pela CONTRATANTE são aqueles previstos no Termo de Referência, anexo do Edital</w:t>
      </w:r>
      <w:r>
        <w:rPr>
          <w:rFonts w:ascii="Arial" w:hAnsi="Arial" w:cs="Arial"/>
          <w:sz w:val="24"/>
          <w:szCs w:val="24"/>
        </w:rPr>
        <w:t xml:space="preserve"> do processo licitat</w:t>
      </w:r>
      <w:r w:rsidR="00B431B7">
        <w:rPr>
          <w:rFonts w:ascii="Arial" w:hAnsi="Arial" w:cs="Arial"/>
          <w:sz w:val="24"/>
          <w:szCs w:val="24"/>
        </w:rPr>
        <w:t>ório principal realizado pelo</w:t>
      </w:r>
      <w:r>
        <w:rPr>
          <w:rFonts w:ascii="Arial" w:hAnsi="Arial" w:cs="Arial"/>
          <w:sz w:val="24"/>
          <w:szCs w:val="24"/>
        </w:rPr>
        <w:t xml:space="preserve"> </w:t>
      </w:r>
      <w:r w:rsidR="00B431B7">
        <w:rPr>
          <w:rFonts w:ascii="Arial" w:hAnsi="Arial" w:cs="Arial"/>
          <w:sz w:val="24"/>
          <w:szCs w:val="24"/>
        </w:rPr>
        <w:t>Município de São Gonçalo, Rio de Janeiro</w:t>
      </w:r>
      <w:r w:rsidRPr="00487B5A">
        <w:rPr>
          <w:rFonts w:ascii="Arial" w:hAnsi="Arial" w:cs="Arial"/>
          <w:sz w:val="24"/>
          <w:szCs w:val="24"/>
        </w:rPr>
        <w:t>.</w:t>
      </w:r>
    </w:p>
    <w:p w:rsidR="00C855DE" w:rsidRPr="00487B5A" w:rsidRDefault="00C855DE" w:rsidP="00C855DE">
      <w:pPr>
        <w:widowControl w:val="0"/>
        <w:tabs>
          <w:tab w:val="left" w:pos="204"/>
        </w:tabs>
        <w:autoSpaceDE w:val="0"/>
        <w:autoSpaceDN w:val="0"/>
        <w:adjustRightInd w:val="0"/>
        <w:ind w:right="-1"/>
        <w:jc w:val="both"/>
        <w:rPr>
          <w:rFonts w:ascii="Arial" w:hAnsi="Arial" w:cs="Arial"/>
          <w:b/>
          <w:bCs/>
          <w:sz w:val="22"/>
          <w:szCs w:val="22"/>
        </w:rPr>
      </w:pPr>
    </w:p>
    <w:p w:rsidR="00C855DE" w:rsidRPr="009B1751" w:rsidRDefault="00C855DE" w:rsidP="00C855D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C855DE" w:rsidRPr="009B1751" w:rsidRDefault="00C855DE" w:rsidP="00C855DE">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 xml:space="preserve">O pagamento será efetuado </w:t>
      </w:r>
      <w:r>
        <w:rPr>
          <w:rFonts w:ascii="Arial" w:hAnsi="Arial" w:cs="Arial"/>
          <w:bCs/>
          <w:sz w:val="22"/>
          <w:szCs w:val="22"/>
          <w:lang w:val="pt-PT"/>
        </w:rPr>
        <w:t xml:space="preserve">após o empenho prévio e de acordo com o </w:t>
      </w:r>
      <w:r w:rsidR="00C109E9">
        <w:rPr>
          <w:rFonts w:ascii="Arial" w:hAnsi="Arial" w:cs="Arial"/>
          <w:bCs/>
          <w:sz w:val="22"/>
          <w:szCs w:val="22"/>
          <w:lang w:val="pt-PT"/>
        </w:rPr>
        <w:t xml:space="preserve">fornecimento da nota fiscal e entrega do objeto, </w:t>
      </w:r>
      <w:r>
        <w:rPr>
          <w:rFonts w:ascii="Arial" w:hAnsi="Arial" w:cs="Arial"/>
          <w:bCs/>
          <w:sz w:val="22"/>
          <w:szCs w:val="22"/>
          <w:lang w:val="pt-PT"/>
        </w:rPr>
        <w:t>de acordo com a dis</w:t>
      </w:r>
      <w:r w:rsidR="00C109E9">
        <w:rPr>
          <w:rFonts w:ascii="Arial" w:hAnsi="Arial" w:cs="Arial"/>
          <w:bCs/>
          <w:sz w:val="22"/>
          <w:szCs w:val="22"/>
          <w:lang w:val="pt-PT"/>
        </w:rPr>
        <w:t xml:space="preserve">posição financeira do município e da Proposta </w:t>
      </w:r>
      <w:r w:rsidR="00C109E9" w:rsidRPr="00497ABE">
        <w:rPr>
          <w:rFonts w:ascii="Arial" w:hAnsi="Arial" w:cs="Arial"/>
          <w:sz w:val="24"/>
          <w:szCs w:val="24"/>
        </w:rPr>
        <w:t>Nº 15288.637000/1180-04, celebrado entre o Município de Desterro do Melo e o Ministério da Saúde</w:t>
      </w:r>
      <w:r w:rsidR="00C109E9">
        <w:rPr>
          <w:rFonts w:ascii="Arial" w:hAnsi="Arial" w:cs="Arial"/>
          <w:sz w:val="24"/>
          <w:szCs w:val="24"/>
        </w:rPr>
        <w:t>.</w:t>
      </w:r>
    </w:p>
    <w:p w:rsidR="00C855DE" w:rsidRPr="009B1751" w:rsidRDefault="00C855DE" w:rsidP="00C855DE">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C855DE" w:rsidRPr="009B1751" w:rsidRDefault="00C855DE" w:rsidP="00C855DE">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C855DE" w:rsidRPr="009B1751" w:rsidRDefault="00C855DE" w:rsidP="00C855DE">
      <w:pPr>
        <w:widowControl w:val="0"/>
        <w:tabs>
          <w:tab w:val="left" w:pos="629"/>
        </w:tabs>
        <w:autoSpaceDE w:val="0"/>
        <w:autoSpaceDN w:val="0"/>
        <w:adjustRightInd w:val="0"/>
        <w:ind w:right="-1" w:firstLine="629"/>
        <w:jc w:val="both"/>
        <w:rPr>
          <w:rFonts w:ascii="Arial" w:hAnsi="Arial" w:cs="Arial"/>
          <w:sz w:val="16"/>
          <w:szCs w:val="22"/>
          <w:lang w:val="pt-PT"/>
        </w:rPr>
      </w:pPr>
    </w:p>
    <w:p w:rsidR="00C855DE" w:rsidRPr="009B1751" w:rsidRDefault="00C855DE" w:rsidP="00C855DE">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r>
        <w:rPr>
          <w:rFonts w:ascii="Arial" w:hAnsi="Arial" w:cs="Arial"/>
          <w:b/>
          <w:sz w:val="22"/>
          <w:szCs w:val="22"/>
        </w:rPr>
        <w:t xml:space="preserve"> E DOS RECURSOS FINANCEIROS:</w:t>
      </w:r>
    </w:p>
    <w:p w:rsidR="00C855DE" w:rsidRPr="00754561" w:rsidRDefault="00C855DE" w:rsidP="00C855DE">
      <w:pPr>
        <w:spacing w:before="120" w:after="120" w:line="276" w:lineRule="auto"/>
        <w:jc w:val="both"/>
        <w:rPr>
          <w:rFonts w:ascii="Arial" w:hAnsi="Arial" w:cs="Arial"/>
          <w:sz w:val="24"/>
          <w:szCs w:val="24"/>
        </w:rPr>
      </w:pPr>
      <w:r>
        <w:rPr>
          <w:rFonts w:ascii="Arial" w:hAnsi="Arial" w:cs="Arial"/>
          <w:bCs/>
          <w:iCs/>
          <w:sz w:val="24"/>
          <w:szCs w:val="24"/>
        </w:rPr>
        <w:t xml:space="preserve">1 </w:t>
      </w:r>
      <w:r w:rsidR="00C109E9">
        <w:rPr>
          <w:rFonts w:ascii="Arial" w:hAnsi="Arial" w:cs="Arial"/>
          <w:bCs/>
          <w:iCs/>
          <w:sz w:val="24"/>
          <w:szCs w:val="24"/>
        </w:rPr>
        <w:t>–</w:t>
      </w:r>
      <w:r>
        <w:rPr>
          <w:rFonts w:ascii="Arial" w:hAnsi="Arial" w:cs="Arial"/>
          <w:bCs/>
          <w:iCs/>
          <w:sz w:val="24"/>
          <w:szCs w:val="24"/>
        </w:rPr>
        <w:t xml:space="preserve"> </w:t>
      </w:r>
      <w:r w:rsidR="00C109E9">
        <w:rPr>
          <w:rFonts w:ascii="Arial" w:hAnsi="Arial" w:cs="Arial"/>
          <w:bCs/>
          <w:iCs/>
          <w:sz w:val="24"/>
          <w:szCs w:val="24"/>
        </w:rPr>
        <w:t xml:space="preserve">Por trata-se de objeto de entrega imediata não </w:t>
      </w:r>
      <w:r w:rsidR="000D0F7C">
        <w:rPr>
          <w:rFonts w:ascii="Arial" w:hAnsi="Arial" w:cs="Arial"/>
          <w:bCs/>
          <w:iCs/>
          <w:sz w:val="24"/>
          <w:szCs w:val="24"/>
        </w:rPr>
        <w:t xml:space="preserve">serão permitidos </w:t>
      </w:r>
      <w:r w:rsidRPr="00754561">
        <w:rPr>
          <w:rFonts w:ascii="Arial" w:hAnsi="Arial" w:cs="Arial"/>
          <w:bCs/>
          <w:iCs/>
          <w:sz w:val="24"/>
          <w:szCs w:val="24"/>
        </w:rPr>
        <w:t>no contrato</w:t>
      </w:r>
      <w:r w:rsidR="000D0F7C">
        <w:rPr>
          <w:rFonts w:ascii="Arial" w:hAnsi="Arial" w:cs="Arial"/>
          <w:bCs/>
          <w:iCs/>
          <w:sz w:val="24"/>
          <w:szCs w:val="24"/>
        </w:rPr>
        <w:t xml:space="preserve"> realinhamento ou reequilíbrio de preços</w:t>
      </w:r>
      <w:r w:rsidRPr="00754561">
        <w:rPr>
          <w:rFonts w:ascii="Arial" w:hAnsi="Arial" w:cs="Arial"/>
          <w:bCs/>
          <w:iCs/>
          <w:sz w:val="24"/>
          <w:szCs w:val="24"/>
        </w:rPr>
        <w:t>.</w:t>
      </w:r>
    </w:p>
    <w:p w:rsidR="00C855DE" w:rsidRDefault="00C855DE" w:rsidP="00C855DE">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Pr>
          <w:rFonts w:ascii="Arial" w:hAnsi="Arial" w:cs="Arial"/>
          <w:b/>
          <w:bCs/>
          <w:sz w:val="22"/>
          <w:szCs w:val="22"/>
          <w:lang w:val="pt-PT"/>
        </w:rPr>
        <w:t>CLÁUSULA SEXTA – DAS DOTAÇÕES ORÇAMENTÁRIAS:</w:t>
      </w:r>
    </w:p>
    <w:p w:rsidR="000D0F7C" w:rsidRDefault="000D0F7C" w:rsidP="000D0F7C">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2019</w:t>
      </w:r>
      <w:r w:rsidRPr="00402379">
        <w:rPr>
          <w:rFonts w:ascii="Arial" w:hAnsi="Arial" w:cs="Arial"/>
          <w:sz w:val="22"/>
          <w:szCs w:val="22"/>
          <w:lang w:val="pt-PT"/>
        </w:rPr>
        <w:t xml:space="preserve">, nos termos da </w:t>
      </w:r>
      <w:r w:rsidRPr="00402379">
        <w:rPr>
          <w:rFonts w:ascii="Arial" w:hAnsi="Arial" w:cs="Arial"/>
          <w:i/>
          <w:sz w:val="22"/>
          <w:szCs w:val="22"/>
        </w:rPr>
        <w:t xml:space="preserve">Lei </w:t>
      </w:r>
      <w:r>
        <w:rPr>
          <w:rFonts w:ascii="Arial" w:hAnsi="Arial" w:cs="Arial"/>
          <w:i/>
          <w:sz w:val="22"/>
          <w:szCs w:val="22"/>
        </w:rPr>
        <w:t>Municipal</w:t>
      </w:r>
      <w:r w:rsidRPr="00402379">
        <w:rPr>
          <w:rFonts w:ascii="Arial" w:hAnsi="Arial" w:cs="Arial"/>
          <w:i/>
          <w:sz w:val="22"/>
          <w:szCs w:val="22"/>
        </w:rPr>
        <w:t xml:space="preserve"> – Lei </w:t>
      </w:r>
      <w:r>
        <w:rPr>
          <w:rFonts w:ascii="Arial" w:hAnsi="Arial" w:cs="Arial"/>
          <w:i/>
          <w:sz w:val="22"/>
          <w:szCs w:val="22"/>
        </w:rPr>
        <w:t>815</w:t>
      </w:r>
      <w:r w:rsidRPr="00402379">
        <w:rPr>
          <w:rFonts w:ascii="Arial" w:hAnsi="Arial" w:cs="Arial"/>
          <w:i/>
          <w:sz w:val="22"/>
          <w:szCs w:val="22"/>
        </w:rPr>
        <w:t xml:space="preserve"> de </w:t>
      </w:r>
      <w:r>
        <w:rPr>
          <w:rFonts w:ascii="Arial" w:hAnsi="Arial" w:cs="Arial"/>
          <w:i/>
          <w:sz w:val="22"/>
          <w:szCs w:val="22"/>
        </w:rPr>
        <w:t>23 de maio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0D0F7C" w:rsidRPr="00A70946" w:rsidTr="00657A5D">
        <w:tc>
          <w:tcPr>
            <w:tcW w:w="3470" w:type="dxa"/>
            <w:vAlign w:val="center"/>
          </w:tcPr>
          <w:p w:rsidR="000D0F7C" w:rsidRPr="00A70946" w:rsidRDefault="000D0F7C" w:rsidP="00657A5D">
            <w:pPr>
              <w:jc w:val="center"/>
              <w:rPr>
                <w:rFonts w:ascii="Arial" w:hAnsi="Arial" w:cs="Arial"/>
                <w:b/>
                <w:sz w:val="16"/>
                <w:szCs w:val="16"/>
              </w:rPr>
            </w:pPr>
            <w:r w:rsidRPr="00A70946">
              <w:rPr>
                <w:rFonts w:ascii="Arial" w:hAnsi="Arial" w:cs="Arial"/>
                <w:b/>
                <w:sz w:val="16"/>
                <w:szCs w:val="16"/>
              </w:rPr>
              <w:lastRenderedPageBreak/>
              <w:t>CÓDIGO DA DESPESA</w:t>
            </w:r>
          </w:p>
        </w:tc>
        <w:tc>
          <w:tcPr>
            <w:tcW w:w="1035" w:type="dxa"/>
            <w:vAlign w:val="center"/>
          </w:tcPr>
          <w:p w:rsidR="000D0F7C" w:rsidRPr="00A70946" w:rsidRDefault="000D0F7C" w:rsidP="00657A5D">
            <w:pPr>
              <w:jc w:val="center"/>
              <w:rPr>
                <w:rFonts w:ascii="Arial" w:hAnsi="Arial" w:cs="Arial"/>
                <w:b/>
                <w:sz w:val="16"/>
                <w:szCs w:val="16"/>
              </w:rPr>
            </w:pPr>
            <w:r w:rsidRPr="00A70946">
              <w:rPr>
                <w:rFonts w:ascii="Arial" w:hAnsi="Arial" w:cs="Arial"/>
                <w:b/>
                <w:sz w:val="16"/>
                <w:szCs w:val="16"/>
              </w:rPr>
              <w:t>FICHA</w:t>
            </w:r>
          </w:p>
        </w:tc>
        <w:tc>
          <w:tcPr>
            <w:tcW w:w="1508" w:type="dxa"/>
            <w:vAlign w:val="center"/>
          </w:tcPr>
          <w:p w:rsidR="000D0F7C" w:rsidRPr="00A70946" w:rsidRDefault="000D0F7C" w:rsidP="00657A5D">
            <w:pPr>
              <w:jc w:val="center"/>
              <w:rPr>
                <w:rFonts w:ascii="Arial" w:hAnsi="Arial" w:cs="Arial"/>
                <w:b/>
                <w:sz w:val="16"/>
                <w:szCs w:val="16"/>
              </w:rPr>
            </w:pPr>
            <w:r w:rsidRPr="00A70946">
              <w:rPr>
                <w:rFonts w:ascii="Arial" w:hAnsi="Arial" w:cs="Arial"/>
                <w:b/>
                <w:sz w:val="16"/>
                <w:szCs w:val="16"/>
              </w:rPr>
              <w:t>F. RECURSO</w:t>
            </w:r>
          </w:p>
        </w:tc>
        <w:tc>
          <w:tcPr>
            <w:tcW w:w="3504" w:type="dxa"/>
            <w:vAlign w:val="center"/>
          </w:tcPr>
          <w:p w:rsidR="000D0F7C" w:rsidRPr="00A70946" w:rsidRDefault="000D0F7C" w:rsidP="00657A5D">
            <w:pPr>
              <w:jc w:val="center"/>
              <w:rPr>
                <w:rFonts w:ascii="Arial" w:hAnsi="Arial" w:cs="Arial"/>
                <w:b/>
                <w:sz w:val="16"/>
                <w:szCs w:val="16"/>
              </w:rPr>
            </w:pPr>
            <w:r w:rsidRPr="00A70946">
              <w:rPr>
                <w:rFonts w:ascii="Arial" w:hAnsi="Arial" w:cs="Arial"/>
                <w:b/>
                <w:sz w:val="16"/>
                <w:szCs w:val="16"/>
              </w:rPr>
              <w:t>ESPECIFICAÇÃO DA DESPESA</w:t>
            </w:r>
          </w:p>
        </w:tc>
      </w:tr>
      <w:tr w:rsidR="000D0F7C" w:rsidRPr="00A70946" w:rsidTr="00657A5D">
        <w:tc>
          <w:tcPr>
            <w:tcW w:w="3470" w:type="dxa"/>
            <w:vAlign w:val="center"/>
          </w:tcPr>
          <w:p w:rsidR="000D0F7C" w:rsidRPr="00A70946" w:rsidRDefault="000D0F7C" w:rsidP="00657A5D">
            <w:pPr>
              <w:jc w:val="center"/>
              <w:rPr>
                <w:rFonts w:ascii="Arial" w:hAnsi="Arial" w:cs="Arial"/>
                <w:sz w:val="16"/>
                <w:szCs w:val="16"/>
              </w:rPr>
            </w:pPr>
            <w:r w:rsidRPr="00A70946">
              <w:rPr>
                <w:rFonts w:ascii="Arial" w:hAnsi="Arial" w:cs="Arial"/>
                <w:sz w:val="16"/>
                <w:szCs w:val="16"/>
              </w:rPr>
              <w:t>02.</w:t>
            </w:r>
            <w:r>
              <w:rPr>
                <w:rFonts w:ascii="Arial" w:hAnsi="Arial" w:cs="Arial"/>
                <w:sz w:val="16"/>
                <w:szCs w:val="16"/>
              </w:rPr>
              <w:t>10.01.10.301.0086.2021.4.4.90.52</w:t>
            </w:r>
            <w:r w:rsidRPr="00A70946">
              <w:rPr>
                <w:rFonts w:ascii="Arial" w:hAnsi="Arial" w:cs="Arial"/>
                <w:sz w:val="16"/>
                <w:szCs w:val="16"/>
              </w:rPr>
              <w:t>.00</w:t>
            </w:r>
          </w:p>
        </w:tc>
        <w:tc>
          <w:tcPr>
            <w:tcW w:w="1035" w:type="dxa"/>
            <w:vAlign w:val="center"/>
          </w:tcPr>
          <w:p w:rsidR="000D0F7C" w:rsidRPr="00A70946" w:rsidRDefault="000D0F7C" w:rsidP="00657A5D">
            <w:pPr>
              <w:jc w:val="center"/>
              <w:rPr>
                <w:rFonts w:ascii="Arial" w:hAnsi="Arial" w:cs="Arial"/>
                <w:sz w:val="16"/>
                <w:szCs w:val="16"/>
              </w:rPr>
            </w:pPr>
            <w:r>
              <w:rPr>
                <w:rFonts w:ascii="Arial" w:hAnsi="Arial" w:cs="Arial"/>
                <w:sz w:val="16"/>
                <w:szCs w:val="16"/>
              </w:rPr>
              <w:t>287</w:t>
            </w:r>
          </w:p>
        </w:tc>
        <w:tc>
          <w:tcPr>
            <w:tcW w:w="1508" w:type="dxa"/>
          </w:tcPr>
          <w:p w:rsidR="000D0F7C" w:rsidRPr="00A70946" w:rsidRDefault="000D0F7C" w:rsidP="00657A5D">
            <w:pPr>
              <w:jc w:val="center"/>
              <w:rPr>
                <w:rFonts w:ascii="Arial" w:hAnsi="Arial" w:cs="Arial"/>
                <w:sz w:val="16"/>
                <w:szCs w:val="16"/>
              </w:rPr>
            </w:pPr>
            <w:r>
              <w:rPr>
                <w:rFonts w:ascii="Arial" w:hAnsi="Arial" w:cs="Arial"/>
                <w:sz w:val="16"/>
                <w:szCs w:val="16"/>
              </w:rPr>
              <w:t>2.54</w:t>
            </w:r>
          </w:p>
        </w:tc>
        <w:tc>
          <w:tcPr>
            <w:tcW w:w="3504" w:type="dxa"/>
          </w:tcPr>
          <w:p w:rsidR="000D0F7C" w:rsidRPr="00A70946" w:rsidRDefault="000D0F7C" w:rsidP="00657A5D">
            <w:pPr>
              <w:rPr>
                <w:rFonts w:ascii="Arial" w:hAnsi="Arial" w:cs="Arial"/>
                <w:sz w:val="16"/>
                <w:szCs w:val="16"/>
              </w:rPr>
            </w:pPr>
            <w:r>
              <w:rPr>
                <w:rFonts w:ascii="Arial" w:hAnsi="Arial" w:cs="Arial"/>
                <w:sz w:val="16"/>
                <w:szCs w:val="16"/>
              </w:rPr>
              <w:t>EQUIPAMENTOS – AQUISIÇÃO DE VEÍCULO PARA SECRETARIA DE SAÚDE</w:t>
            </w:r>
          </w:p>
        </w:tc>
      </w:tr>
    </w:tbl>
    <w:p w:rsidR="00C855DE" w:rsidRDefault="00C855DE" w:rsidP="00C855DE">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Pr>
          <w:rFonts w:ascii="Arial" w:hAnsi="Arial" w:cs="Arial"/>
          <w:b/>
          <w:bCs/>
          <w:sz w:val="22"/>
          <w:szCs w:val="22"/>
          <w:lang w:val="pt-PT"/>
        </w:rPr>
        <w:t>CLÁUSULA SÉTIMA – DAS OBRIGAÇÕES:</w:t>
      </w:r>
    </w:p>
    <w:p w:rsidR="00C855DE" w:rsidRDefault="00C855DE" w:rsidP="00C855DE">
      <w:pPr>
        <w:spacing w:before="120" w:after="120" w:line="276" w:lineRule="auto"/>
        <w:jc w:val="both"/>
        <w:rPr>
          <w:rFonts w:ascii="Arial" w:hAnsi="Arial" w:cs="Arial"/>
          <w:sz w:val="24"/>
          <w:szCs w:val="24"/>
        </w:rPr>
      </w:pPr>
      <w:r w:rsidRPr="00F03478">
        <w:rPr>
          <w:rFonts w:ascii="Arial" w:hAnsi="Arial" w:cs="Arial"/>
          <w:sz w:val="24"/>
          <w:szCs w:val="24"/>
        </w:rPr>
        <w:t>As obrigações da CONTRATANTE e da CONTRATADA são aquelas previstas no Termo</w:t>
      </w:r>
      <w:r>
        <w:rPr>
          <w:rFonts w:ascii="Arial" w:hAnsi="Arial" w:cs="Arial"/>
          <w:sz w:val="24"/>
          <w:szCs w:val="24"/>
        </w:rPr>
        <w:t xml:space="preserve"> de Referência, anexo do Edital do processo licitat</w:t>
      </w:r>
      <w:r w:rsidR="00EB4FF8">
        <w:rPr>
          <w:rFonts w:ascii="Arial" w:hAnsi="Arial" w:cs="Arial"/>
          <w:sz w:val="24"/>
          <w:szCs w:val="24"/>
        </w:rPr>
        <w:t>ório principal realizado pelo Município de São Gonçalo, Rio de Janeiro</w:t>
      </w:r>
      <w:r>
        <w:rPr>
          <w:rFonts w:ascii="Arial" w:hAnsi="Arial" w:cs="Arial"/>
          <w:sz w:val="24"/>
          <w:szCs w:val="24"/>
        </w:rPr>
        <w:t>.</w:t>
      </w:r>
    </w:p>
    <w:p w:rsidR="00C855DE" w:rsidRPr="00F02FD8" w:rsidRDefault="00C855DE" w:rsidP="00C855DE">
      <w:pPr>
        <w:pStyle w:val="PargrafodaLista"/>
        <w:numPr>
          <w:ilvl w:val="1"/>
          <w:numId w:val="1"/>
        </w:numPr>
        <w:spacing w:before="120" w:after="120" w:line="276" w:lineRule="auto"/>
        <w:ind w:left="0"/>
        <w:jc w:val="both"/>
        <w:rPr>
          <w:rFonts w:ascii="Arial" w:hAnsi="Arial" w:cs="Arial"/>
          <w:sz w:val="24"/>
          <w:szCs w:val="24"/>
        </w:rPr>
      </w:pPr>
      <w:r w:rsidRPr="00F02FD8">
        <w:rPr>
          <w:rFonts w:ascii="Arial" w:hAnsi="Arial" w:cs="Arial"/>
          <w:sz w:val="24"/>
          <w:szCs w:val="24"/>
        </w:rPr>
        <w:t>- É vedado à CONTRATADA:</w:t>
      </w:r>
    </w:p>
    <w:p w:rsidR="00C855DE" w:rsidRPr="00F02FD8" w:rsidRDefault="00C855DE" w:rsidP="00C855DE">
      <w:pPr>
        <w:numPr>
          <w:ilvl w:val="2"/>
          <w:numId w:val="1"/>
        </w:numPr>
        <w:spacing w:before="120" w:after="120" w:line="276" w:lineRule="auto"/>
        <w:ind w:left="0"/>
        <w:jc w:val="both"/>
        <w:rPr>
          <w:rFonts w:ascii="Arial" w:hAnsi="Arial" w:cs="Arial"/>
          <w:sz w:val="24"/>
          <w:szCs w:val="24"/>
        </w:rPr>
      </w:pPr>
      <w:r w:rsidRPr="00F02FD8">
        <w:rPr>
          <w:rFonts w:ascii="Arial" w:hAnsi="Arial" w:cs="Arial"/>
          <w:sz w:val="24"/>
          <w:szCs w:val="24"/>
        </w:rPr>
        <w:t>Caucionar ou utilizar este Termo de Contrato para qualquer operação financeira;</w:t>
      </w:r>
    </w:p>
    <w:p w:rsidR="00C855DE" w:rsidRDefault="00C855DE" w:rsidP="00C855DE">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C855DE" w:rsidRPr="009B1751" w:rsidRDefault="00C855DE" w:rsidP="00C855D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C855DE" w:rsidRPr="00F03478" w:rsidRDefault="00C855DE" w:rsidP="00C855DE">
      <w:pPr>
        <w:spacing w:before="120" w:after="120" w:line="276" w:lineRule="auto"/>
        <w:jc w:val="both"/>
        <w:rPr>
          <w:rFonts w:ascii="Arial" w:hAnsi="Arial" w:cs="Arial"/>
          <w:sz w:val="24"/>
          <w:szCs w:val="24"/>
        </w:rPr>
      </w:pPr>
      <w:r w:rsidRPr="00F03478">
        <w:rPr>
          <w:rFonts w:ascii="Arial" w:hAnsi="Arial" w:cs="Arial"/>
          <w:sz w:val="24"/>
          <w:szCs w:val="24"/>
        </w:rPr>
        <w:t xml:space="preserve">As </w:t>
      </w:r>
      <w:r>
        <w:rPr>
          <w:rFonts w:ascii="Arial" w:hAnsi="Arial" w:cs="Arial"/>
          <w:sz w:val="24"/>
          <w:szCs w:val="24"/>
        </w:rPr>
        <w:t>penalidades</w:t>
      </w:r>
      <w:r w:rsidRPr="00F03478">
        <w:rPr>
          <w:rFonts w:ascii="Arial" w:hAnsi="Arial" w:cs="Arial"/>
          <w:sz w:val="24"/>
          <w:szCs w:val="24"/>
        </w:rPr>
        <w:t xml:space="preserve"> da CONTRATANTE e da CONTRATADA são aquelas previstas no Termo</w:t>
      </w:r>
      <w:r>
        <w:rPr>
          <w:rFonts w:ascii="Arial" w:hAnsi="Arial" w:cs="Arial"/>
          <w:sz w:val="24"/>
          <w:szCs w:val="24"/>
        </w:rPr>
        <w:t xml:space="preserve"> de Referência, anexo do Edital do processo licitat</w:t>
      </w:r>
      <w:r w:rsidR="00EB4FF8">
        <w:rPr>
          <w:rFonts w:ascii="Arial" w:hAnsi="Arial" w:cs="Arial"/>
          <w:sz w:val="24"/>
          <w:szCs w:val="24"/>
        </w:rPr>
        <w:t>ório principal realizado pelo Município de São Gonçalo, Rio de Janeiro</w:t>
      </w:r>
      <w:r>
        <w:rPr>
          <w:rFonts w:ascii="Arial" w:hAnsi="Arial" w:cs="Arial"/>
          <w:sz w:val="24"/>
          <w:szCs w:val="24"/>
        </w:rPr>
        <w:t>.</w:t>
      </w:r>
    </w:p>
    <w:p w:rsidR="00C855DE" w:rsidRDefault="00C855DE" w:rsidP="00C855DE">
      <w:pPr>
        <w:widowControl w:val="0"/>
        <w:tabs>
          <w:tab w:val="left" w:pos="204"/>
        </w:tabs>
        <w:autoSpaceDE w:val="0"/>
        <w:autoSpaceDN w:val="0"/>
        <w:adjustRightInd w:val="0"/>
        <w:ind w:right="-1"/>
        <w:jc w:val="both"/>
        <w:outlineLvl w:val="0"/>
        <w:rPr>
          <w:rFonts w:ascii="Arial" w:hAnsi="Arial" w:cs="Arial"/>
          <w:b/>
          <w:sz w:val="22"/>
          <w:szCs w:val="22"/>
          <w:lang w:val="pt-PT"/>
        </w:rPr>
      </w:pPr>
    </w:p>
    <w:p w:rsidR="00C855DE" w:rsidRPr="009B1751" w:rsidRDefault="00C855DE" w:rsidP="00C855D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C855DE" w:rsidRPr="009B1751" w:rsidRDefault="00C855DE" w:rsidP="00C855DE">
      <w:pPr>
        <w:pStyle w:val="Corpodetexto"/>
        <w:ind w:right="-1"/>
        <w:rPr>
          <w:b/>
        </w:rPr>
      </w:pPr>
      <w:r w:rsidRPr="009B1751">
        <w:t xml:space="preserve">A fiscalização da execução do contrato será exercida por representantes do CONTRATANTE, </w:t>
      </w:r>
      <w:r w:rsidRPr="009B1751">
        <w:rPr>
          <w:b/>
        </w:rPr>
        <w:t xml:space="preserve">Através </w:t>
      </w:r>
      <w:r>
        <w:rPr>
          <w:b/>
        </w:rPr>
        <w:t xml:space="preserve">do </w:t>
      </w:r>
      <w:r w:rsidRPr="009B1751">
        <w:rPr>
          <w:b/>
        </w:rPr>
        <w:t xml:space="preserve">Secretário de </w:t>
      </w:r>
      <w:r w:rsidR="009A428F">
        <w:rPr>
          <w:b/>
        </w:rPr>
        <w:t>Saúde</w:t>
      </w:r>
      <w:r w:rsidRPr="009B1751">
        <w:rPr>
          <w:b/>
        </w:rPr>
        <w:t>.</w:t>
      </w:r>
    </w:p>
    <w:p w:rsidR="00C855DE" w:rsidRPr="009B1751" w:rsidRDefault="00C855DE" w:rsidP="00C855DE">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C855DE" w:rsidRPr="009B1751" w:rsidRDefault="00C855DE" w:rsidP="00C855DE">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C855DE" w:rsidRPr="009B1751" w:rsidRDefault="00C855DE" w:rsidP="00C855DE">
      <w:pPr>
        <w:widowControl w:val="0"/>
        <w:tabs>
          <w:tab w:val="left" w:pos="204"/>
        </w:tabs>
        <w:autoSpaceDE w:val="0"/>
        <w:autoSpaceDN w:val="0"/>
        <w:adjustRightInd w:val="0"/>
        <w:ind w:left="709" w:right="-1"/>
        <w:jc w:val="both"/>
        <w:rPr>
          <w:rFonts w:ascii="Arial" w:hAnsi="Arial" w:cs="Arial"/>
          <w:sz w:val="22"/>
          <w:szCs w:val="22"/>
          <w:lang w:val="pt-PT"/>
        </w:rPr>
      </w:pPr>
    </w:p>
    <w:p w:rsidR="00C855DE" w:rsidRPr="009B1751" w:rsidRDefault="00C855DE" w:rsidP="00C855DE">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C855DE" w:rsidRPr="006D5737" w:rsidRDefault="00C855DE" w:rsidP="00C855DE">
      <w:pPr>
        <w:spacing w:before="120" w:after="120" w:line="276" w:lineRule="auto"/>
        <w:jc w:val="both"/>
        <w:rPr>
          <w:rFonts w:ascii="Arial" w:hAnsi="Arial" w:cs="Arial"/>
          <w:sz w:val="24"/>
          <w:szCs w:val="24"/>
        </w:rPr>
      </w:pPr>
      <w:r w:rsidRPr="006D5737">
        <w:rPr>
          <w:rFonts w:ascii="Arial" w:hAnsi="Arial" w:cs="Arial"/>
          <w:sz w:val="24"/>
          <w:szCs w:val="24"/>
        </w:rPr>
        <w:t>1 - Eventuais alterações contratuais reger-se-ão pela disciplina do art. 65 da Lei nº 8.666, de 1993.</w:t>
      </w:r>
    </w:p>
    <w:p w:rsidR="00C855DE" w:rsidRPr="006D5737" w:rsidRDefault="00C855DE" w:rsidP="00C855DE">
      <w:pPr>
        <w:spacing w:before="120" w:after="120" w:line="276" w:lineRule="auto"/>
        <w:jc w:val="both"/>
        <w:rPr>
          <w:rFonts w:ascii="Arial" w:hAnsi="Arial" w:cs="Arial"/>
          <w:sz w:val="24"/>
          <w:szCs w:val="24"/>
        </w:rPr>
      </w:pPr>
      <w:r w:rsidRPr="006D5737">
        <w:rPr>
          <w:rFonts w:ascii="Arial" w:hAnsi="Arial" w:cs="Arial"/>
          <w:sz w:val="24"/>
          <w:szCs w:val="24"/>
        </w:rPr>
        <w:t>2 - A CONTRATADA é obrigada a aceitar, nas mesmas condições contratuais, os acréscimos ou supressões que se fizerem necessários, até o limite de 25% (vinte e cinco por cento) do valor inicial atualizado do contrato.</w:t>
      </w:r>
    </w:p>
    <w:p w:rsidR="00C855DE" w:rsidRPr="006D5737" w:rsidRDefault="00C855DE" w:rsidP="00C855DE">
      <w:pPr>
        <w:spacing w:before="120" w:after="120" w:line="276" w:lineRule="auto"/>
        <w:jc w:val="both"/>
        <w:rPr>
          <w:rFonts w:ascii="Arial" w:hAnsi="Arial" w:cs="Arial"/>
          <w:sz w:val="24"/>
          <w:szCs w:val="24"/>
        </w:rPr>
      </w:pPr>
      <w:r w:rsidRPr="006D5737">
        <w:rPr>
          <w:rFonts w:ascii="Arial" w:hAnsi="Arial" w:cs="Arial"/>
          <w:sz w:val="24"/>
          <w:szCs w:val="24"/>
        </w:rPr>
        <w:t xml:space="preserve">3 - As supressões resultantes de acordo celebrado entre as partes contratantes poderão exceder o limite de 25% (vinte e cinco por cento) do valor inicial atualizado do contrato. </w:t>
      </w:r>
    </w:p>
    <w:p w:rsidR="00C855DE" w:rsidRPr="006D5737" w:rsidRDefault="00C855DE" w:rsidP="00C855DE">
      <w:pPr>
        <w:widowControl w:val="0"/>
        <w:tabs>
          <w:tab w:val="left" w:pos="204"/>
        </w:tabs>
        <w:autoSpaceDE w:val="0"/>
        <w:autoSpaceDN w:val="0"/>
        <w:adjustRightInd w:val="0"/>
        <w:ind w:right="-1"/>
        <w:jc w:val="both"/>
        <w:outlineLvl w:val="0"/>
        <w:rPr>
          <w:rFonts w:ascii="Arial" w:hAnsi="Arial" w:cs="Arial"/>
          <w:b/>
          <w:sz w:val="24"/>
          <w:szCs w:val="24"/>
        </w:rPr>
      </w:pPr>
    </w:p>
    <w:p w:rsidR="00C855DE" w:rsidRPr="009B1751" w:rsidRDefault="00C855DE" w:rsidP="00C855D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C855DE" w:rsidRPr="00751437" w:rsidRDefault="00C855DE" w:rsidP="009A428F">
      <w:pPr>
        <w:spacing w:before="120" w:after="120" w:line="276" w:lineRule="auto"/>
        <w:jc w:val="both"/>
        <w:rPr>
          <w:rFonts w:ascii="Arial" w:hAnsi="Arial" w:cs="Arial"/>
          <w:sz w:val="24"/>
          <w:szCs w:val="24"/>
        </w:rPr>
      </w:pPr>
      <w:r w:rsidRPr="00751437">
        <w:rPr>
          <w:rFonts w:ascii="Arial" w:hAnsi="Arial" w:cs="Arial"/>
          <w:sz w:val="24"/>
          <w:szCs w:val="24"/>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C855DE" w:rsidRPr="00751437" w:rsidRDefault="00C855DE" w:rsidP="009A428F">
      <w:pPr>
        <w:spacing w:before="120" w:after="120" w:line="276" w:lineRule="auto"/>
        <w:jc w:val="both"/>
        <w:rPr>
          <w:rFonts w:ascii="Arial" w:hAnsi="Arial" w:cs="Arial"/>
          <w:sz w:val="24"/>
          <w:szCs w:val="24"/>
        </w:rPr>
      </w:pPr>
      <w:r w:rsidRPr="00751437">
        <w:rPr>
          <w:rFonts w:ascii="Arial" w:hAnsi="Arial" w:cs="Arial"/>
          <w:sz w:val="24"/>
          <w:szCs w:val="24"/>
        </w:rPr>
        <w:lastRenderedPageBreak/>
        <w:t>Os casos de rescisão contratual serão formalmente motivados, assegurando-se à CONTRATADA o direito à prévia e ampla defesa.</w:t>
      </w:r>
    </w:p>
    <w:p w:rsidR="00C855DE" w:rsidRPr="00751437" w:rsidRDefault="00C855DE" w:rsidP="009A428F">
      <w:pPr>
        <w:spacing w:before="120" w:after="120" w:line="276" w:lineRule="auto"/>
        <w:jc w:val="both"/>
        <w:rPr>
          <w:rFonts w:ascii="Arial" w:hAnsi="Arial" w:cs="Arial"/>
          <w:sz w:val="24"/>
          <w:szCs w:val="24"/>
        </w:rPr>
      </w:pPr>
      <w:r w:rsidRPr="00751437">
        <w:rPr>
          <w:rFonts w:ascii="Arial" w:hAnsi="Arial" w:cs="Arial"/>
          <w:sz w:val="24"/>
          <w:szCs w:val="24"/>
        </w:rPr>
        <w:t>A CONTRATADA reconhece os direitos da CONTRATANTE em caso de rescisão administrativa prevista no art. 77 da Lei nº 8.666, de 1993.</w:t>
      </w:r>
    </w:p>
    <w:p w:rsidR="00C855DE" w:rsidRPr="00751437" w:rsidRDefault="00C855DE" w:rsidP="009A428F">
      <w:pPr>
        <w:spacing w:before="120" w:after="120" w:line="276" w:lineRule="auto"/>
        <w:jc w:val="both"/>
        <w:rPr>
          <w:rFonts w:ascii="Arial" w:hAnsi="Arial" w:cs="Arial"/>
          <w:sz w:val="24"/>
          <w:szCs w:val="24"/>
        </w:rPr>
      </w:pPr>
      <w:r w:rsidRPr="00751437">
        <w:rPr>
          <w:rFonts w:ascii="Arial" w:hAnsi="Arial" w:cs="Arial"/>
          <w:sz w:val="24"/>
          <w:szCs w:val="24"/>
        </w:rPr>
        <w:t>O termo de rescisão, sempre que possível, será precedido:</w:t>
      </w:r>
    </w:p>
    <w:p w:rsidR="00C855DE" w:rsidRPr="00751437" w:rsidRDefault="00C855DE" w:rsidP="00C855DE">
      <w:pPr>
        <w:numPr>
          <w:ilvl w:val="2"/>
          <w:numId w:val="1"/>
        </w:numPr>
        <w:spacing w:before="120" w:after="120" w:line="276" w:lineRule="auto"/>
        <w:ind w:left="0"/>
        <w:jc w:val="both"/>
        <w:rPr>
          <w:rFonts w:ascii="Arial" w:hAnsi="Arial" w:cs="Arial"/>
          <w:sz w:val="24"/>
          <w:szCs w:val="24"/>
        </w:rPr>
      </w:pPr>
      <w:r w:rsidRPr="00751437">
        <w:rPr>
          <w:rFonts w:ascii="Arial" w:hAnsi="Arial" w:cs="Arial"/>
          <w:sz w:val="24"/>
          <w:szCs w:val="24"/>
        </w:rPr>
        <w:t>Balanço dos eventos contratuais já cumpridos ou parcialmente cumpridos;</w:t>
      </w:r>
    </w:p>
    <w:p w:rsidR="00C855DE" w:rsidRPr="00751437" w:rsidRDefault="00C855DE" w:rsidP="00C855DE">
      <w:pPr>
        <w:numPr>
          <w:ilvl w:val="2"/>
          <w:numId w:val="1"/>
        </w:numPr>
        <w:spacing w:before="120" w:after="120" w:line="276" w:lineRule="auto"/>
        <w:ind w:left="0"/>
        <w:jc w:val="both"/>
        <w:rPr>
          <w:rFonts w:ascii="Arial" w:hAnsi="Arial" w:cs="Arial"/>
          <w:sz w:val="24"/>
          <w:szCs w:val="24"/>
        </w:rPr>
      </w:pPr>
      <w:r w:rsidRPr="00751437">
        <w:rPr>
          <w:rFonts w:ascii="Arial" w:hAnsi="Arial" w:cs="Arial"/>
          <w:sz w:val="24"/>
          <w:szCs w:val="24"/>
        </w:rPr>
        <w:t>Relação dos pagamentos já efetuados e ainda devidos;</w:t>
      </w:r>
    </w:p>
    <w:p w:rsidR="00C855DE" w:rsidRPr="00751437" w:rsidRDefault="00C855DE" w:rsidP="00C855DE">
      <w:pPr>
        <w:numPr>
          <w:ilvl w:val="2"/>
          <w:numId w:val="1"/>
        </w:numPr>
        <w:spacing w:before="120" w:after="120" w:line="276" w:lineRule="auto"/>
        <w:ind w:left="0"/>
        <w:jc w:val="both"/>
        <w:rPr>
          <w:rFonts w:ascii="Arial" w:hAnsi="Arial" w:cs="Arial"/>
          <w:sz w:val="24"/>
          <w:szCs w:val="24"/>
        </w:rPr>
      </w:pPr>
      <w:r w:rsidRPr="00751437">
        <w:rPr>
          <w:rFonts w:ascii="Arial" w:hAnsi="Arial" w:cs="Arial"/>
          <w:sz w:val="24"/>
          <w:szCs w:val="24"/>
        </w:rPr>
        <w:t>Indenizações e multas.</w:t>
      </w:r>
    </w:p>
    <w:p w:rsidR="00C855DE" w:rsidRPr="009B1751" w:rsidRDefault="00C855DE" w:rsidP="00C855DE">
      <w:pPr>
        <w:widowControl w:val="0"/>
        <w:tabs>
          <w:tab w:val="left" w:pos="204"/>
        </w:tabs>
        <w:autoSpaceDE w:val="0"/>
        <w:autoSpaceDN w:val="0"/>
        <w:adjustRightInd w:val="0"/>
        <w:ind w:right="-1"/>
        <w:jc w:val="both"/>
        <w:rPr>
          <w:rFonts w:ascii="Arial" w:hAnsi="Arial" w:cs="Arial"/>
          <w:sz w:val="22"/>
          <w:szCs w:val="22"/>
          <w:lang w:val="pt-PT"/>
        </w:rPr>
      </w:pPr>
    </w:p>
    <w:p w:rsidR="00C855DE" w:rsidRPr="009B1751" w:rsidRDefault="00C855DE" w:rsidP="00C855DE">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sz w:val="22"/>
          <w:szCs w:val="22"/>
          <w:lang w:val="pt-PT"/>
        </w:rPr>
        <w:t xml:space="preserve">CLAUSULA DÉCIMA </w:t>
      </w:r>
      <w:r w:rsidRPr="009B1751">
        <w:rPr>
          <w:rFonts w:ascii="Arial" w:hAnsi="Arial" w:cs="Arial"/>
          <w:b/>
          <w:sz w:val="22"/>
          <w:szCs w:val="22"/>
          <w:lang w:val="pt-PT"/>
        </w:rPr>
        <w:t xml:space="preserve">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C855DE" w:rsidRPr="00FF3A0B" w:rsidRDefault="00C855DE" w:rsidP="00C855DE">
      <w:pPr>
        <w:spacing w:before="120" w:after="120" w:line="276" w:lineRule="auto"/>
        <w:jc w:val="both"/>
        <w:rPr>
          <w:rFonts w:ascii="Arial" w:hAnsi="Arial" w:cs="Arial"/>
          <w:sz w:val="24"/>
          <w:szCs w:val="24"/>
        </w:rPr>
      </w:pPr>
      <w:r w:rsidRPr="00FF3A0B">
        <w:rPr>
          <w:rFonts w:ascii="Arial" w:hAnsi="Arial" w:cs="Arial"/>
          <w:sz w:val="24"/>
          <w:szCs w:val="24"/>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C855DE" w:rsidRDefault="00C855DE" w:rsidP="00C855DE">
      <w:pPr>
        <w:widowControl w:val="0"/>
        <w:tabs>
          <w:tab w:val="left" w:pos="-284"/>
          <w:tab w:val="left" w:pos="5822"/>
        </w:tabs>
        <w:autoSpaceDE w:val="0"/>
        <w:autoSpaceDN w:val="0"/>
        <w:adjustRightInd w:val="0"/>
        <w:ind w:right="-1"/>
        <w:jc w:val="both"/>
        <w:rPr>
          <w:rFonts w:ascii="Arial" w:hAnsi="Arial" w:cs="Arial"/>
          <w:sz w:val="24"/>
          <w:szCs w:val="24"/>
        </w:rPr>
      </w:pPr>
    </w:p>
    <w:p w:rsidR="00C855DE" w:rsidRPr="009B1751" w:rsidRDefault="00C855DE" w:rsidP="00C855DE">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xml:space="preserve">– DA </w:t>
      </w:r>
      <w:r>
        <w:rPr>
          <w:rFonts w:ascii="Arial" w:hAnsi="Arial" w:cs="Arial"/>
          <w:b/>
          <w:bCs/>
          <w:sz w:val="22"/>
          <w:szCs w:val="22"/>
          <w:lang w:val="pt-PT"/>
        </w:rPr>
        <w:t>VIGÊNCIA</w:t>
      </w:r>
    </w:p>
    <w:p w:rsidR="00C855DE" w:rsidRPr="00AE3715" w:rsidRDefault="00C855DE" w:rsidP="00E36972">
      <w:pPr>
        <w:spacing w:before="120" w:after="120" w:line="276" w:lineRule="auto"/>
        <w:jc w:val="both"/>
        <w:rPr>
          <w:rFonts w:ascii="Arial" w:hAnsi="Arial" w:cs="Arial"/>
          <w:color w:val="000000"/>
          <w:sz w:val="24"/>
          <w:szCs w:val="24"/>
        </w:rPr>
      </w:pPr>
      <w:r w:rsidRPr="00AE3715">
        <w:rPr>
          <w:rFonts w:ascii="Arial" w:hAnsi="Arial" w:cs="Arial"/>
          <w:bCs/>
          <w:iCs/>
          <w:sz w:val="24"/>
          <w:szCs w:val="24"/>
        </w:rPr>
        <w:t>O prazo</w:t>
      </w:r>
      <w:r>
        <w:rPr>
          <w:rFonts w:ascii="Arial" w:hAnsi="Arial" w:cs="Arial"/>
          <w:bCs/>
          <w:iCs/>
          <w:sz w:val="24"/>
          <w:szCs w:val="24"/>
        </w:rPr>
        <w:t xml:space="preserve"> inicial</w:t>
      </w:r>
      <w:r w:rsidRPr="00AE3715">
        <w:rPr>
          <w:rFonts w:ascii="Arial" w:hAnsi="Arial" w:cs="Arial"/>
          <w:bCs/>
          <w:iCs/>
          <w:sz w:val="24"/>
          <w:szCs w:val="24"/>
        </w:rPr>
        <w:t xml:space="preserve"> de vigência deste Termo de Contrato é de </w:t>
      </w:r>
      <w:r>
        <w:rPr>
          <w:rFonts w:ascii="Arial" w:hAnsi="Arial" w:cs="Arial"/>
          <w:sz w:val="24"/>
          <w:szCs w:val="24"/>
        </w:rPr>
        <w:t>31/12/2019</w:t>
      </w:r>
      <w:r w:rsidRPr="00AE3715">
        <w:rPr>
          <w:rFonts w:ascii="Arial" w:hAnsi="Arial" w:cs="Arial"/>
          <w:sz w:val="24"/>
          <w:szCs w:val="24"/>
        </w:rPr>
        <w:t xml:space="preserve"> </w:t>
      </w:r>
      <w:r w:rsidRPr="00AE3715">
        <w:rPr>
          <w:rFonts w:ascii="Arial" w:hAnsi="Arial" w:cs="Arial"/>
          <w:color w:val="000000"/>
          <w:sz w:val="24"/>
          <w:szCs w:val="24"/>
        </w:rPr>
        <w:t>a contar de sua assinatura</w:t>
      </w:r>
      <w:r w:rsidRPr="00AE3715">
        <w:rPr>
          <w:rFonts w:ascii="Arial" w:hAnsi="Arial" w:cs="Arial"/>
          <w:bCs/>
          <w:iCs/>
          <w:sz w:val="24"/>
          <w:szCs w:val="24"/>
        </w:rPr>
        <w:t xml:space="preserve">, </w:t>
      </w:r>
      <w:r w:rsidRPr="00AE3715">
        <w:rPr>
          <w:rFonts w:ascii="Arial" w:hAnsi="Arial" w:cs="Arial"/>
          <w:color w:val="000000"/>
          <w:sz w:val="24"/>
          <w:szCs w:val="24"/>
        </w:rPr>
        <w:t>podendo ser prorro</w:t>
      </w:r>
      <w:r w:rsidR="00E36972">
        <w:rPr>
          <w:rFonts w:ascii="Arial" w:hAnsi="Arial" w:cs="Arial"/>
          <w:color w:val="000000"/>
          <w:sz w:val="24"/>
          <w:szCs w:val="24"/>
        </w:rPr>
        <w:t>gado por interesse das partes para fins de pagamento.</w:t>
      </w:r>
    </w:p>
    <w:p w:rsidR="00C855DE" w:rsidRPr="009B1751" w:rsidRDefault="00C855DE" w:rsidP="00C855DE">
      <w:pPr>
        <w:widowControl w:val="0"/>
        <w:tabs>
          <w:tab w:val="left" w:pos="204"/>
        </w:tabs>
        <w:autoSpaceDE w:val="0"/>
        <w:autoSpaceDN w:val="0"/>
        <w:adjustRightInd w:val="0"/>
        <w:ind w:right="-1"/>
        <w:jc w:val="both"/>
        <w:rPr>
          <w:rFonts w:ascii="Arial" w:hAnsi="Arial" w:cs="Arial"/>
          <w:sz w:val="24"/>
          <w:szCs w:val="24"/>
        </w:rPr>
      </w:pPr>
    </w:p>
    <w:p w:rsidR="00C855DE" w:rsidRPr="009B1751" w:rsidRDefault="00C855DE" w:rsidP="00C855DE">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C855DE" w:rsidRDefault="00C855DE" w:rsidP="00C855DE">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w:t>
      </w:r>
      <w:r>
        <w:rPr>
          <w:rFonts w:ascii="Arial" w:hAnsi="Arial" w:cs="Arial"/>
          <w:bCs/>
          <w:sz w:val="22"/>
          <w:szCs w:val="22"/>
          <w:lang w:val="pt-PT"/>
        </w:rPr>
        <w:t>nó órgão de Pulicação Oficial do Município e no site oficial em atendimento a Lei de Acesso à Informação.</w:t>
      </w:r>
    </w:p>
    <w:p w:rsidR="00C855DE" w:rsidRPr="009B1751" w:rsidRDefault="00C855DE" w:rsidP="00C855DE">
      <w:pPr>
        <w:widowControl w:val="0"/>
        <w:tabs>
          <w:tab w:val="left" w:pos="204"/>
        </w:tabs>
        <w:autoSpaceDE w:val="0"/>
        <w:autoSpaceDN w:val="0"/>
        <w:adjustRightInd w:val="0"/>
        <w:ind w:right="-1"/>
        <w:jc w:val="both"/>
        <w:rPr>
          <w:rFonts w:ascii="Arial" w:hAnsi="Arial" w:cs="Arial"/>
          <w:sz w:val="24"/>
          <w:szCs w:val="24"/>
        </w:rPr>
      </w:pPr>
    </w:p>
    <w:p w:rsidR="00C855DE" w:rsidRPr="009B1751" w:rsidRDefault="00C855DE" w:rsidP="00C855DE">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C855DE" w:rsidRPr="009B1751" w:rsidRDefault="00C855DE" w:rsidP="00C855DE">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C855DE" w:rsidRPr="009B1751" w:rsidRDefault="00C855DE" w:rsidP="00C855DE">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E36972" w:rsidRPr="009B1751" w:rsidRDefault="00E36972" w:rsidP="00C855DE">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C855DE" w:rsidRDefault="00C855DE" w:rsidP="00C855DE">
      <w:pPr>
        <w:widowControl w:val="0"/>
        <w:tabs>
          <w:tab w:val="left" w:pos="204"/>
        </w:tabs>
        <w:autoSpaceDE w:val="0"/>
        <w:autoSpaceDN w:val="0"/>
        <w:adjustRightInd w:val="0"/>
        <w:ind w:right="-1"/>
        <w:jc w:val="center"/>
        <w:outlineLvl w:val="0"/>
        <w:rPr>
          <w:rFonts w:ascii="Arial" w:hAnsi="Arial" w:cs="Arial"/>
          <w:sz w:val="22"/>
          <w:szCs w:val="22"/>
          <w:lang w:val="pt-PT"/>
        </w:rPr>
      </w:pPr>
      <w:r>
        <w:rPr>
          <w:rFonts w:ascii="Arial" w:hAnsi="Arial" w:cs="Arial"/>
          <w:noProof/>
          <w:sz w:val="22"/>
          <w:szCs w:val="22"/>
          <w:lang w:val="pt-PT"/>
        </w:rPr>
        <w:t>Desterro do Melo, 09 de agosto</w:t>
      </w:r>
      <w:r>
        <w:rPr>
          <w:rFonts w:ascii="Arial" w:hAnsi="Arial" w:cs="Arial"/>
          <w:sz w:val="22"/>
          <w:szCs w:val="22"/>
          <w:lang w:val="pt-PT"/>
        </w:rPr>
        <w:t xml:space="preserve"> de 2019</w:t>
      </w:r>
      <w:r w:rsidRPr="009B1751">
        <w:rPr>
          <w:rFonts w:ascii="Arial" w:hAnsi="Arial" w:cs="Arial"/>
          <w:sz w:val="22"/>
          <w:szCs w:val="22"/>
          <w:lang w:val="pt-PT"/>
        </w:rPr>
        <w:t>.</w:t>
      </w:r>
    </w:p>
    <w:p w:rsidR="00C855DE" w:rsidRPr="009B1751" w:rsidRDefault="00C855DE" w:rsidP="00C855DE">
      <w:pPr>
        <w:widowControl w:val="0"/>
        <w:tabs>
          <w:tab w:val="left" w:pos="204"/>
        </w:tabs>
        <w:autoSpaceDE w:val="0"/>
        <w:autoSpaceDN w:val="0"/>
        <w:adjustRightInd w:val="0"/>
        <w:ind w:right="-1"/>
        <w:jc w:val="center"/>
        <w:outlineLvl w:val="0"/>
        <w:rPr>
          <w:rFonts w:ascii="Arial" w:hAnsi="Arial" w:cs="Arial"/>
          <w:sz w:val="22"/>
          <w:szCs w:val="22"/>
          <w:lang w:val="pt-PT"/>
        </w:rPr>
      </w:pPr>
    </w:p>
    <w:p w:rsidR="00C855DE" w:rsidRPr="009B1751" w:rsidRDefault="00C855DE" w:rsidP="00C855DE">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C855DE" w:rsidRPr="005855E8" w:rsidRDefault="00C855DE" w:rsidP="00C855DE">
      <w:pPr>
        <w:ind w:right="-1"/>
        <w:outlineLvl w:val="0"/>
        <w:rPr>
          <w:rFonts w:ascii="Arial" w:hAnsi="Arial" w:cs="Arial"/>
          <w:b/>
          <w:i/>
          <w:sz w:val="22"/>
          <w:szCs w:val="22"/>
        </w:rPr>
      </w:pPr>
      <w:r w:rsidRPr="009B1751">
        <w:rPr>
          <w:rFonts w:ascii="Arial" w:hAnsi="Arial" w:cs="Arial"/>
          <w:b/>
          <w:i/>
          <w:sz w:val="22"/>
          <w:szCs w:val="22"/>
        </w:rPr>
        <w:t>Márcia Cristina Machado Amaral</w:t>
      </w:r>
      <w:r>
        <w:rPr>
          <w:rFonts w:ascii="Arial" w:hAnsi="Arial" w:cs="Arial"/>
          <w:b/>
          <w:i/>
          <w:sz w:val="22"/>
          <w:szCs w:val="22"/>
        </w:rPr>
        <w:t xml:space="preserve">                                            </w:t>
      </w:r>
      <w:r w:rsidRPr="00A54C8E">
        <w:rPr>
          <w:rFonts w:ascii="Arial" w:hAnsi="Arial" w:cs="Arial"/>
          <w:b/>
          <w:i/>
          <w:sz w:val="24"/>
          <w:szCs w:val="24"/>
        </w:rPr>
        <w:t xml:space="preserve"> </w:t>
      </w:r>
      <w:r w:rsidRPr="005855E8">
        <w:rPr>
          <w:rFonts w:ascii="Arial" w:hAnsi="Arial" w:cs="Arial"/>
          <w:b/>
          <w:sz w:val="24"/>
          <w:szCs w:val="24"/>
          <w:shd w:val="clear" w:color="auto" w:fill="FFFFFF"/>
        </w:rPr>
        <w:t>Claro S/A</w:t>
      </w:r>
    </w:p>
    <w:p w:rsidR="00C855DE" w:rsidRPr="009B1751" w:rsidRDefault="00C855DE" w:rsidP="00C855DE">
      <w:pPr>
        <w:ind w:right="-1"/>
        <w:outlineLvl w:val="0"/>
        <w:rPr>
          <w:rFonts w:ascii="Arial" w:hAnsi="Arial" w:cs="Arial"/>
          <w:sz w:val="22"/>
          <w:szCs w:val="22"/>
        </w:rPr>
      </w:pPr>
      <w:r w:rsidRPr="009B1751">
        <w:rPr>
          <w:rFonts w:ascii="Arial" w:hAnsi="Arial" w:cs="Arial"/>
          <w:sz w:val="22"/>
          <w:szCs w:val="22"/>
        </w:rPr>
        <w:t>Prefeita Municipal                                                                        Contratada</w:t>
      </w:r>
    </w:p>
    <w:p w:rsidR="00C855DE" w:rsidRPr="009B1751" w:rsidRDefault="00C855DE" w:rsidP="00C855DE">
      <w:pPr>
        <w:ind w:right="-1"/>
        <w:outlineLvl w:val="0"/>
        <w:rPr>
          <w:rFonts w:ascii="Arial" w:hAnsi="Arial" w:cs="Arial"/>
          <w:sz w:val="22"/>
          <w:szCs w:val="22"/>
        </w:rPr>
      </w:pPr>
    </w:p>
    <w:p w:rsidR="00C855DE" w:rsidRPr="009B1751" w:rsidRDefault="00C855DE" w:rsidP="00C855DE">
      <w:pPr>
        <w:ind w:right="-1"/>
        <w:outlineLvl w:val="0"/>
        <w:rPr>
          <w:rFonts w:ascii="Arial" w:hAnsi="Arial" w:cs="Arial"/>
          <w:sz w:val="22"/>
          <w:szCs w:val="22"/>
        </w:rPr>
      </w:pPr>
      <w:r w:rsidRPr="009B1751">
        <w:rPr>
          <w:rFonts w:ascii="Arial" w:hAnsi="Arial" w:cs="Arial"/>
          <w:sz w:val="22"/>
          <w:szCs w:val="22"/>
        </w:rPr>
        <w:t>TESTEMUNHAS:</w:t>
      </w:r>
    </w:p>
    <w:p w:rsidR="00C855DE" w:rsidRPr="009B1751" w:rsidRDefault="00C855DE" w:rsidP="00C855DE">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C855DE" w:rsidRPr="009B1751" w:rsidRDefault="00C855DE" w:rsidP="00C855DE">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C855DE" w:rsidRDefault="00C855DE" w:rsidP="00C855DE"/>
    <w:p w:rsidR="00C855DE" w:rsidRDefault="00C855DE" w:rsidP="00C855DE"/>
    <w:p w:rsidR="00C855DE" w:rsidRDefault="00C855DE" w:rsidP="00C855DE">
      <w:pPr>
        <w:rPr>
          <w:rFonts w:ascii="Arial" w:hAnsi="Arial" w:cs="Arial"/>
          <w:sz w:val="24"/>
          <w:szCs w:val="24"/>
        </w:rPr>
      </w:pPr>
    </w:p>
    <w:p w:rsidR="00C855DE" w:rsidRDefault="00C855DE" w:rsidP="00C855DE">
      <w:pPr>
        <w:spacing w:line="276" w:lineRule="auto"/>
        <w:ind w:right="-196"/>
        <w:jc w:val="center"/>
        <w:rPr>
          <w:rFonts w:ascii="Arial" w:eastAsia="Times New Roman" w:hAnsi="Arial" w:cs="Arial"/>
          <w:b/>
          <w:sz w:val="22"/>
          <w:szCs w:val="22"/>
        </w:rPr>
      </w:pPr>
    </w:p>
    <w:p w:rsidR="00C855DE" w:rsidRDefault="00C855DE" w:rsidP="00C855DE">
      <w:pPr>
        <w:spacing w:line="276" w:lineRule="auto"/>
        <w:ind w:right="-196"/>
        <w:jc w:val="center"/>
        <w:rPr>
          <w:rFonts w:ascii="Arial" w:eastAsia="Times New Roman" w:hAnsi="Arial" w:cs="Arial"/>
          <w:b/>
          <w:sz w:val="22"/>
          <w:szCs w:val="22"/>
        </w:rPr>
      </w:pPr>
    </w:p>
    <w:p w:rsidR="00C855DE" w:rsidRPr="000165BD" w:rsidRDefault="00C855DE" w:rsidP="00C855DE">
      <w:pPr>
        <w:pStyle w:val="Corpodetexto2"/>
        <w:spacing w:line="240" w:lineRule="auto"/>
        <w:ind w:right="-1"/>
        <w:jc w:val="center"/>
        <w:outlineLvl w:val="0"/>
        <w:rPr>
          <w:rFonts w:ascii="Arial" w:hAnsi="Arial" w:cs="Arial"/>
          <w:b/>
          <w:i/>
          <w:snapToGrid w:val="0"/>
          <w:u w:val="single"/>
        </w:rPr>
      </w:pPr>
      <w:r w:rsidRPr="000165BD">
        <w:rPr>
          <w:rFonts w:ascii="Arial" w:hAnsi="Arial" w:cs="Arial"/>
          <w:b/>
          <w:i/>
          <w:snapToGrid w:val="0"/>
          <w:u w:val="single"/>
        </w:rPr>
        <w:t>EXTRATO DE PUBLICAÇÃO DE CONTRATO</w:t>
      </w:r>
    </w:p>
    <w:p w:rsidR="00C855DE" w:rsidRPr="00AE42B5" w:rsidRDefault="00C855DE" w:rsidP="00C855DE">
      <w:pPr>
        <w:pStyle w:val="Corpodetexto2"/>
        <w:spacing w:after="0" w:line="360" w:lineRule="auto"/>
        <w:ind w:right="-1"/>
        <w:outlineLvl w:val="0"/>
        <w:rPr>
          <w:rFonts w:ascii="Arial" w:hAnsi="Arial" w:cs="Arial"/>
          <w:i/>
          <w:snapToGrid w:val="0"/>
        </w:rPr>
      </w:pPr>
    </w:p>
    <w:p w:rsidR="00C855DE" w:rsidRPr="00A54C8E" w:rsidRDefault="00C855DE" w:rsidP="00C855DE">
      <w:pPr>
        <w:spacing w:line="360" w:lineRule="auto"/>
        <w:ind w:right="-1"/>
        <w:outlineLvl w:val="0"/>
        <w:rPr>
          <w:rFonts w:ascii="Arial" w:hAnsi="Arial" w:cs="Arial"/>
          <w:i/>
          <w:sz w:val="24"/>
          <w:szCs w:val="24"/>
        </w:rPr>
      </w:pPr>
      <w:r w:rsidRPr="00A54C8E">
        <w:rPr>
          <w:rFonts w:ascii="Arial" w:hAnsi="Arial" w:cs="Arial"/>
          <w:bCs/>
          <w:i/>
          <w:sz w:val="24"/>
          <w:szCs w:val="24"/>
        </w:rPr>
        <w:t>CONTRATO Nº:</w:t>
      </w:r>
      <w:r>
        <w:rPr>
          <w:rFonts w:ascii="Arial" w:hAnsi="Arial" w:cs="Arial"/>
          <w:i/>
          <w:sz w:val="24"/>
          <w:szCs w:val="24"/>
        </w:rPr>
        <w:t xml:space="preserve"> </w:t>
      </w:r>
      <w:r w:rsidR="000560B1">
        <w:rPr>
          <w:rFonts w:ascii="Arial" w:hAnsi="Arial" w:cs="Arial"/>
          <w:i/>
          <w:sz w:val="24"/>
          <w:szCs w:val="24"/>
        </w:rPr>
        <w:t>85</w:t>
      </w:r>
      <w:r>
        <w:rPr>
          <w:rFonts w:ascii="Arial" w:hAnsi="Arial" w:cs="Arial"/>
          <w:i/>
          <w:sz w:val="24"/>
          <w:szCs w:val="24"/>
        </w:rPr>
        <w:t>/2019/PP/02</w:t>
      </w:r>
      <w:r w:rsidR="000560B1">
        <w:rPr>
          <w:rFonts w:ascii="Arial" w:hAnsi="Arial" w:cs="Arial"/>
          <w:i/>
          <w:sz w:val="24"/>
          <w:szCs w:val="24"/>
        </w:rPr>
        <w:t>3</w:t>
      </w:r>
    </w:p>
    <w:p w:rsidR="00C855DE" w:rsidRPr="00A54C8E" w:rsidRDefault="00C855DE" w:rsidP="00C855DE">
      <w:pPr>
        <w:spacing w:line="360" w:lineRule="auto"/>
        <w:ind w:right="-1"/>
        <w:outlineLvl w:val="0"/>
        <w:rPr>
          <w:rFonts w:ascii="Arial" w:hAnsi="Arial" w:cs="Arial"/>
          <w:i/>
          <w:sz w:val="24"/>
          <w:szCs w:val="24"/>
        </w:rPr>
      </w:pPr>
      <w:r w:rsidRPr="00A54C8E">
        <w:rPr>
          <w:rFonts w:ascii="Arial" w:hAnsi="Arial" w:cs="Arial"/>
          <w:i/>
          <w:sz w:val="24"/>
          <w:szCs w:val="24"/>
        </w:rPr>
        <w:t>CONTRATANTE: MUNICÍPIO DE DESTERRO DO MELO</w:t>
      </w:r>
    </w:p>
    <w:p w:rsidR="00C855DE" w:rsidRPr="00E36972" w:rsidRDefault="00C855DE" w:rsidP="00C855DE">
      <w:pPr>
        <w:spacing w:line="360" w:lineRule="auto"/>
        <w:jc w:val="both"/>
        <w:rPr>
          <w:rFonts w:ascii="Arial" w:hAnsi="Arial" w:cs="Arial"/>
          <w:i/>
          <w:sz w:val="24"/>
          <w:szCs w:val="24"/>
          <w:shd w:val="clear" w:color="auto" w:fill="FFFFFF"/>
        </w:rPr>
      </w:pPr>
      <w:r w:rsidRPr="00A54C8E">
        <w:rPr>
          <w:rFonts w:ascii="Arial" w:hAnsi="Arial" w:cs="Arial"/>
          <w:i/>
          <w:sz w:val="24"/>
          <w:szCs w:val="24"/>
        </w:rPr>
        <w:t xml:space="preserve">CONTRATADO: </w:t>
      </w:r>
      <w:r w:rsidR="00E36972" w:rsidRPr="00E36972">
        <w:rPr>
          <w:rFonts w:ascii="Arial" w:hAnsi="Arial" w:cs="Arial"/>
          <w:i/>
          <w:sz w:val="24"/>
          <w:szCs w:val="24"/>
        </w:rPr>
        <w:t>ECS COMÉRCIO DE VEÍCULOS E EQUIPAMENTOS LTDA, PESSOA JURÍDICA DE DIREITO PRIVADO INSCRITA NO CNPJ 08.206.867/0001-00, SEDIADA NA AV. RONDON PACHECO, Nº 381, SALA 1002, BAIRRO TABAJARAS, UBERLÂNDIA, MINAS GERAIS, CEP: 38.400-242</w:t>
      </w:r>
      <w:r w:rsidR="00E36972" w:rsidRPr="00E36972">
        <w:rPr>
          <w:rFonts w:ascii="Arial" w:hAnsi="Arial" w:cs="Arial"/>
          <w:i/>
          <w:sz w:val="24"/>
          <w:szCs w:val="24"/>
          <w:shd w:val="clear" w:color="auto" w:fill="FFFFFF"/>
        </w:rPr>
        <w:t>.</w:t>
      </w:r>
    </w:p>
    <w:p w:rsidR="00C855DE" w:rsidRPr="00A54C8E" w:rsidRDefault="00C855DE" w:rsidP="00C855DE">
      <w:pPr>
        <w:spacing w:line="360" w:lineRule="auto"/>
        <w:jc w:val="both"/>
        <w:rPr>
          <w:rFonts w:ascii="Arial" w:hAnsi="Arial" w:cs="Arial"/>
          <w:i/>
          <w:sz w:val="24"/>
          <w:szCs w:val="24"/>
        </w:rPr>
      </w:pPr>
      <w:r>
        <w:rPr>
          <w:rFonts w:ascii="Arial" w:hAnsi="Arial" w:cs="Arial"/>
          <w:i/>
          <w:sz w:val="24"/>
          <w:szCs w:val="24"/>
        </w:rPr>
        <w:t>PROCESSO DE LICITAÇÃO Nº: 0</w:t>
      </w:r>
      <w:r w:rsidR="00E36972">
        <w:rPr>
          <w:rFonts w:ascii="Arial" w:hAnsi="Arial" w:cs="Arial"/>
          <w:i/>
          <w:sz w:val="24"/>
          <w:szCs w:val="24"/>
        </w:rPr>
        <w:t>47</w:t>
      </w:r>
      <w:r w:rsidRPr="00A54C8E">
        <w:rPr>
          <w:rFonts w:ascii="Arial" w:hAnsi="Arial" w:cs="Arial"/>
          <w:i/>
          <w:sz w:val="24"/>
          <w:szCs w:val="24"/>
        </w:rPr>
        <w:t>/2019.</w:t>
      </w:r>
    </w:p>
    <w:p w:rsidR="00C855DE" w:rsidRPr="00A54C8E" w:rsidRDefault="00E36972" w:rsidP="00C855DE">
      <w:pPr>
        <w:spacing w:line="360" w:lineRule="auto"/>
        <w:jc w:val="both"/>
        <w:rPr>
          <w:rFonts w:ascii="Arial" w:hAnsi="Arial" w:cs="Arial"/>
          <w:i/>
          <w:sz w:val="24"/>
          <w:szCs w:val="24"/>
        </w:rPr>
      </w:pPr>
      <w:r>
        <w:rPr>
          <w:rFonts w:ascii="Arial" w:hAnsi="Arial" w:cs="Arial"/>
          <w:i/>
          <w:sz w:val="24"/>
          <w:szCs w:val="24"/>
        </w:rPr>
        <w:t>PREGÃO PRESENCIAL Nº 23</w:t>
      </w:r>
      <w:r w:rsidR="00C855DE" w:rsidRPr="00A54C8E">
        <w:rPr>
          <w:rFonts w:ascii="Arial" w:hAnsi="Arial" w:cs="Arial"/>
          <w:i/>
          <w:sz w:val="24"/>
          <w:szCs w:val="24"/>
        </w:rPr>
        <w:t>/2019.</w:t>
      </w:r>
    </w:p>
    <w:p w:rsidR="00C855DE" w:rsidRPr="00BE7AAE" w:rsidRDefault="00C855DE" w:rsidP="00C855DE">
      <w:pPr>
        <w:spacing w:line="360" w:lineRule="auto"/>
        <w:jc w:val="both"/>
        <w:rPr>
          <w:rFonts w:ascii="Arial" w:hAnsi="Arial" w:cs="Arial"/>
          <w:i/>
          <w:sz w:val="24"/>
          <w:szCs w:val="24"/>
        </w:rPr>
      </w:pPr>
      <w:r w:rsidRPr="00A54C8E">
        <w:rPr>
          <w:rFonts w:ascii="Arial" w:hAnsi="Arial" w:cs="Arial"/>
          <w:i/>
          <w:sz w:val="24"/>
          <w:szCs w:val="24"/>
        </w:rPr>
        <w:t xml:space="preserve">OBJETO: </w:t>
      </w:r>
      <w:r w:rsidR="00A32423" w:rsidRPr="00A32423">
        <w:rPr>
          <w:rFonts w:ascii="Arial" w:hAnsi="Arial" w:cs="Arial"/>
          <w:i/>
          <w:sz w:val="24"/>
          <w:szCs w:val="24"/>
          <w:shd w:val="clear" w:color="auto" w:fill="FFFFFF"/>
        </w:rPr>
        <w:t xml:space="preserve">AQUISIÇÃO DE AMBULÂNCIA – TIPO “A” FURGÃO SIMPLES REMOÇÃO, COM RECURSOS </w:t>
      </w:r>
      <w:r w:rsidR="00A32423" w:rsidRPr="00A32423">
        <w:rPr>
          <w:rFonts w:ascii="Arial" w:hAnsi="Arial" w:cs="Arial"/>
          <w:i/>
          <w:sz w:val="24"/>
          <w:szCs w:val="24"/>
        </w:rPr>
        <w:t>DA PROPOSTA DE AQUISIÇÃO DE EQUIPAMENTO/MATERIAL PERMANENTE Nº 15288.637000/1180-04, CELEBRADO ENTRE O MUNICÍPIO DE DESTERRO DO MELO E O MINISTÉRIO DA SAÚDE</w:t>
      </w:r>
      <w:r w:rsidR="00A32423" w:rsidRPr="00BE7AAE">
        <w:rPr>
          <w:rFonts w:ascii="Arial" w:hAnsi="Arial" w:cs="Arial"/>
          <w:i/>
          <w:sz w:val="24"/>
          <w:szCs w:val="24"/>
          <w:lang w:val="pt-PT"/>
        </w:rPr>
        <w:t xml:space="preserve"> </w:t>
      </w:r>
      <w:r w:rsidRPr="00BE7AAE">
        <w:rPr>
          <w:rFonts w:ascii="Arial" w:hAnsi="Arial" w:cs="Arial"/>
          <w:i/>
          <w:sz w:val="24"/>
          <w:szCs w:val="24"/>
          <w:lang w:val="pt-PT"/>
        </w:rPr>
        <w:t xml:space="preserve">– ADESÃO A ATA DE REGISTRO DE PREÇOS DECORRENTE DO PROCESSO LICITATÓRIO </w:t>
      </w:r>
      <w:r w:rsidR="00A32423">
        <w:rPr>
          <w:rFonts w:ascii="Arial" w:hAnsi="Arial" w:cs="Arial"/>
          <w:i/>
          <w:sz w:val="24"/>
          <w:szCs w:val="24"/>
          <w:lang w:val="pt-PT"/>
        </w:rPr>
        <w:t>39/2018</w:t>
      </w:r>
      <w:r w:rsidRPr="00BE7AAE">
        <w:rPr>
          <w:rFonts w:ascii="Arial" w:hAnsi="Arial" w:cs="Arial"/>
          <w:i/>
          <w:sz w:val="24"/>
          <w:szCs w:val="24"/>
          <w:lang w:val="pt-PT"/>
        </w:rPr>
        <w:t xml:space="preserve"> – PREGÃO ELETRÔNICO </w:t>
      </w:r>
      <w:bookmarkStart w:id="0" w:name="_GoBack"/>
      <w:bookmarkEnd w:id="0"/>
      <w:r w:rsidR="00A32423">
        <w:rPr>
          <w:rFonts w:ascii="Arial" w:hAnsi="Arial" w:cs="Arial"/>
          <w:i/>
          <w:sz w:val="24"/>
          <w:szCs w:val="24"/>
          <w:lang w:val="pt-PT"/>
        </w:rPr>
        <w:t>REALIZADO PELA SECRETARIA DE SAÚDE DO MUNICÍPIO DE SÃO GONÇALO, RIO DE JANEIRO</w:t>
      </w:r>
      <w:r w:rsidRPr="00BE7AAE">
        <w:rPr>
          <w:rFonts w:ascii="Arial" w:hAnsi="Arial" w:cs="Arial"/>
          <w:i/>
          <w:sz w:val="24"/>
          <w:szCs w:val="24"/>
        </w:rPr>
        <w:t>.</w:t>
      </w:r>
    </w:p>
    <w:p w:rsidR="00C855DE" w:rsidRPr="0098608D" w:rsidRDefault="00C855DE" w:rsidP="00C855DE">
      <w:pPr>
        <w:spacing w:line="360" w:lineRule="auto"/>
        <w:jc w:val="both"/>
        <w:rPr>
          <w:rFonts w:ascii="Arial" w:hAnsi="Arial" w:cs="Arial"/>
          <w:i/>
          <w:sz w:val="24"/>
          <w:szCs w:val="24"/>
        </w:rPr>
      </w:pPr>
      <w:r>
        <w:rPr>
          <w:rFonts w:ascii="Arial" w:hAnsi="Arial" w:cs="Arial"/>
          <w:i/>
          <w:sz w:val="24"/>
          <w:szCs w:val="24"/>
        </w:rPr>
        <w:t xml:space="preserve">VALOR TOTAL: R$ </w:t>
      </w:r>
      <w:r w:rsidR="00A32423">
        <w:rPr>
          <w:rFonts w:ascii="Arial" w:hAnsi="Arial" w:cs="Arial"/>
          <w:i/>
          <w:sz w:val="24"/>
          <w:szCs w:val="24"/>
        </w:rPr>
        <w:t>162</w:t>
      </w:r>
      <w:r>
        <w:rPr>
          <w:rFonts w:ascii="Arial" w:hAnsi="Arial" w:cs="Arial"/>
          <w:i/>
          <w:sz w:val="24"/>
          <w:szCs w:val="24"/>
        </w:rPr>
        <w:t>.000,00</w:t>
      </w:r>
      <w:r w:rsidRPr="00A54C8E">
        <w:rPr>
          <w:rFonts w:ascii="Arial" w:hAnsi="Arial" w:cs="Arial"/>
          <w:i/>
          <w:sz w:val="24"/>
          <w:szCs w:val="24"/>
        </w:rPr>
        <w:t xml:space="preserve"> (</w:t>
      </w:r>
      <w:r w:rsidR="00A32423">
        <w:rPr>
          <w:rFonts w:ascii="Arial" w:hAnsi="Arial" w:cs="Arial"/>
          <w:i/>
          <w:sz w:val="24"/>
          <w:szCs w:val="24"/>
        </w:rPr>
        <w:t xml:space="preserve">cento e </w:t>
      </w:r>
      <w:r w:rsidR="00A32423" w:rsidRPr="0098608D">
        <w:rPr>
          <w:rFonts w:ascii="Arial" w:hAnsi="Arial" w:cs="Arial"/>
          <w:i/>
          <w:sz w:val="24"/>
          <w:szCs w:val="24"/>
        </w:rPr>
        <w:t>sessenta e dois</w:t>
      </w:r>
      <w:r w:rsidRPr="0098608D">
        <w:rPr>
          <w:rFonts w:ascii="Arial" w:hAnsi="Arial" w:cs="Arial"/>
          <w:i/>
          <w:sz w:val="24"/>
          <w:szCs w:val="24"/>
        </w:rPr>
        <w:t xml:space="preserve"> mil reais).</w:t>
      </w:r>
    </w:p>
    <w:p w:rsidR="00C855DE" w:rsidRPr="0098608D" w:rsidRDefault="00C855DE" w:rsidP="00C855DE">
      <w:pPr>
        <w:spacing w:line="360" w:lineRule="auto"/>
        <w:jc w:val="both"/>
        <w:rPr>
          <w:rFonts w:ascii="Arial" w:hAnsi="Arial" w:cs="Arial"/>
          <w:i/>
          <w:sz w:val="24"/>
          <w:szCs w:val="24"/>
        </w:rPr>
      </w:pPr>
      <w:r w:rsidRPr="0098608D">
        <w:rPr>
          <w:rFonts w:ascii="Arial" w:hAnsi="Arial" w:cs="Arial"/>
          <w:i/>
          <w:sz w:val="24"/>
          <w:szCs w:val="24"/>
        </w:rPr>
        <w:t xml:space="preserve">DOTAÇÃO: </w:t>
      </w:r>
      <w:r w:rsidR="0098608D" w:rsidRPr="0098608D">
        <w:rPr>
          <w:rFonts w:ascii="Arial" w:hAnsi="Arial" w:cs="Arial"/>
          <w:i/>
          <w:sz w:val="24"/>
          <w:szCs w:val="24"/>
        </w:rPr>
        <w:t>02.10.01.10.301.0086.2021.4.4.90.52.00</w:t>
      </w:r>
    </w:p>
    <w:p w:rsidR="00C855DE" w:rsidRPr="00A54C8E" w:rsidRDefault="00C855DE" w:rsidP="00C855DE">
      <w:pPr>
        <w:spacing w:line="360" w:lineRule="auto"/>
        <w:jc w:val="both"/>
        <w:rPr>
          <w:rFonts w:ascii="Arial" w:hAnsi="Arial" w:cs="Arial"/>
          <w:i/>
          <w:sz w:val="24"/>
          <w:szCs w:val="24"/>
        </w:rPr>
      </w:pPr>
      <w:r>
        <w:rPr>
          <w:rFonts w:ascii="Arial" w:hAnsi="Arial" w:cs="Arial"/>
          <w:i/>
          <w:sz w:val="24"/>
          <w:szCs w:val="24"/>
        </w:rPr>
        <w:t>TERMO INICIAL: 09/08</w:t>
      </w:r>
      <w:r w:rsidRPr="00A54C8E">
        <w:rPr>
          <w:rFonts w:ascii="Arial" w:hAnsi="Arial" w:cs="Arial"/>
          <w:i/>
          <w:sz w:val="24"/>
          <w:szCs w:val="24"/>
        </w:rPr>
        <w:t>/2019.</w:t>
      </w:r>
    </w:p>
    <w:p w:rsidR="00C855DE" w:rsidRPr="00A54C8E" w:rsidRDefault="00C855DE" w:rsidP="00C855DE">
      <w:pPr>
        <w:spacing w:line="360" w:lineRule="auto"/>
        <w:jc w:val="both"/>
        <w:rPr>
          <w:rFonts w:ascii="Arial" w:hAnsi="Arial" w:cs="Arial"/>
          <w:i/>
          <w:sz w:val="24"/>
          <w:szCs w:val="24"/>
        </w:rPr>
      </w:pPr>
      <w:r w:rsidRPr="00A54C8E">
        <w:rPr>
          <w:rFonts w:ascii="Arial" w:hAnsi="Arial" w:cs="Arial"/>
          <w:i/>
          <w:sz w:val="24"/>
          <w:szCs w:val="24"/>
        </w:rPr>
        <w:t>TERMO FINAL: 31/12/2019.</w:t>
      </w:r>
    </w:p>
    <w:p w:rsidR="00C855DE" w:rsidRPr="00A54C8E" w:rsidRDefault="00C855DE" w:rsidP="00C855DE">
      <w:pPr>
        <w:spacing w:line="360" w:lineRule="auto"/>
      </w:pPr>
    </w:p>
    <w:p w:rsidR="00C855DE" w:rsidRDefault="00C855DE" w:rsidP="00C855DE"/>
    <w:p w:rsidR="00365B28" w:rsidRDefault="00365B28"/>
    <w:sectPr w:rsidR="00365B28" w:rsidSect="007D1BBB">
      <w:headerReference w:type="even" r:id="rId8"/>
      <w:headerReference w:type="default" r:id="rId9"/>
      <w:footerReference w:type="even" r:id="rId10"/>
      <w:footerReference w:type="default" r:id="rId1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398" w:rsidRDefault="00E37398" w:rsidP="006541D7">
      <w:r>
        <w:separator/>
      </w:r>
    </w:p>
  </w:endnote>
  <w:endnote w:type="continuationSeparator" w:id="0">
    <w:p w:rsidR="00E37398" w:rsidRDefault="00E37398" w:rsidP="0065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_Spranq_eco_Sans">
    <w:altName w:val="Times New Roman"/>
    <w:charset w:val="01"/>
    <w:family w:val="roman"/>
    <w:pitch w:val="variable"/>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E3" w:rsidRDefault="00E37398" w:rsidP="007D1BB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EE3" w:rsidRDefault="00E37398" w:rsidP="007D1BB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E3" w:rsidRDefault="00E37398" w:rsidP="007D1BB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608D">
      <w:rPr>
        <w:rStyle w:val="Nmerodepgina"/>
        <w:noProof/>
      </w:rPr>
      <w:t>4</w:t>
    </w:r>
    <w:r>
      <w:rPr>
        <w:rStyle w:val="Nmerodepgina"/>
      </w:rPr>
      <w:fldChar w:fldCharType="end"/>
    </w:r>
  </w:p>
  <w:p w:rsidR="00045EE3" w:rsidRDefault="00E37398" w:rsidP="007D1BB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398" w:rsidRDefault="00E37398" w:rsidP="006541D7">
      <w:r>
        <w:separator/>
      </w:r>
    </w:p>
  </w:footnote>
  <w:footnote w:type="continuationSeparator" w:id="0">
    <w:p w:rsidR="00E37398" w:rsidRDefault="00E37398" w:rsidP="00654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E3" w:rsidRDefault="00E37398">
    <w:pPr>
      <w:pStyle w:val="Cabealho"/>
    </w:pPr>
    <w:r>
      <w:fldChar w:fldCharType="begin"/>
    </w:r>
    <w:r>
      <w:instrText xml:space="preserve"> TIME \@ "h:mm am/pm" </w:instrText>
    </w:r>
    <w:r>
      <w:fldChar w:fldCharType="separate"/>
    </w:r>
    <w:r>
      <w:rPr>
        <w:noProof/>
      </w:rPr>
      <w:t xml:space="preserve">8:03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045EE3" w:rsidTr="0071227D">
      <w:tc>
        <w:tcPr>
          <w:tcW w:w="9705" w:type="dxa"/>
          <w:gridSpan w:val="2"/>
          <w:shd w:val="clear" w:color="auto" w:fill="FFFFFF"/>
        </w:tcPr>
        <w:p w:rsidR="00045EE3" w:rsidRPr="001A1F24" w:rsidRDefault="00E37398" w:rsidP="0071227D">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3828A6DC" wp14:editId="0A960D2F">
                <wp:simplePos x="0" y="0"/>
                <wp:positionH relativeFrom="column">
                  <wp:posOffset>5222240</wp:posOffset>
                </wp:positionH>
                <wp:positionV relativeFrom="paragraph">
                  <wp:posOffset>-2540</wp:posOffset>
                </wp:positionV>
                <wp:extent cx="774700" cy="628650"/>
                <wp:effectExtent l="19050" t="0" r="635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0288" behindDoc="0" locked="0" layoutInCell="1" allowOverlap="1" wp14:anchorId="39846D96" wp14:editId="286CDF19">
                <wp:simplePos x="0" y="0"/>
                <wp:positionH relativeFrom="column">
                  <wp:posOffset>60960</wp:posOffset>
                </wp:positionH>
                <wp:positionV relativeFrom="paragraph">
                  <wp:posOffset>38735</wp:posOffset>
                </wp:positionV>
                <wp:extent cx="716280" cy="580390"/>
                <wp:effectExtent l="0" t="0" r="7620" b="0"/>
                <wp:wrapNone/>
                <wp:docPr id="7"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045EE3" w:rsidTr="0071227D">
      <w:tc>
        <w:tcPr>
          <w:tcW w:w="9705" w:type="dxa"/>
          <w:gridSpan w:val="2"/>
          <w:shd w:val="clear" w:color="auto" w:fill="FFFFFF"/>
        </w:tcPr>
        <w:p w:rsidR="00045EE3" w:rsidRPr="001A1F24" w:rsidRDefault="00E37398" w:rsidP="0071227D">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Pr="001A1F24">
            <w:rPr>
              <w:rFonts w:ascii="Arial" w:hAnsi="Arial" w:cs="Arial"/>
              <w:b/>
              <w:bCs/>
              <w:sz w:val="18"/>
              <w:szCs w:val="18"/>
              <w:lang w:val="pt-PT"/>
            </w:rPr>
            <w:t xml:space="preserve"> </w:t>
          </w:r>
        </w:p>
      </w:tc>
    </w:tr>
    <w:tr w:rsidR="00045EE3" w:rsidTr="0071227D">
      <w:tc>
        <w:tcPr>
          <w:tcW w:w="9705" w:type="dxa"/>
          <w:gridSpan w:val="2"/>
          <w:shd w:val="clear" w:color="auto" w:fill="FFFFFF"/>
        </w:tcPr>
        <w:p w:rsidR="00045EE3" w:rsidRPr="001A1F24" w:rsidRDefault="00E37398" w:rsidP="0071227D">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w:t>
          </w:r>
          <w:r w:rsidR="006541D7">
            <w:rPr>
              <w:rFonts w:eastAsia="Times New Roman"/>
              <w:sz w:val="18"/>
              <w:szCs w:val="18"/>
            </w:rPr>
            <w:t>47</w:t>
          </w:r>
          <w:r>
            <w:rPr>
              <w:rFonts w:eastAsia="Times New Roman"/>
              <w:sz w:val="18"/>
              <w:szCs w:val="18"/>
            </w:rPr>
            <w:t>/2019</w:t>
          </w:r>
        </w:p>
      </w:tc>
    </w:tr>
    <w:tr w:rsidR="00045EE3" w:rsidTr="0071227D">
      <w:trPr>
        <w:cantSplit/>
      </w:trPr>
      <w:tc>
        <w:tcPr>
          <w:tcW w:w="4888" w:type="dxa"/>
          <w:shd w:val="clear" w:color="auto" w:fill="FFFFFF"/>
        </w:tcPr>
        <w:p w:rsidR="00045EE3" w:rsidRPr="0025625F" w:rsidRDefault="00E37398" w:rsidP="0071227D">
          <w:pPr>
            <w:pStyle w:val="Ttulo1"/>
            <w:spacing w:before="120" w:after="120"/>
            <w:rPr>
              <w:rFonts w:eastAsia="Times New Roman" w:cs="Arial"/>
              <w:bCs/>
              <w:sz w:val="16"/>
              <w:szCs w:val="16"/>
              <w:lang w:val="pt-PT"/>
            </w:rPr>
          </w:pPr>
          <w:r>
            <w:rPr>
              <w:rFonts w:eastAsia="Times New Roman" w:cs="Arial"/>
              <w:bCs/>
              <w:sz w:val="16"/>
              <w:szCs w:val="16"/>
              <w:lang w:val="pt-PT"/>
            </w:rPr>
            <w:t xml:space="preserve">MODALIDADE: </w:t>
          </w:r>
          <w:r>
            <w:rPr>
              <w:rFonts w:eastAsia="Times New Roman" w:cs="Arial"/>
              <w:bCs/>
              <w:sz w:val="16"/>
              <w:szCs w:val="16"/>
              <w:lang w:val="pt-PT"/>
            </w:rPr>
            <w:t>ADES</w:t>
          </w:r>
          <w:r>
            <w:rPr>
              <w:rFonts w:eastAsia="Times New Roman" w:cs="Arial"/>
              <w:bCs/>
              <w:sz w:val="16"/>
              <w:szCs w:val="16"/>
              <w:lang w:val="pt-PT"/>
            </w:rPr>
            <w:t>ÃO A ATA DE REGISTRO DE PREÇOS</w:t>
          </w:r>
        </w:p>
      </w:tc>
      <w:tc>
        <w:tcPr>
          <w:tcW w:w="4817" w:type="dxa"/>
          <w:shd w:val="clear" w:color="auto" w:fill="FFFFFF"/>
        </w:tcPr>
        <w:p w:rsidR="00045EE3" w:rsidRPr="0025625F" w:rsidRDefault="00E37398" w:rsidP="0071227D">
          <w:pPr>
            <w:pStyle w:val="Ttulo1"/>
            <w:spacing w:before="120"/>
            <w:ind w:left="262"/>
            <w:rPr>
              <w:rFonts w:eastAsia="Times New Roman" w:cs="Arial"/>
              <w:sz w:val="16"/>
              <w:szCs w:val="16"/>
            </w:rPr>
          </w:pPr>
          <w:r w:rsidRPr="0025625F">
            <w:rPr>
              <w:rFonts w:eastAsia="Times New Roman" w:cs="Arial"/>
              <w:sz w:val="16"/>
              <w:szCs w:val="16"/>
            </w:rPr>
            <w:t xml:space="preserve">PREGÃO </w:t>
          </w:r>
          <w:r w:rsidRPr="0025625F">
            <w:rPr>
              <w:rFonts w:eastAsia="Times New Roman" w:cs="Arial"/>
              <w:sz w:val="16"/>
              <w:szCs w:val="16"/>
            </w:rPr>
            <w:t>PRESENCIAL</w:t>
          </w:r>
          <w:r>
            <w:rPr>
              <w:rFonts w:cs="Arial"/>
              <w:sz w:val="16"/>
              <w:szCs w:val="16"/>
            </w:rPr>
            <w:t xml:space="preserve"> Nº. 0</w:t>
          </w:r>
          <w:r w:rsidR="006541D7">
            <w:rPr>
              <w:rFonts w:cs="Arial"/>
              <w:sz w:val="16"/>
              <w:szCs w:val="16"/>
            </w:rPr>
            <w:t>23</w:t>
          </w:r>
          <w:r>
            <w:rPr>
              <w:rFonts w:cs="Arial"/>
              <w:sz w:val="16"/>
              <w:szCs w:val="16"/>
            </w:rPr>
            <w:t>/2019</w:t>
          </w:r>
        </w:p>
      </w:tc>
    </w:tr>
    <w:tr w:rsidR="00045EE3" w:rsidTr="0071227D">
      <w:trPr>
        <w:cantSplit/>
        <w:trHeight w:val="122"/>
      </w:trPr>
      <w:tc>
        <w:tcPr>
          <w:tcW w:w="4888" w:type="dxa"/>
          <w:shd w:val="clear" w:color="auto" w:fill="FFFFFF"/>
        </w:tcPr>
        <w:p w:rsidR="00045EE3" w:rsidRPr="0025625F" w:rsidRDefault="00E37398" w:rsidP="0071227D">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4817" w:type="dxa"/>
          <w:shd w:val="clear" w:color="auto" w:fill="FFFFFF"/>
        </w:tcPr>
        <w:p w:rsidR="00045EE3" w:rsidRPr="000D2321" w:rsidRDefault="006541D7" w:rsidP="0071227D">
          <w:pPr>
            <w:spacing w:after="120"/>
            <w:jc w:val="center"/>
            <w:rPr>
              <w:rFonts w:ascii="Arial" w:hAnsi="Arial" w:cs="Arial"/>
              <w:b/>
              <w:sz w:val="14"/>
              <w:szCs w:val="14"/>
            </w:rPr>
          </w:pPr>
          <w:r>
            <w:rPr>
              <w:rFonts w:ascii="Arial" w:hAnsi="Arial" w:cs="Arial"/>
              <w:b/>
              <w:sz w:val="14"/>
              <w:szCs w:val="14"/>
            </w:rPr>
            <w:t>AQUISIÇÃO DE AMBULÂNCIA</w:t>
          </w:r>
        </w:p>
      </w:tc>
    </w:tr>
  </w:tbl>
  <w:p w:rsidR="00045EE3" w:rsidRPr="00DF2AE0" w:rsidRDefault="00E37398" w:rsidP="00DF2A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3CD"/>
    <w:multiLevelType w:val="multilevel"/>
    <w:tmpl w:val="AC0023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1DD361E"/>
    <w:multiLevelType w:val="multilevel"/>
    <w:tmpl w:val="73920EE6"/>
    <w:lvl w:ilvl="0">
      <w:start w:val="1"/>
      <w:numFmt w:val="decimal"/>
      <w:suff w:val="space"/>
      <w:lvlText w:val="%1."/>
      <w:lvlJc w:val="left"/>
      <w:pPr>
        <w:ind w:left="0" w:firstLine="0"/>
      </w:pPr>
      <w:rPr>
        <w:rFonts w:hint="default"/>
        <w:b/>
        <w:i w:val="0"/>
      </w:rPr>
    </w:lvl>
    <w:lvl w:ilvl="1">
      <w:start w:val="1"/>
      <w:numFmt w:val="decimal"/>
      <w:suff w:val="space"/>
      <w:lvlText w:val="%2"/>
      <w:lvlJc w:val="left"/>
      <w:pPr>
        <w:ind w:left="568" w:firstLine="0"/>
      </w:pPr>
      <w:rPr>
        <w:rFonts w:ascii="Ecofont_Spranq_eco_Sans" w:eastAsia="Batang" w:hAnsi="Ecofont_Spranq_eco_Sans" w:cs="Times New Roman"/>
        <w:b w:val="0"/>
        <w:i w:val="0"/>
        <w:color w:val="auto"/>
        <w:lang w:val="pt-PT"/>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6B915924"/>
    <w:multiLevelType w:val="multilevel"/>
    <w:tmpl w:val="73920EE6"/>
    <w:lvl w:ilvl="0">
      <w:start w:val="1"/>
      <w:numFmt w:val="decimal"/>
      <w:suff w:val="space"/>
      <w:lvlText w:val="%1."/>
      <w:lvlJc w:val="left"/>
      <w:pPr>
        <w:ind w:left="0" w:firstLine="0"/>
      </w:pPr>
      <w:rPr>
        <w:rFonts w:hint="default"/>
        <w:b/>
        <w:i w:val="0"/>
      </w:rPr>
    </w:lvl>
    <w:lvl w:ilvl="1">
      <w:start w:val="1"/>
      <w:numFmt w:val="decimal"/>
      <w:suff w:val="space"/>
      <w:lvlText w:val="%2"/>
      <w:lvlJc w:val="left"/>
      <w:pPr>
        <w:ind w:left="568" w:firstLine="0"/>
      </w:pPr>
      <w:rPr>
        <w:rFonts w:ascii="Ecofont_Spranq_eco_Sans" w:eastAsia="Batang" w:hAnsi="Ecofont_Spranq_eco_Sans" w:cs="Times New Roman"/>
        <w:b w:val="0"/>
        <w:i w:val="0"/>
        <w:color w:val="auto"/>
        <w:lang w:val="pt-PT"/>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DE"/>
    <w:rsid w:val="000560B1"/>
    <w:rsid w:val="000D0F7C"/>
    <w:rsid w:val="00365B28"/>
    <w:rsid w:val="00497ABE"/>
    <w:rsid w:val="006541D7"/>
    <w:rsid w:val="00950EEA"/>
    <w:rsid w:val="0098608D"/>
    <w:rsid w:val="009A428F"/>
    <w:rsid w:val="00A32423"/>
    <w:rsid w:val="00A57A69"/>
    <w:rsid w:val="00B431B7"/>
    <w:rsid w:val="00BE3910"/>
    <w:rsid w:val="00C109E9"/>
    <w:rsid w:val="00C855DE"/>
    <w:rsid w:val="00DF4596"/>
    <w:rsid w:val="00E36972"/>
    <w:rsid w:val="00E37398"/>
    <w:rsid w:val="00EB4F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5D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855DE"/>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855DE"/>
    <w:rPr>
      <w:rFonts w:ascii="Arial" w:eastAsia="Batang" w:hAnsi="Arial" w:cs="Times New Roman"/>
      <w:b/>
      <w:sz w:val="24"/>
      <w:szCs w:val="20"/>
      <w:lang w:eastAsia="pt-BR"/>
    </w:rPr>
  </w:style>
  <w:style w:type="paragraph" w:styleId="Cabealho">
    <w:name w:val="header"/>
    <w:basedOn w:val="Normal"/>
    <w:link w:val="CabealhoChar"/>
    <w:rsid w:val="00C855DE"/>
    <w:pPr>
      <w:tabs>
        <w:tab w:val="center" w:pos="4419"/>
        <w:tab w:val="right" w:pos="8838"/>
      </w:tabs>
    </w:pPr>
  </w:style>
  <w:style w:type="character" w:customStyle="1" w:styleId="CabealhoChar">
    <w:name w:val="Cabeçalho Char"/>
    <w:basedOn w:val="Fontepargpadro"/>
    <w:link w:val="Cabealho"/>
    <w:rsid w:val="00C855DE"/>
    <w:rPr>
      <w:rFonts w:ascii="Times New Roman" w:eastAsia="Batang" w:hAnsi="Times New Roman" w:cs="Times New Roman"/>
      <w:sz w:val="20"/>
      <w:szCs w:val="20"/>
      <w:lang w:eastAsia="pt-BR"/>
    </w:rPr>
  </w:style>
  <w:style w:type="paragraph" w:styleId="Rodap">
    <w:name w:val="footer"/>
    <w:basedOn w:val="Normal"/>
    <w:link w:val="RodapChar"/>
    <w:rsid w:val="00C855DE"/>
    <w:pPr>
      <w:tabs>
        <w:tab w:val="center" w:pos="4419"/>
        <w:tab w:val="right" w:pos="8838"/>
      </w:tabs>
    </w:pPr>
  </w:style>
  <w:style w:type="character" w:customStyle="1" w:styleId="RodapChar">
    <w:name w:val="Rodapé Char"/>
    <w:basedOn w:val="Fontepargpadro"/>
    <w:link w:val="Rodap"/>
    <w:rsid w:val="00C855DE"/>
    <w:rPr>
      <w:rFonts w:ascii="Times New Roman" w:eastAsia="Batang" w:hAnsi="Times New Roman" w:cs="Times New Roman"/>
      <w:sz w:val="20"/>
      <w:szCs w:val="20"/>
      <w:lang w:eastAsia="pt-BR"/>
    </w:rPr>
  </w:style>
  <w:style w:type="character" w:styleId="Nmerodepgina">
    <w:name w:val="page number"/>
    <w:basedOn w:val="Fontepargpadro"/>
    <w:rsid w:val="00C855DE"/>
  </w:style>
  <w:style w:type="paragraph" w:styleId="Corpodetexto2">
    <w:name w:val="Body Text 2"/>
    <w:basedOn w:val="Normal"/>
    <w:link w:val="Corpodetexto2Char"/>
    <w:rsid w:val="00C855D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855D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855D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855DE"/>
    <w:rPr>
      <w:rFonts w:ascii="Arial" w:eastAsia="Batang" w:hAnsi="Arial" w:cs="Arial"/>
      <w:lang w:val="pt-PT" w:eastAsia="pt-BR"/>
    </w:rPr>
  </w:style>
  <w:style w:type="paragraph" w:styleId="Recuodecorpodetexto3">
    <w:name w:val="Body Text Indent 3"/>
    <w:basedOn w:val="Normal"/>
    <w:link w:val="Recuodecorpodetexto3Char"/>
    <w:rsid w:val="00C855D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855DE"/>
    <w:rPr>
      <w:rFonts w:ascii="Arial" w:eastAsia="Batang" w:hAnsi="Arial" w:cs="Arial"/>
      <w:lang w:val="pt-PT" w:eastAsia="pt-BR"/>
    </w:rPr>
  </w:style>
  <w:style w:type="table" w:styleId="Tabelacomgrade">
    <w:name w:val="Table Grid"/>
    <w:basedOn w:val="Tabelanormal"/>
    <w:rsid w:val="00C855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C855DE"/>
    <w:pPr>
      <w:spacing w:after="0" w:line="240" w:lineRule="auto"/>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85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5D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855DE"/>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855DE"/>
    <w:rPr>
      <w:rFonts w:ascii="Arial" w:eastAsia="Batang" w:hAnsi="Arial" w:cs="Times New Roman"/>
      <w:b/>
      <w:sz w:val="24"/>
      <w:szCs w:val="20"/>
      <w:lang w:eastAsia="pt-BR"/>
    </w:rPr>
  </w:style>
  <w:style w:type="paragraph" w:styleId="Cabealho">
    <w:name w:val="header"/>
    <w:basedOn w:val="Normal"/>
    <w:link w:val="CabealhoChar"/>
    <w:rsid w:val="00C855DE"/>
    <w:pPr>
      <w:tabs>
        <w:tab w:val="center" w:pos="4419"/>
        <w:tab w:val="right" w:pos="8838"/>
      </w:tabs>
    </w:pPr>
  </w:style>
  <w:style w:type="character" w:customStyle="1" w:styleId="CabealhoChar">
    <w:name w:val="Cabeçalho Char"/>
    <w:basedOn w:val="Fontepargpadro"/>
    <w:link w:val="Cabealho"/>
    <w:rsid w:val="00C855DE"/>
    <w:rPr>
      <w:rFonts w:ascii="Times New Roman" w:eastAsia="Batang" w:hAnsi="Times New Roman" w:cs="Times New Roman"/>
      <w:sz w:val="20"/>
      <w:szCs w:val="20"/>
      <w:lang w:eastAsia="pt-BR"/>
    </w:rPr>
  </w:style>
  <w:style w:type="paragraph" w:styleId="Rodap">
    <w:name w:val="footer"/>
    <w:basedOn w:val="Normal"/>
    <w:link w:val="RodapChar"/>
    <w:rsid w:val="00C855DE"/>
    <w:pPr>
      <w:tabs>
        <w:tab w:val="center" w:pos="4419"/>
        <w:tab w:val="right" w:pos="8838"/>
      </w:tabs>
    </w:pPr>
  </w:style>
  <w:style w:type="character" w:customStyle="1" w:styleId="RodapChar">
    <w:name w:val="Rodapé Char"/>
    <w:basedOn w:val="Fontepargpadro"/>
    <w:link w:val="Rodap"/>
    <w:rsid w:val="00C855DE"/>
    <w:rPr>
      <w:rFonts w:ascii="Times New Roman" w:eastAsia="Batang" w:hAnsi="Times New Roman" w:cs="Times New Roman"/>
      <w:sz w:val="20"/>
      <w:szCs w:val="20"/>
      <w:lang w:eastAsia="pt-BR"/>
    </w:rPr>
  </w:style>
  <w:style w:type="character" w:styleId="Nmerodepgina">
    <w:name w:val="page number"/>
    <w:basedOn w:val="Fontepargpadro"/>
    <w:rsid w:val="00C855DE"/>
  </w:style>
  <w:style w:type="paragraph" w:styleId="Corpodetexto2">
    <w:name w:val="Body Text 2"/>
    <w:basedOn w:val="Normal"/>
    <w:link w:val="Corpodetexto2Char"/>
    <w:rsid w:val="00C855D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855D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855D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855DE"/>
    <w:rPr>
      <w:rFonts w:ascii="Arial" w:eastAsia="Batang" w:hAnsi="Arial" w:cs="Arial"/>
      <w:lang w:val="pt-PT" w:eastAsia="pt-BR"/>
    </w:rPr>
  </w:style>
  <w:style w:type="paragraph" w:styleId="Recuodecorpodetexto3">
    <w:name w:val="Body Text Indent 3"/>
    <w:basedOn w:val="Normal"/>
    <w:link w:val="Recuodecorpodetexto3Char"/>
    <w:rsid w:val="00C855D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855DE"/>
    <w:rPr>
      <w:rFonts w:ascii="Arial" w:eastAsia="Batang" w:hAnsi="Arial" w:cs="Arial"/>
      <w:lang w:val="pt-PT" w:eastAsia="pt-BR"/>
    </w:rPr>
  </w:style>
  <w:style w:type="table" w:styleId="Tabelacomgrade">
    <w:name w:val="Table Grid"/>
    <w:basedOn w:val="Tabelanormal"/>
    <w:rsid w:val="00C855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C855DE"/>
    <w:pPr>
      <w:spacing w:after="0" w:line="240" w:lineRule="auto"/>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85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2052</Words>
  <Characters>11083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2019-08-12T11:56:00Z</dcterms:created>
  <dcterms:modified xsi:type="dcterms:W3CDTF">2019-08-12T12:26:00Z</dcterms:modified>
</cp:coreProperties>
</file>