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78" w:rsidRPr="00347C1B" w:rsidRDefault="001C6978" w:rsidP="001C6978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1C6978" w:rsidRPr="00347C1B" w:rsidRDefault="001C6978" w:rsidP="001C6978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1C6978" w:rsidRPr="00347C1B" w:rsidRDefault="001C6978" w:rsidP="001C6978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1C6978" w:rsidRPr="00347C1B" w:rsidRDefault="001C6978" w:rsidP="001C6978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1C6978" w:rsidRPr="00347C1B" w:rsidRDefault="001C6978" w:rsidP="001C6978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056/2018, Convite 007</w:t>
      </w:r>
      <w:r w:rsidRPr="00347C1B">
        <w:rPr>
          <w:rFonts w:ascii="Arial" w:hAnsi="Arial" w:cs="Arial"/>
          <w:b/>
          <w:sz w:val="28"/>
          <w:szCs w:val="28"/>
        </w:rPr>
        <w:t xml:space="preserve">/2018 – </w:t>
      </w:r>
      <w:r w:rsidRPr="00347C1B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>AQUISIÇÃO DE PNEUS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10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de AGOSTO de 2018</w:t>
      </w:r>
      <w:r w:rsidRPr="00347C1B">
        <w:rPr>
          <w:rFonts w:ascii="Arial" w:hAnsi="Arial" w:cs="Arial"/>
          <w:b/>
          <w:sz w:val="28"/>
          <w:szCs w:val="28"/>
        </w:rPr>
        <w:t xml:space="preserve"> as </w:t>
      </w:r>
      <w:r>
        <w:rPr>
          <w:rFonts w:ascii="Arial" w:hAnsi="Arial" w:cs="Arial"/>
          <w:b/>
          <w:sz w:val="28"/>
          <w:szCs w:val="28"/>
        </w:rPr>
        <w:t>14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 maiores informações, publicações e solicitação de edital no telefone (32)-3336-1123 ou nos e-mails e endereços eletrônicos seguintes:</w:t>
      </w:r>
    </w:p>
    <w:p w:rsidR="001C6978" w:rsidRPr="00347C1B" w:rsidRDefault="001C6978" w:rsidP="001C6978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1C6978" w:rsidRPr="00347C1B" w:rsidRDefault="001C6978" w:rsidP="001C6978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1C6978" w:rsidRPr="00347C1B" w:rsidRDefault="001C6978" w:rsidP="001C6978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1C6978" w:rsidRPr="003029D2" w:rsidRDefault="001C6978" w:rsidP="001C6978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b/>
        </w:rPr>
      </w:pPr>
      <w:r w:rsidRPr="003029D2">
        <w:rPr>
          <w:rFonts w:ascii="Arial" w:hAnsi="Arial" w:cs="Arial"/>
          <w:i/>
          <w:sz w:val="28"/>
          <w:szCs w:val="28"/>
        </w:rPr>
        <w:t xml:space="preserve">Cadastramento de licitantes interessados é no Setor de Compras e Licitações, Av. Silvério Augusto de Melo, nº 158, Fábrica, Desterro do Melo, Minas Gerais, </w:t>
      </w:r>
      <w:proofErr w:type="spellStart"/>
      <w:r w:rsidRPr="003029D2">
        <w:rPr>
          <w:rFonts w:ascii="Arial" w:hAnsi="Arial" w:cs="Arial"/>
          <w:i/>
          <w:sz w:val="28"/>
          <w:szCs w:val="28"/>
        </w:rPr>
        <w:t>Tel</w:t>
      </w:r>
      <w:proofErr w:type="spellEnd"/>
      <w:r w:rsidRPr="003029D2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029D2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029D2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8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compras@desterrodomelo.mg.gov.br</w:t>
        </w:r>
      </w:hyperlink>
      <w:r w:rsidRPr="003029D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compras1@desterrodomelo.mg.gov.br</w:t>
        </w:r>
      </w:hyperlink>
      <w:r w:rsidRPr="003029D2">
        <w:rPr>
          <w:rFonts w:ascii="Arial" w:hAnsi="Arial" w:cs="Arial"/>
          <w:b/>
          <w:sz w:val="24"/>
          <w:szCs w:val="24"/>
        </w:rPr>
        <w:t xml:space="preserve">, </w:t>
      </w:r>
      <w:hyperlink r:id="rId10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compras02@desterrodomelo.mg.gov.br</w:t>
        </w:r>
      </w:hyperlink>
    </w:p>
    <w:p w:rsidR="001C6978" w:rsidRPr="00347C1B" w:rsidRDefault="001C6978" w:rsidP="001C6978">
      <w:pPr>
        <w:tabs>
          <w:tab w:val="left" w:pos="360"/>
        </w:tabs>
        <w:spacing w:before="100" w:beforeAutospacing="1" w:after="100" w:afterAutospacing="1" w:line="276" w:lineRule="auto"/>
        <w:ind w:right="-81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01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agosto</w:t>
      </w:r>
      <w:r w:rsidRPr="00347C1B">
        <w:rPr>
          <w:rFonts w:ascii="Arial" w:hAnsi="Arial" w:cs="Arial"/>
          <w:sz w:val="28"/>
          <w:szCs w:val="28"/>
        </w:rPr>
        <w:t xml:space="preserve"> de 2018.</w:t>
      </w:r>
    </w:p>
    <w:p w:rsidR="001C6978" w:rsidRPr="00347C1B" w:rsidRDefault="001C6978" w:rsidP="001C6978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1C6978" w:rsidRPr="00347C1B" w:rsidRDefault="001C6978" w:rsidP="001C6978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1C6978" w:rsidRPr="00347C1B" w:rsidRDefault="001C6978" w:rsidP="001C6978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1C6978" w:rsidRPr="00347C1B" w:rsidRDefault="001C6978" w:rsidP="001C6978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Flávio da Silva Coelho</w:t>
      </w:r>
    </w:p>
    <w:p w:rsidR="001C6978" w:rsidRPr="00347C1B" w:rsidRDefault="001C6978" w:rsidP="001C6978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>Presidente da Comissão de Licitações</w:t>
      </w:r>
    </w:p>
    <w:p w:rsidR="001C6978" w:rsidRPr="00347C1B" w:rsidRDefault="001C6978" w:rsidP="001C6978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1C6978" w:rsidRPr="00347C1B" w:rsidRDefault="001C6978" w:rsidP="001C6978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1C6978" w:rsidRPr="00347C1B" w:rsidRDefault="001C6978" w:rsidP="001C6978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1C6978" w:rsidRPr="00347C1B" w:rsidRDefault="001C6978" w:rsidP="001C6978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Luciléia Nunes Martins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7C1B">
        <w:rPr>
          <w:rFonts w:ascii="Arial" w:hAnsi="Arial" w:cs="Arial"/>
          <w:sz w:val="28"/>
          <w:szCs w:val="28"/>
        </w:rPr>
        <w:t>Luciana Maria Coelho</w:t>
      </w:r>
    </w:p>
    <w:p w:rsidR="001C6978" w:rsidRPr="00347C1B" w:rsidRDefault="001C6978" w:rsidP="001C6978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347C1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347C1B"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>Membro da Comissão de Licitações</w:t>
      </w:r>
    </w:p>
    <w:p w:rsidR="001C6978" w:rsidRDefault="001C6978" w:rsidP="001C6978"/>
    <w:p w:rsidR="001C6978" w:rsidRDefault="001C6978" w:rsidP="001C6978"/>
    <w:p w:rsidR="001C6978" w:rsidRDefault="001C6978" w:rsidP="001C6978"/>
    <w:p w:rsidR="004E046B" w:rsidRDefault="004E046B"/>
    <w:sectPr w:rsidR="004E046B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1C697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1C697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1C697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58F7" wp14:editId="2EE2C7E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78"/>
    <w:rsid w:val="001C6978"/>
    <w:rsid w:val="004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6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69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6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69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C6978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1C69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1C697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1C697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6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69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6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69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C6978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1C69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1C697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1C697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header" Target="header1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hyperlink" Target="mailto:compras02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2018-08-01T17:26:00Z</dcterms:created>
  <dcterms:modified xsi:type="dcterms:W3CDTF">2018-08-01T17:27:00Z</dcterms:modified>
</cp:coreProperties>
</file>