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C45911"/>
          <w:left w:val="single" w:sz="24" w:space="0" w:color="C45911"/>
          <w:bottom w:val="single" w:sz="24" w:space="0" w:color="C45911"/>
          <w:right w:val="single" w:sz="24" w:space="0" w:color="C45911"/>
          <w:insideH w:val="single" w:sz="24" w:space="0" w:color="C45911"/>
          <w:insideV w:val="single" w:sz="24" w:space="0" w:color="C45911"/>
        </w:tblBorders>
        <w:shd w:val="clear" w:color="auto" w:fill="F4B083"/>
        <w:tblLook w:val="04A0" w:firstRow="1" w:lastRow="0" w:firstColumn="1" w:lastColumn="0" w:noHBand="0" w:noVBand="1"/>
      </w:tblPr>
      <w:tblGrid>
        <w:gridCol w:w="9863"/>
      </w:tblGrid>
      <w:tr w:rsidR="00754A05" w:rsidRPr="00DD6984" w14:paraId="1E589CA6" w14:textId="77777777" w:rsidTr="00D9664E">
        <w:tc>
          <w:tcPr>
            <w:tcW w:w="9863" w:type="dxa"/>
            <w:shd w:val="clear" w:color="auto" w:fill="F4B083"/>
          </w:tcPr>
          <w:p w14:paraId="75DF9B60" w14:textId="45E261EB" w:rsidR="00754A05" w:rsidRPr="00DD6984" w:rsidRDefault="00754A05" w:rsidP="00136115">
            <w:pPr>
              <w:autoSpaceDE w:val="0"/>
              <w:autoSpaceDN w:val="0"/>
              <w:adjustRightInd w:val="0"/>
              <w:spacing w:before="100" w:beforeAutospacing="1" w:after="100" w:afterAutospacing="1"/>
              <w:ind w:left="142" w:right="142"/>
              <w:jc w:val="both"/>
              <w:rPr>
                <w:rFonts w:ascii="Segoe UI" w:eastAsia="Calibri" w:hAnsi="Segoe UI" w:cs="Segoe UI"/>
                <w:szCs w:val="24"/>
              </w:rPr>
            </w:pPr>
            <w:r w:rsidRPr="00DD6984">
              <w:rPr>
                <w:rFonts w:ascii="Segoe UI" w:eastAsia="Calibri" w:hAnsi="Segoe UI" w:cs="Segoe UI"/>
                <w:b/>
                <w:bCs/>
                <w:sz w:val="22"/>
                <w:szCs w:val="22"/>
              </w:rPr>
              <w:t>Com as mudanças aplicadas pela Lei Federal nº 14.133 de 01 de abril de 2021,</w:t>
            </w:r>
            <w:r w:rsidRPr="00DD6984">
              <w:rPr>
                <w:rFonts w:ascii="Segoe UI" w:eastAsia="Calibri" w:hAnsi="Segoe UI" w:cs="Segoe UI"/>
                <w:b/>
                <w:bCs/>
                <w:spacing w:val="1"/>
                <w:sz w:val="22"/>
                <w:szCs w:val="22"/>
              </w:rPr>
              <w:t xml:space="preserve"> </w:t>
            </w:r>
            <w:r w:rsidRPr="00DD6984">
              <w:rPr>
                <w:rFonts w:ascii="Segoe UI" w:eastAsia="Calibri" w:hAnsi="Segoe UI" w:cs="Segoe UI"/>
                <w:b/>
                <w:bCs/>
                <w:sz w:val="22"/>
                <w:szCs w:val="22"/>
              </w:rPr>
              <w:t>disciplinadas pelo Decreto Municipal nº 009/2024, salientamos a necessidade de</w:t>
            </w:r>
            <w:r w:rsidRPr="00DD6984">
              <w:rPr>
                <w:rFonts w:ascii="Segoe UI" w:eastAsia="Calibri" w:hAnsi="Segoe UI" w:cs="Segoe UI"/>
                <w:b/>
                <w:bCs/>
                <w:spacing w:val="1"/>
                <w:sz w:val="22"/>
                <w:szCs w:val="22"/>
              </w:rPr>
              <w:t xml:space="preserve"> </w:t>
            </w:r>
            <w:r w:rsidRPr="00DD6984">
              <w:rPr>
                <w:rFonts w:ascii="Segoe UI" w:eastAsia="Calibri" w:hAnsi="Segoe UI" w:cs="Segoe UI"/>
                <w:b/>
                <w:bCs/>
                <w:sz w:val="22"/>
                <w:szCs w:val="22"/>
              </w:rPr>
              <w:t>anexar à plataforma da AMM LICITA (</w:t>
            </w:r>
            <w:hyperlink r:id="rId8" w:history="1">
              <w:r w:rsidRPr="00DD6984">
                <w:rPr>
                  <w:rFonts w:ascii="Segoe UI" w:eastAsia="Calibri" w:hAnsi="Segoe UI" w:cs="Segoe UI"/>
                  <w:color w:val="0000FF"/>
                  <w:sz w:val="22"/>
                  <w:szCs w:val="22"/>
                  <w:u w:val="single" w:color="0000FF"/>
                </w:rPr>
                <w:t>www.ammlicita.com.br</w:t>
              </w:r>
            </w:hyperlink>
            <w:r w:rsidRPr="00DD6984">
              <w:rPr>
                <w:rFonts w:ascii="Segoe UI" w:eastAsia="Calibri" w:hAnsi="Segoe UI" w:cs="Segoe UI"/>
                <w:b/>
                <w:bCs/>
                <w:sz w:val="22"/>
                <w:szCs w:val="22"/>
              </w:rPr>
              <w:t xml:space="preserve">) a </w:t>
            </w:r>
            <w:r w:rsidR="00136115">
              <w:rPr>
                <w:rFonts w:ascii="Segoe UI" w:eastAsia="Calibri" w:hAnsi="Segoe UI" w:cs="Segoe UI"/>
                <w:b/>
                <w:bCs/>
                <w:sz w:val="22"/>
                <w:szCs w:val="22"/>
              </w:rPr>
              <w:t xml:space="preserve">PROPOSTA </w:t>
            </w:r>
            <w:r w:rsidRPr="00DD6984">
              <w:rPr>
                <w:rFonts w:ascii="Segoe UI" w:eastAsia="Calibri" w:hAnsi="Segoe UI" w:cs="Segoe UI"/>
                <w:b/>
                <w:bCs/>
                <w:sz w:val="22"/>
                <w:szCs w:val="22"/>
              </w:rPr>
              <w:t>antes</w:t>
            </w:r>
            <w:r w:rsidRPr="00DD6984">
              <w:rPr>
                <w:rFonts w:ascii="Segoe UI" w:eastAsia="Calibri" w:hAnsi="Segoe UI" w:cs="Segoe UI"/>
                <w:b/>
                <w:bCs/>
                <w:spacing w:val="-1"/>
                <w:sz w:val="22"/>
                <w:szCs w:val="22"/>
              </w:rPr>
              <w:t xml:space="preserve"> </w:t>
            </w:r>
            <w:r w:rsidRPr="00DD6984">
              <w:rPr>
                <w:rFonts w:ascii="Segoe UI" w:eastAsia="Calibri" w:hAnsi="Segoe UI" w:cs="Segoe UI"/>
                <w:b/>
                <w:bCs/>
                <w:sz w:val="22"/>
                <w:szCs w:val="22"/>
              </w:rPr>
              <w:t>da</w:t>
            </w:r>
            <w:r w:rsidRPr="00DD6984">
              <w:rPr>
                <w:rFonts w:ascii="Segoe UI" w:eastAsia="Calibri" w:hAnsi="Segoe UI" w:cs="Segoe UI"/>
                <w:b/>
                <w:bCs/>
                <w:spacing w:val="-3"/>
                <w:sz w:val="22"/>
                <w:szCs w:val="22"/>
              </w:rPr>
              <w:t xml:space="preserve"> </w:t>
            </w:r>
            <w:r w:rsidRPr="00DD6984">
              <w:rPr>
                <w:rFonts w:ascii="Segoe UI" w:eastAsia="Calibri" w:hAnsi="Segoe UI" w:cs="Segoe UI"/>
                <w:b/>
                <w:bCs/>
                <w:sz w:val="22"/>
                <w:szCs w:val="22"/>
              </w:rPr>
              <w:t>data</w:t>
            </w:r>
            <w:r w:rsidRPr="00DD6984">
              <w:rPr>
                <w:rFonts w:ascii="Segoe UI" w:eastAsia="Calibri" w:hAnsi="Segoe UI" w:cs="Segoe UI"/>
                <w:b/>
                <w:bCs/>
                <w:spacing w:val="-5"/>
                <w:sz w:val="22"/>
                <w:szCs w:val="22"/>
              </w:rPr>
              <w:t xml:space="preserve"> </w:t>
            </w:r>
            <w:r w:rsidRPr="00DD6984">
              <w:rPr>
                <w:rFonts w:ascii="Segoe UI" w:eastAsia="Calibri" w:hAnsi="Segoe UI" w:cs="Segoe UI"/>
                <w:b/>
                <w:bCs/>
                <w:sz w:val="22"/>
                <w:szCs w:val="22"/>
              </w:rPr>
              <w:t>e horário</w:t>
            </w:r>
            <w:r w:rsidRPr="00DD6984">
              <w:rPr>
                <w:rFonts w:ascii="Segoe UI" w:eastAsia="Calibri" w:hAnsi="Segoe UI" w:cs="Segoe UI"/>
                <w:b/>
                <w:bCs/>
                <w:spacing w:val="-2"/>
                <w:sz w:val="22"/>
                <w:szCs w:val="22"/>
              </w:rPr>
              <w:t xml:space="preserve"> </w:t>
            </w:r>
            <w:r w:rsidRPr="00DD6984">
              <w:rPr>
                <w:rFonts w:ascii="Segoe UI" w:eastAsia="Calibri" w:hAnsi="Segoe UI" w:cs="Segoe UI"/>
                <w:b/>
                <w:bCs/>
                <w:sz w:val="22"/>
                <w:szCs w:val="22"/>
              </w:rPr>
              <w:t>da</w:t>
            </w:r>
            <w:r w:rsidRPr="00DD6984">
              <w:rPr>
                <w:rFonts w:ascii="Segoe UI" w:eastAsia="Calibri" w:hAnsi="Segoe UI" w:cs="Segoe UI"/>
                <w:b/>
                <w:bCs/>
                <w:spacing w:val="-1"/>
                <w:sz w:val="22"/>
                <w:szCs w:val="22"/>
              </w:rPr>
              <w:t xml:space="preserve"> </w:t>
            </w:r>
            <w:r w:rsidRPr="00DD6984">
              <w:rPr>
                <w:rFonts w:ascii="Segoe UI" w:eastAsia="Calibri" w:hAnsi="Segoe UI" w:cs="Segoe UI"/>
                <w:b/>
                <w:bCs/>
                <w:sz w:val="22"/>
                <w:szCs w:val="22"/>
              </w:rPr>
              <w:t>abertura</w:t>
            </w:r>
            <w:r w:rsidRPr="00DD6984">
              <w:rPr>
                <w:rFonts w:ascii="Segoe UI" w:eastAsia="Calibri" w:hAnsi="Segoe UI" w:cs="Segoe UI"/>
                <w:b/>
                <w:bCs/>
                <w:spacing w:val="-4"/>
                <w:sz w:val="22"/>
                <w:szCs w:val="22"/>
              </w:rPr>
              <w:t xml:space="preserve"> </w:t>
            </w:r>
            <w:r w:rsidRPr="00DD6984">
              <w:rPr>
                <w:rFonts w:ascii="Segoe UI" w:eastAsia="Calibri" w:hAnsi="Segoe UI" w:cs="Segoe UI"/>
                <w:b/>
                <w:bCs/>
                <w:sz w:val="22"/>
                <w:szCs w:val="22"/>
              </w:rPr>
              <w:t>da</w:t>
            </w:r>
            <w:r w:rsidRPr="00DD6984">
              <w:rPr>
                <w:rFonts w:ascii="Segoe UI" w:eastAsia="Calibri" w:hAnsi="Segoe UI" w:cs="Segoe UI"/>
                <w:b/>
                <w:bCs/>
                <w:spacing w:val="-1"/>
                <w:sz w:val="22"/>
                <w:szCs w:val="22"/>
              </w:rPr>
              <w:t xml:space="preserve"> </w:t>
            </w:r>
            <w:r w:rsidRPr="00DD6984">
              <w:rPr>
                <w:rFonts w:ascii="Segoe UI" w:eastAsia="Calibri" w:hAnsi="Segoe UI" w:cs="Segoe UI"/>
                <w:b/>
                <w:bCs/>
                <w:sz w:val="22"/>
                <w:szCs w:val="22"/>
              </w:rPr>
              <w:t>sessão</w:t>
            </w:r>
            <w:r w:rsidRPr="00DD6984">
              <w:rPr>
                <w:rFonts w:ascii="Segoe UI" w:eastAsia="Calibri" w:hAnsi="Segoe UI" w:cs="Segoe UI"/>
                <w:b/>
                <w:bCs/>
                <w:spacing w:val="-6"/>
                <w:sz w:val="22"/>
                <w:szCs w:val="22"/>
              </w:rPr>
              <w:t xml:space="preserve"> </w:t>
            </w:r>
            <w:r w:rsidRPr="00DD6984">
              <w:rPr>
                <w:rFonts w:ascii="Segoe UI" w:eastAsia="Calibri" w:hAnsi="Segoe UI" w:cs="Segoe UI"/>
                <w:b/>
                <w:bCs/>
                <w:sz w:val="22"/>
                <w:szCs w:val="22"/>
              </w:rPr>
              <w:t>pública.</w:t>
            </w:r>
          </w:p>
        </w:tc>
      </w:tr>
    </w:tbl>
    <w:p w14:paraId="2E8925E4" w14:textId="229FC55C" w:rsidR="00FD0B83" w:rsidRPr="00B91EE7" w:rsidRDefault="00754A05" w:rsidP="00D9664E">
      <w:pPr>
        <w:pStyle w:val="Ttulo21"/>
        <w:spacing w:before="100" w:beforeAutospacing="1" w:after="100" w:afterAutospacing="1"/>
        <w:ind w:left="0"/>
        <w:jc w:val="center"/>
        <w:rPr>
          <w:rFonts w:ascii="Segoe UI" w:hAnsi="Segoe UI" w:cs="Segoe UI"/>
        </w:rPr>
      </w:pPr>
      <w:r w:rsidRPr="00B91EE7">
        <w:rPr>
          <w:rFonts w:ascii="Segoe UI" w:hAnsi="Segoe UI" w:cs="Segoe UI"/>
        </w:rPr>
        <w:t>P</w:t>
      </w:r>
      <w:r w:rsidR="00FD0B83" w:rsidRPr="00B91EE7">
        <w:rPr>
          <w:rFonts w:ascii="Segoe UI" w:hAnsi="Segoe UI" w:cs="Segoe UI"/>
        </w:rPr>
        <w:t>REGÃO ELETRÔNICO</w:t>
      </w:r>
      <w:r w:rsidR="00FD0B83" w:rsidRPr="00B91EE7">
        <w:rPr>
          <w:rFonts w:ascii="Segoe UI" w:hAnsi="Segoe UI" w:cs="Segoe UI"/>
          <w:spacing w:val="-6"/>
        </w:rPr>
        <w:t xml:space="preserve"> </w:t>
      </w:r>
      <w:r w:rsidR="00FD0B83" w:rsidRPr="00B91EE7">
        <w:rPr>
          <w:rFonts w:ascii="Segoe UI" w:hAnsi="Segoe UI" w:cs="Segoe UI"/>
        </w:rPr>
        <w:t>Nº</w:t>
      </w:r>
      <w:r w:rsidR="00FD0B83" w:rsidRPr="00B91EE7">
        <w:rPr>
          <w:rFonts w:ascii="Segoe UI" w:hAnsi="Segoe UI" w:cs="Segoe UI"/>
          <w:spacing w:val="-3"/>
        </w:rPr>
        <w:t xml:space="preserve"> </w:t>
      </w:r>
      <w:r w:rsidR="00FD0B83" w:rsidRPr="00B91EE7">
        <w:rPr>
          <w:rFonts w:ascii="Segoe UI" w:hAnsi="Segoe UI" w:cs="Segoe UI"/>
        </w:rPr>
        <w:t>0</w:t>
      </w:r>
      <w:r w:rsidR="00EF6F19" w:rsidRPr="00B91EE7">
        <w:rPr>
          <w:rFonts w:ascii="Segoe UI" w:hAnsi="Segoe UI" w:cs="Segoe UI"/>
        </w:rPr>
        <w:t>0</w:t>
      </w:r>
      <w:r w:rsidR="00DB7034" w:rsidRPr="00B91EE7">
        <w:rPr>
          <w:rFonts w:ascii="Segoe UI" w:hAnsi="Segoe UI" w:cs="Segoe UI"/>
        </w:rPr>
        <w:t>5</w:t>
      </w:r>
      <w:r w:rsidR="00FD0B83" w:rsidRPr="00B91EE7">
        <w:rPr>
          <w:rFonts w:ascii="Segoe UI" w:hAnsi="Segoe UI" w:cs="Segoe UI"/>
        </w:rPr>
        <w:t>/2024</w:t>
      </w:r>
    </w:p>
    <w:p w14:paraId="5A3999A5" w14:textId="77777777" w:rsidR="00FD0B83" w:rsidRPr="00B91EE7" w:rsidRDefault="00FD0B83" w:rsidP="00D9664E">
      <w:pPr>
        <w:pStyle w:val="Corpodetexto"/>
        <w:spacing w:before="100" w:beforeAutospacing="1" w:after="100" w:afterAutospacing="1"/>
        <w:rPr>
          <w:rFonts w:ascii="Segoe UI" w:hAnsi="Segoe UI" w:cs="Segoe UI"/>
          <w:sz w:val="22"/>
          <w:szCs w:val="22"/>
        </w:rPr>
      </w:pPr>
      <w:r w:rsidRPr="00B91EE7">
        <w:rPr>
          <w:rFonts w:ascii="Segoe UI" w:hAnsi="Segoe UI" w:cs="Segoe UI"/>
          <w:sz w:val="22"/>
          <w:szCs w:val="22"/>
        </w:rPr>
        <w:t>REGIDO</w:t>
      </w:r>
      <w:r w:rsidRPr="00B91EE7">
        <w:rPr>
          <w:rFonts w:ascii="Segoe UI" w:hAnsi="Segoe UI" w:cs="Segoe UI"/>
          <w:spacing w:val="1"/>
          <w:sz w:val="22"/>
          <w:szCs w:val="22"/>
        </w:rPr>
        <w:t xml:space="preserve"> </w:t>
      </w:r>
      <w:r w:rsidRPr="00B91EE7">
        <w:rPr>
          <w:rFonts w:ascii="Segoe UI" w:hAnsi="Segoe UI" w:cs="Segoe UI"/>
          <w:sz w:val="22"/>
          <w:szCs w:val="22"/>
        </w:rPr>
        <w:t>PELA</w:t>
      </w:r>
      <w:r w:rsidRPr="00B91EE7">
        <w:rPr>
          <w:rFonts w:ascii="Segoe UI" w:hAnsi="Segoe UI" w:cs="Segoe UI"/>
          <w:spacing w:val="1"/>
          <w:sz w:val="22"/>
          <w:szCs w:val="22"/>
        </w:rPr>
        <w:t xml:space="preserve"> </w:t>
      </w:r>
      <w:r w:rsidRPr="00B91EE7">
        <w:rPr>
          <w:rFonts w:ascii="Segoe UI" w:hAnsi="Segoe UI" w:cs="Segoe UI"/>
          <w:sz w:val="22"/>
          <w:szCs w:val="22"/>
        </w:rPr>
        <w:t>LEI</w:t>
      </w:r>
      <w:r w:rsidRPr="00B91EE7">
        <w:rPr>
          <w:rFonts w:ascii="Segoe UI" w:hAnsi="Segoe UI" w:cs="Segoe UI"/>
          <w:spacing w:val="1"/>
          <w:sz w:val="22"/>
          <w:szCs w:val="22"/>
        </w:rPr>
        <w:t xml:space="preserve"> </w:t>
      </w:r>
      <w:r w:rsidRPr="00B91EE7">
        <w:rPr>
          <w:rFonts w:ascii="Segoe UI" w:hAnsi="Segoe UI" w:cs="Segoe UI"/>
          <w:sz w:val="22"/>
          <w:szCs w:val="22"/>
        </w:rPr>
        <w:t>N°</w:t>
      </w:r>
      <w:r w:rsidRPr="00B91EE7">
        <w:rPr>
          <w:rFonts w:ascii="Segoe UI" w:hAnsi="Segoe UI" w:cs="Segoe UI"/>
          <w:spacing w:val="1"/>
          <w:sz w:val="22"/>
          <w:szCs w:val="22"/>
        </w:rPr>
        <w:t xml:space="preserve"> </w:t>
      </w:r>
      <w:r w:rsidRPr="00B91EE7">
        <w:rPr>
          <w:rFonts w:ascii="Segoe UI" w:hAnsi="Segoe UI" w:cs="Segoe UI"/>
          <w:sz w:val="22"/>
          <w:szCs w:val="22"/>
        </w:rPr>
        <w:t>14.133/2021,</w:t>
      </w:r>
      <w:r w:rsidRPr="00B91EE7">
        <w:rPr>
          <w:rFonts w:ascii="Segoe UI" w:hAnsi="Segoe UI" w:cs="Segoe UI"/>
          <w:spacing w:val="1"/>
          <w:sz w:val="22"/>
          <w:szCs w:val="22"/>
        </w:rPr>
        <w:t xml:space="preserve"> </w:t>
      </w:r>
      <w:r w:rsidRPr="00B91EE7">
        <w:rPr>
          <w:rFonts w:ascii="Segoe UI" w:hAnsi="Segoe UI" w:cs="Segoe UI"/>
          <w:sz w:val="22"/>
          <w:szCs w:val="22"/>
        </w:rPr>
        <w:t>LEI</w:t>
      </w:r>
      <w:r w:rsidRPr="00B91EE7">
        <w:rPr>
          <w:rFonts w:ascii="Segoe UI" w:hAnsi="Segoe UI" w:cs="Segoe UI"/>
          <w:spacing w:val="1"/>
          <w:sz w:val="22"/>
          <w:szCs w:val="22"/>
        </w:rPr>
        <w:t xml:space="preserve"> </w:t>
      </w:r>
      <w:r w:rsidRPr="00B91EE7">
        <w:rPr>
          <w:rFonts w:ascii="Segoe UI" w:hAnsi="Segoe UI" w:cs="Segoe UI"/>
          <w:sz w:val="22"/>
          <w:szCs w:val="22"/>
        </w:rPr>
        <w:t>COMPLEMENTAR</w:t>
      </w:r>
      <w:r w:rsidRPr="00B91EE7">
        <w:rPr>
          <w:rFonts w:ascii="Segoe UI" w:hAnsi="Segoe UI" w:cs="Segoe UI"/>
          <w:spacing w:val="1"/>
          <w:sz w:val="22"/>
          <w:szCs w:val="22"/>
        </w:rPr>
        <w:t xml:space="preserve"> </w:t>
      </w:r>
      <w:r w:rsidRPr="00B91EE7">
        <w:rPr>
          <w:rFonts w:ascii="Segoe UI" w:hAnsi="Segoe UI" w:cs="Segoe UI"/>
          <w:sz w:val="22"/>
          <w:szCs w:val="22"/>
        </w:rPr>
        <w:t>nº</w:t>
      </w:r>
      <w:r w:rsidRPr="00B91EE7">
        <w:rPr>
          <w:rFonts w:ascii="Segoe UI" w:hAnsi="Segoe UI" w:cs="Segoe UI"/>
          <w:spacing w:val="1"/>
          <w:sz w:val="22"/>
          <w:szCs w:val="22"/>
        </w:rPr>
        <w:t xml:space="preserve"> </w:t>
      </w:r>
      <w:r w:rsidRPr="00B91EE7">
        <w:rPr>
          <w:rFonts w:ascii="Segoe UI" w:hAnsi="Segoe UI" w:cs="Segoe UI"/>
          <w:sz w:val="22"/>
          <w:szCs w:val="22"/>
        </w:rPr>
        <w:t>123/06</w:t>
      </w:r>
      <w:r w:rsidRPr="00B91EE7">
        <w:rPr>
          <w:rFonts w:ascii="Segoe UI" w:hAnsi="Segoe UI" w:cs="Segoe UI"/>
          <w:spacing w:val="1"/>
          <w:sz w:val="22"/>
          <w:szCs w:val="22"/>
        </w:rPr>
        <w:t xml:space="preserve"> </w:t>
      </w:r>
      <w:r w:rsidRPr="00B91EE7">
        <w:rPr>
          <w:rFonts w:ascii="Segoe UI" w:hAnsi="Segoe UI" w:cs="Segoe UI"/>
          <w:sz w:val="22"/>
          <w:szCs w:val="22"/>
        </w:rPr>
        <w:t>E</w:t>
      </w:r>
      <w:r w:rsidRPr="00B91EE7">
        <w:rPr>
          <w:rFonts w:ascii="Segoe UI" w:hAnsi="Segoe UI" w:cs="Segoe UI"/>
          <w:spacing w:val="1"/>
          <w:sz w:val="22"/>
          <w:szCs w:val="22"/>
        </w:rPr>
        <w:t xml:space="preserve"> </w:t>
      </w:r>
      <w:r w:rsidRPr="00B91EE7">
        <w:rPr>
          <w:rFonts w:ascii="Segoe UI" w:hAnsi="Segoe UI" w:cs="Segoe UI"/>
          <w:sz w:val="22"/>
          <w:szCs w:val="22"/>
        </w:rPr>
        <w:t>DECRETO</w:t>
      </w:r>
      <w:r w:rsidRPr="00B91EE7">
        <w:rPr>
          <w:rFonts w:ascii="Segoe UI" w:hAnsi="Segoe UI" w:cs="Segoe UI"/>
          <w:spacing w:val="1"/>
          <w:sz w:val="22"/>
          <w:szCs w:val="22"/>
        </w:rPr>
        <w:t xml:space="preserve"> </w:t>
      </w:r>
      <w:r w:rsidRPr="00B91EE7">
        <w:rPr>
          <w:rFonts w:ascii="Segoe UI" w:hAnsi="Segoe UI" w:cs="Segoe UI"/>
          <w:sz w:val="22"/>
          <w:szCs w:val="22"/>
        </w:rPr>
        <w:t>MUNICIPAL</w:t>
      </w:r>
      <w:r w:rsidRPr="00B91EE7">
        <w:rPr>
          <w:rFonts w:ascii="Segoe UI" w:hAnsi="Segoe UI" w:cs="Segoe UI"/>
          <w:spacing w:val="1"/>
          <w:sz w:val="22"/>
          <w:szCs w:val="22"/>
        </w:rPr>
        <w:t xml:space="preserve"> </w:t>
      </w:r>
      <w:r w:rsidRPr="00B91EE7">
        <w:rPr>
          <w:rFonts w:ascii="Segoe UI" w:hAnsi="Segoe UI" w:cs="Segoe UI"/>
          <w:sz w:val="22"/>
          <w:szCs w:val="22"/>
        </w:rPr>
        <w:t>Nº</w:t>
      </w:r>
      <w:r w:rsidRPr="00B91EE7">
        <w:rPr>
          <w:rFonts w:ascii="Segoe UI" w:hAnsi="Segoe UI" w:cs="Segoe UI"/>
          <w:spacing w:val="1"/>
          <w:sz w:val="22"/>
          <w:szCs w:val="22"/>
        </w:rPr>
        <w:t xml:space="preserve"> </w:t>
      </w:r>
      <w:r w:rsidRPr="00B91EE7">
        <w:rPr>
          <w:rFonts w:ascii="Segoe UI" w:hAnsi="Segoe UI" w:cs="Segoe UI"/>
          <w:sz w:val="22"/>
          <w:szCs w:val="22"/>
        </w:rPr>
        <w:t>009/2024.</w:t>
      </w:r>
    </w:p>
    <w:p w14:paraId="13BC8532" w14:textId="177C38D2" w:rsidR="00FD0B83" w:rsidRPr="00B91EE7" w:rsidRDefault="00FD0B83" w:rsidP="00D9664E">
      <w:pPr>
        <w:pStyle w:val="Ttulo11"/>
        <w:spacing w:before="100" w:beforeAutospacing="1" w:after="100" w:afterAutospacing="1"/>
        <w:ind w:left="0" w:right="0"/>
        <w:rPr>
          <w:rFonts w:ascii="Segoe UI" w:hAnsi="Segoe UI" w:cs="Segoe UI"/>
          <w:sz w:val="22"/>
          <w:szCs w:val="22"/>
        </w:rPr>
      </w:pPr>
      <w:r w:rsidRPr="00B91EE7">
        <w:rPr>
          <w:rFonts w:ascii="Segoe UI" w:hAnsi="Segoe UI" w:cs="Segoe UI"/>
          <w:b/>
          <w:sz w:val="22"/>
          <w:szCs w:val="22"/>
        </w:rPr>
        <w:t xml:space="preserve">OBJETO: </w:t>
      </w:r>
      <w:r w:rsidR="009004A3" w:rsidRPr="00B91EE7">
        <w:rPr>
          <w:rFonts w:ascii="Segoe UI" w:hAnsi="Segoe UI" w:cs="Segoe UI"/>
          <w:sz w:val="22"/>
          <w:szCs w:val="22"/>
        </w:rPr>
        <w:t>A</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PRESENTE</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LICITAÇÃO</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TEM</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POR</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OBJETO</w:t>
      </w:r>
      <w:r w:rsidR="009004A3" w:rsidRPr="00B91EE7">
        <w:rPr>
          <w:rFonts w:ascii="Segoe UI" w:hAnsi="Segoe UI" w:cs="Segoe UI"/>
          <w:spacing w:val="1"/>
          <w:sz w:val="22"/>
          <w:szCs w:val="22"/>
        </w:rPr>
        <w:t xml:space="preserve"> </w:t>
      </w:r>
      <w:r w:rsidR="009004A3" w:rsidRPr="00B91EE7">
        <w:rPr>
          <w:rFonts w:ascii="Segoe UI" w:hAnsi="Segoe UI" w:cs="Segoe UI"/>
          <w:sz w:val="22"/>
          <w:szCs w:val="22"/>
        </w:rPr>
        <w:t>A</w:t>
      </w:r>
      <w:r w:rsidR="009004A3" w:rsidRPr="00B91EE7">
        <w:rPr>
          <w:rFonts w:ascii="Segoe UI" w:hAnsi="Segoe UI" w:cs="Segoe UI"/>
          <w:spacing w:val="1"/>
          <w:sz w:val="22"/>
          <w:szCs w:val="22"/>
        </w:rPr>
        <w:t xml:space="preserve"> </w:t>
      </w:r>
      <w:bookmarkStart w:id="0" w:name="_Hlk175060289"/>
      <w:r w:rsidR="004C7444" w:rsidRPr="00B91EE7">
        <w:rPr>
          <w:rFonts w:ascii="Segoe UI" w:hAnsi="Segoe UI" w:cs="Segoe UI"/>
          <w:sz w:val="22"/>
          <w:szCs w:val="22"/>
        </w:rPr>
        <w:t>CONTRATAÇÃO DE PESSOA JURÍDICA PARA A PRESTAÇÃO DE SERVIÇOS DE 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w:t>
      </w:r>
      <w:r w:rsidR="005D683C" w:rsidRPr="00B91EE7">
        <w:rPr>
          <w:rFonts w:ascii="Segoe UI" w:hAnsi="Segoe UI" w:cs="Segoe UI"/>
          <w:sz w:val="22"/>
          <w:szCs w:val="22"/>
        </w:rPr>
        <w:t xml:space="preserve">.        </w:t>
      </w:r>
      <w:r w:rsidR="009004A3" w:rsidRPr="00B91EE7">
        <w:rPr>
          <w:rFonts w:ascii="Segoe UI" w:hAnsi="Segoe UI" w:cs="Segoe UI"/>
          <w:sz w:val="22"/>
          <w:szCs w:val="22"/>
        </w:rPr>
        <w:t>.</w:t>
      </w:r>
    </w:p>
    <w:bookmarkEnd w:id="0"/>
    <w:p w14:paraId="5BD67E24" w14:textId="51D6FFB8" w:rsidR="00FD0B83" w:rsidRPr="00B91EE7" w:rsidRDefault="00FD0B83" w:rsidP="00D9664E">
      <w:pPr>
        <w:spacing w:before="100" w:beforeAutospacing="1" w:after="100" w:afterAutospacing="1"/>
        <w:jc w:val="both"/>
        <w:rPr>
          <w:rFonts w:ascii="Segoe UI" w:hAnsi="Segoe UI" w:cs="Segoe UI"/>
          <w:color w:val="000000" w:themeColor="text1"/>
          <w:spacing w:val="1"/>
          <w:sz w:val="22"/>
          <w:szCs w:val="22"/>
        </w:rPr>
      </w:pPr>
      <w:r w:rsidRPr="00B91EE7">
        <w:rPr>
          <w:rFonts w:ascii="Segoe UI" w:hAnsi="Segoe UI" w:cs="Segoe UI"/>
          <w:b/>
          <w:color w:val="000000" w:themeColor="text1"/>
          <w:sz w:val="22"/>
          <w:szCs w:val="22"/>
        </w:rPr>
        <w:t xml:space="preserve">DATA DE ABERTURA DE PROPOSTAS: </w:t>
      </w:r>
      <w:r w:rsidR="00AF4459" w:rsidRPr="00B91EE7">
        <w:rPr>
          <w:rFonts w:ascii="Segoe UI" w:hAnsi="Segoe UI" w:cs="Segoe UI"/>
          <w:color w:val="000000" w:themeColor="text1"/>
          <w:sz w:val="22"/>
          <w:szCs w:val="22"/>
        </w:rPr>
        <w:t>27</w:t>
      </w:r>
      <w:r w:rsidR="00C909EB">
        <w:rPr>
          <w:rFonts w:ascii="Segoe UI" w:hAnsi="Segoe UI" w:cs="Segoe UI"/>
          <w:color w:val="000000" w:themeColor="text1"/>
          <w:sz w:val="22"/>
          <w:szCs w:val="22"/>
        </w:rPr>
        <w:t xml:space="preserve"> DE </w:t>
      </w:r>
      <w:proofErr w:type="gramStart"/>
      <w:r w:rsidR="00AF4459" w:rsidRPr="00B91EE7">
        <w:rPr>
          <w:rFonts w:ascii="Segoe UI" w:hAnsi="Segoe UI" w:cs="Segoe UI"/>
          <w:color w:val="000000" w:themeColor="text1"/>
          <w:sz w:val="22"/>
          <w:szCs w:val="22"/>
        </w:rPr>
        <w:t>DEZ</w:t>
      </w:r>
      <w:r w:rsidR="005810B0" w:rsidRPr="00B91EE7">
        <w:rPr>
          <w:rFonts w:ascii="Segoe UI" w:hAnsi="Segoe UI" w:cs="Segoe UI"/>
          <w:color w:val="000000" w:themeColor="text1"/>
          <w:sz w:val="22"/>
          <w:szCs w:val="22"/>
        </w:rPr>
        <w:t>EMBRO</w:t>
      </w:r>
      <w:proofErr w:type="gramEnd"/>
      <w:r w:rsidR="005810B0" w:rsidRPr="00B91EE7">
        <w:rPr>
          <w:rFonts w:ascii="Segoe UI" w:hAnsi="Segoe UI" w:cs="Segoe UI"/>
          <w:color w:val="000000" w:themeColor="text1"/>
          <w:sz w:val="22"/>
          <w:szCs w:val="22"/>
        </w:rPr>
        <w:t xml:space="preserve"> </w:t>
      </w:r>
      <w:r w:rsidRPr="00B91EE7">
        <w:rPr>
          <w:rFonts w:ascii="Segoe UI" w:hAnsi="Segoe UI" w:cs="Segoe UI"/>
          <w:color w:val="000000" w:themeColor="text1"/>
          <w:sz w:val="22"/>
          <w:szCs w:val="22"/>
        </w:rPr>
        <w:t>DE 2024</w:t>
      </w:r>
      <w:r w:rsidRPr="00B91EE7">
        <w:rPr>
          <w:rFonts w:ascii="Segoe UI" w:hAnsi="Segoe UI" w:cs="Segoe UI"/>
          <w:color w:val="000000" w:themeColor="text1"/>
          <w:spacing w:val="1"/>
          <w:sz w:val="22"/>
          <w:szCs w:val="22"/>
        </w:rPr>
        <w:t xml:space="preserve"> </w:t>
      </w:r>
    </w:p>
    <w:p w14:paraId="4EB217A6" w14:textId="3591D481" w:rsidR="00FD0B83" w:rsidRPr="00B91EE7" w:rsidRDefault="00FD0B83" w:rsidP="00D9664E">
      <w:pPr>
        <w:spacing w:before="100" w:beforeAutospacing="1" w:after="100" w:afterAutospacing="1"/>
        <w:jc w:val="both"/>
        <w:rPr>
          <w:rFonts w:ascii="Segoe UI" w:hAnsi="Segoe UI" w:cs="Segoe UI"/>
          <w:color w:val="000000" w:themeColor="text1"/>
          <w:spacing w:val="-59"/>
          <w:sz w:val="22"/>
          <w:szCs w:val="22"/>
        </w:rPr>
      </w:pPr>
      <w:r w:rsidRPr="00B91EE7">
        <w:rPr>
          <w:rFonts w:ascii="Segoe UI" w:hAnsi="Segoe UI" w:cs="Segoe UI"/>
          <w:b/>
          <w:color w:val="000000" w:themeColor="text1"/>
          <w:sz w:val="22"/>
          <w:szCs w:val="22"/>
        </w:rPr>
        <w:t xml:space="preserve">RECEBIMENTO DE PROPOSTAS: </w:t>
      </w:r>
      <w:r w:rsidR="000D79DF" w:rsidRPr="00B91EE7">
        <w:rPr>
          <w:rFonts w:ascii="Segoe UI" w:hAnsi="Segoe UI" w:cs="Segoe UI"/>
          <w:color w:val="000000" w:themeColor="text1"/>
          <w:sz w:val="22"/>
          <w:szCs w:val="22"/>
        </w:rPr>
        <w:t>ATÉ AS 08:30 HORAS DE 2</w:t>
      </w:r>
      <w:r w:rsidR="00AF4459" w:rsidRPr="00B91EE7">
        <w:rPr>
          <w:rFonts w:ascii="Segoe UI" w:hAnsi="Segoe UI" w:cs="Segoe UI"/>
          <w:color w:val="000000" w:themeColor="text1"/>
          <w:sz w:val="22"/>
          <w:szCs w:val="22"/>
        </w:rPr>
        <w:t>7</w:t>
      </w:r>
      <w:r w:rsidRPr="00B91EE7">
        <w:rPr>
          <w:rFonts w:ascii="Segoe UI" w:hAnsi="Segoe UI" w:cs="Segoe UI"/>
          <w:color w:val="000000" w:themeColor="text1"/>
          <w:sz w:val="22"/>
          <w:szCs w:val="22"/>
        </w:rPr>
        <w:t>/</w:t>
      </w:r>
      <w:r w:rsidR="00C23D61" w:rsidRPr="00B91EE7">
        <w:rPr>
          <w:rFonts w:ascii="Segoe UI" w:hAnsi="Segoe UI" w:cs="Segoe UI"/>
          <w:color w:val="000000" w:themeColor="text1"/>
          <w:sz w:val="22"/>
          <w:szCs w:val="22"/>
        </w:rPr>
        <w:t>1</w:t>
      </w:r>
      <w:r w:rsidR="00AF4459" w:rsidRPr="00B91EE7">
        <w:rPr>
          <w:rFonts w:ascii="Segoe UI" w:hAnsi="Segoe UI" w:cs="Segoe UI"/>
          <w:color w:val="000000" w:themeColor="text1"/>
          <w:sz w:val="22"/>
          <w:szCs w:val="22"/>
        </w:rPr>
        <w:t>2</w:t>
      </w:r>
      <w:r w:rsidRPr="00B91EE7">
        <w:rPr>
          <w:rFonts w:ascii="Segoe UI" w:hAnsi="Segoe UI" w:cs="Segoe UI"/>
          <w:color w:val="000000" w:themeColor="text1"/>
          <w:sz w:val="22"/>
          <w:szCs w:val="22"/>
        </w:rPr>
        <w:t>/2024</w:t>
      </w:r>
      <w:r w:rsidRPr="00B91EE7">
        <w:rPr>
          <w:rFonts w:ascii="Segoe UI" w:hAnsi="Segoe UI" w:cs="Segoe UI"/>
          <w:color w:val="000000" w:themeColor="text1"/>
          <w:spacing w:val="-59"/>
          <w:sz w:val="22"/>
          <w:szCs w:val="22"/>
        </w:rPr>
        <w:t xml:space="preserve"> </w:t>
      </w:r>
    </w:p>
    <w:p w14:paraId="21421CB7" w14:textId="77777777" w:rsidR="00FD0B83" w:rsidRPr="00B91EE7" w:rsidRDefault="00FD0B83" w:rsidP="00D9664E">
      <w:pPr>
        <w:spacing w:before="100" w:beforeAutospacing="1" w:after="100" w:afterAutospacing="1"/>
        <w:jc w:val="both"/>
        <w:rPr>
          <w:rFonts w:ascii="Segoe UI" w:hAnsi="Segoe UI" w:cs="Segoe UI"/>
          <w:b/>
          <w:color w:val="000000" w:themeColor="text1"/>
          <w:sz w:val="22"/>
          <w:szCs w:val="22"/>
        </w:rPr>
      </w:pPr>
      <w:r w:rsidRPr="00B91EE7">
        <w:rPr>
          <w:rFonts w:ascii="Segoe UI" w:hAnsi="Segoe UI" w:cs="Segoe UI"/>
          <w:b/>
          <w:color w:val="000000" w:themeColor="text1"/>
          <w:sz w:val="22"/>
          <w:szCs w:val="22"/>
        </w:rPr>
        <w:t>ABERTURA</w:t>
      </w:r>
      <w:r w:rsidRPr="00B91EE7">
        <w:rPr>
          <w:rFonts w:ascii="Segoe UI" w:hAnsi="Segoe UI" w:cs="Segoe UI"/>
          <w:b/>
          <w:color w:val="000000" w:themeColor="text1"/>
          <w:spacing w:val="-1"/>
          <w:sz w:val="22"/>
          <w:szCs w:val="22"/>
        </w:rPr>
        <w:t xml:space="preserve"> </w:t>
      </w:r>
      <w:r w:rsidRPr="00B91EE7">
        <w:rPr>
          <w:rFonts w:ascii="Segoe UI" w:hAnsi="Segoe UI" w:cs="Segoe UI"/>
          <w:b/>
          <w:color w:val="000000" w:themeColor="text1"/>
          <w:sz w:val="22"/>
          <w:szCs w:val="22"/>
        </w:rPr>
        <w:t>DAS</w:t>
      </w:r>
      <w:r w:rsidRPr="00B91EE7">
        <w:rPr>
          <w:rFonts w:ascii="Segoe UI" w:hAnsi="Segoe UI" w:cs="Segoe UI"/>
          <w:b/>
          <w:color w:val="000000" w:themeColor="text1"/>
          <w:spacing w:val="1"/>
          <w:sz w:val="22"/>
          <w:szCs w:val="22"/>
        </w:rPr>
        <w:t xml:space="preserve"> </w:t>
      </w:r>
      <w:r w:rsidRPr="00B91EE7">
        <w:rPr>
          <w:rFonts w:ascii="Segoe UI" w:hAnsi="Segoe UI" w:cs="Segoe UI"/>
          <w:b/>
          <w:color w:val="000000" w:themeColor="text1"/>
          <w:sz w:val="22"/>
          <w:szCs w:val="22"/>
        </w:rPr>
        <w:t>PROPOSTAS:</w:t>
      </w:r>
      <w:r w:rsidRPr="00B91EE7">
        <w:rPr>
          <w:rFonts w:ascii="Segoe UI" w:hAnsi="Segoe UI" w:cs="Segoe UI"/>
          <w:b/>
          <w:color w:val="000000" w:themeColor="text1"/>
          <w:spacing w:val="1"/>
          <w:sz w:val="22"/>
          <w:szCs w:val="22"/>
        </w:rPr>
        <w:t xml:space="preserve"> </w:t>
      </w:r>
      <w:r w:rsidRPr="00B91EE7">
        <w:rPr>
          <w:rFonts w:ascii="Segoe UI" w:hAnsi="Segoe UI" w:cs="Segoe UI"/>
          <w:b/>
          <w:color w:val="000000" w:themeColor="text1"/>
          <w:sz w:val="22"/>
          <w:szCs w:val="22"/>
        </w:rPr>
        <w:t>09:00</w:t>
      </w:r>
      <w:r w:rsidRPr="00B91EE7">
        <w:rPr>
          <w:rFonts w:ascii="Segoe UI" w:hAnsi="Segoe UI" w:cs="Segoe UI"/>
          <w:b/>
          <w:color w:val="000000" w:themeColor="text1"/>
          <w:spacing w:val="1"/>
          <w:sz w:val="22"/>
          <w:szCs w:val="22"/>
        </w:rPr>
        <w:t xml:space="preserve"> </w:t>
      </w:r>
      <w:r w:rsidRPr="00B91EE7">
        <w:rPr>
          <w:rFonts w:ascii="Segoe UI" w:hAnsi="Segoe UI" w:cs="Segoe UI"/>
          <w:b/>
          <w:color w:val="000000" w:themeColor="text1"/>
          <w:sz w:val="22"/>
          <w:szCs w:val="22"/>
        </w:rPr>
        <w:t>HORAS</w:t>
      </w:r>
    </w:p>
    <w:p w14:paraId="0054510E" w14:textId="77777777" w:rsidR="00FD0B83" w:rsidRPr="00B91EE7" w:rsidRDefault="00FD0B83" w:rsidP="00D9664E">
      <w:pPr>
        <w:spacing w:before="100" w:beforeAutospacing="1" w:after="100" w:afterAutospacing="1"/>
        <w:jc w:val="both"/>
        <w:rPr>
          <w:rFonts w:ascii="Segoe UI" w:hAnsi="Segoe UI" w:cs="Segoe UI"/>
          <w:sz w:val="22"/>
          <w:szCs w:val="22"/>
        </w:rPr>
      </w:pPr>
      <w:r w:rsidRPr="00B91EE7">
        <w:rPr>
          <w:rFonts w:ascii="Segoe UI" w:hAnsi="Segoe UI" w:cs="Segoe UI"/>
          <w:b/>
          <w:sz w:val="22"/>
          <w:szCs w:val="22"/>
        </w:rPr>
        <w:t>REFERÊNCIA</w:t>
      </w:r>
      <w:r w:rsidRPr="00B91EE7">
        <w:rPr>
          <w:rFonts w:ascii="Segoe UI" w:hAnsi="Segoe UI" w:cs="Segoe UI"/>
          <w:b/>
          <w:spacing w:val="2"/>
          <w:sz w:val="22"/>
          <w:szCs w:val="22"/>
        </w:rPr>
        <w:t xml:space="preserve"> </w:t>
      </w:r>
      <w:r w:rsidRPr="00B91EE7">
        <w:rPr>
          <w:rFonts w:ascii="Segoe UI" w:hAnsi="Segoe UI" w:cs="Segoe UI"/>
          <w:b/>
          <w:sz w:val="22"/>
          <w:szCs w:val="22"/>
        </w:rPr>
        <w:t>DE</w:t>
      </w:r>
      <w:r w:rsidRPr="00B91EE7">
        <w:rPr>
          <w:rFonts w:ascii="Segoe UI" w:hAnsi="Segoe UI" w:cs="Segoe UI"/>
          <w:b/>
          <w:spacing w:val="-3"/>
          <w:sz w:val="22"/>
          <w:szCs w:val="22"/>
        </w:rPr>
        <w:t xml:space="preserve"> </w:t>
      </w:r>
      <w:r w:rsidRPr="00B91EE7">
        <w:rPr>
          <w:rFonts w:ascii="Segoe UI" w:hAnsi="Segoe UI" w:cs="Segoe UI"/>
          <w:b/>
          <w:sz w:val="22"/>
          <w:szCs w:val="22"/>
        </w:rPr>
        <w:t>TEMPO:</w:t>
      </w:r>
      <w:r w:rsidRPr="00B91EE7">
        <w:rPr>
          <w:rFonts w:ascii="Segoe UI" w:hAnsi="Segoe UI" w:cs="Segoe UI"/>
          <w:b/>
          <w:spacing w:val="-1"/>
          <w:sz w:val="22"/>
          <w:szCs w:val="22"/>
        </w:rPr>
        <w:t xml:space="preserve"> </w:t>
      </w:r>
      <w:r w:rsidRPr="00B91EE7">
        <w:rPr>
          <w:rFonts w:ascii="Segoe UI" w:hAnsi="Segoe UI" w:cs="Segoe UI"/>
          <w:sz w:val="22"/>
          <w:szCs w:val="22"/>
        </w:rPr>
        <w:t>Horário</w:t>
      </w:r>
      <w:r w:rsidRPr="00B91EE7">
        <w:rPr>
          <w:rFonts w:ascii="Segoe UI" w:hAnsi="Segoe UI" w:cs="Segoe UI"/>
          <w:spacing w:val="-5"/>
          <w:sz w:val="22"/>
          <w:szCs w:val="22"/>
        </w:rPr>
        <w:t xml:space="preserve"> </w:t>
      </w:r>
      <w:r w:rsidRPr="00B91EE7">
        <w:rPr>
          <w:rFonts w:ascii="Segoe UI" w:hAnsi="Segoe UI" w:cs="Segoe UI"/>
          <w:sz w:val="22"/>
          <w:szCs w:val="22"/>
        </w:rPr>
        <w:t>de</w:t>
      </w:r>
      <w:r w:rsidRPr="00B91EE7">
        <w:rPr>
          <w:rFonts w:ascii="Segoe UI" w:hAnsi="Segoe UI" w:cs="Segoe UI"/>
          <w:spacing w:val="-1"/>
          <w:sz w:val="22"/>
          <w:szCs w:val="22"/>
        </w:rPr>
        <w:t xml:space="preserve"> </w:t>
      </w:r>
      <w:r w:rsidRPr="00B91EE7">
        <w:rPr>
          <w:rFonts w:ascii="Segoe UI" w:hAnsi="Segoe UI" w:cs="Segoe UI"/>
          <w:sz w:val="22"/>
          <w:szCs w:val="22"/>
        </w:rPr>
        <w:t>Brasília.</w:t>
      </w:r>
    </w:p>
    <w:p w14:paraId="139731CF" w14:textId="3B0758E3" w:rsidR="00FD0B83" w:rsidRPr="00B91EE7" w:rsidRDefault="00FD0B83" w:rsidP="00D9664E">
      <w:pPr>
        <w:spacing w:before="100" w:beforeAutospacing="1" w:after="100" w:afterAutospacing="1"/>
        <w:jc w:val="both"/>
        <w:rPr>
          <w:rFonts w:ascii="Segoe UI" w:hAnsi="Segoe UI" w:cs="Segoe UI"/>
          <w:sz w:val="22"/>
          <w:szCs w:val="22"/>
        </w:rPr>
      </w:pPr>
      <w:r w:rsidRPr="00B91EE7">
        <w:rPr>
          <w:rFonts w:ascii="Segoe UI" w:hAnsi="Segoe UI" w:cs="Segoe UI"/>
          <w:b/>
          <w:sz w:val="22"/>
          <w:szCs w:val="22"/>
        </w:rPr>
        <w:t>LOCAL</w:t>
      </w:r>
      <w:r w:rsidRPr="00B91EE7">
        <w:rPr>
          <w:rFonts w:ascii="Segoe UI" w:hAnsi="Segoe UI" w:cs="Segoe UI"/>
          <w:b/>
          <w:spacing w:val="12"/>
          <w:sz w:val="22"/>
          <w:szCs w:val="22"/>
        </w:rPr>
        <w:t xml:space="preserve"> </w:t>
      </w:r>
      <w:r w:rsidRPr="00B91EE7">
        <w:rPr>
          <w:rFonts w:ascii="Segoe UI" w:hAnsi="Segoe UI" w:cs="Segoe UI"/>
          <w:b/>
          <w:sz w:val="22"/>
          <w:szCs w:val="22"/>
        </w:rPr>
        <w:t>DA</w:t>
      </w:r>
      <w:r w:rsidRPr="00B91EE7">
        <w:rPr>
          <w:rFonts w:ascii="Segoe UI" w:hAnsi="Segoe UI" w:cs="Segoe UI"/>
          <w:b/>
          <w:spacing w:val="76"/>
          <w:sz w:val="22"/>
          <w:szCs w:val="22"/>
        </w:rPr>
        <w:t xml:space="preserve"> </w:t>
      </w:r>
      <w:r w:rsidRPr="00B91EE7">
        <w:rPr>
          <w:rFonts w:ascii="Segoe UI" w:hAnsi="Segoe UI" w:cs="Segoe UI"/>
          <w:b/>
          <w:sz w:val="22"/>
          <w:szCs w:val="22"/>
        </w:rPr>
        <w:t>SESSÃO</w:t>
      </w:r>
      <w:r w:rsidRPr="00B91EE7">
        <w:rPr>
          <w:rFonts w:ascii="Segoe UI" w:hAnsi="Segoe UI" w:cs="Segoe UI"/>
          <w:b/>
          <w:spacing w:val="75"/>
          <w:sz w:val="22"/>
          <w:szCs w:val="22"/>
        </w:rPr>
        <w:t xml:space="preserve"> </w:t>
      </w:r>
      <w:r w:rsidRPr="00B91EE7">
        <w:rPr>
          <w:rFonts w:ascii="Segoe UI" w:hAnsi="Segoe UI" w:cs="Segoe UI"/>
          <w:b/>
          <w:sz w:val="22"/>
          <w:szCs w:val="22"/>
        </w:rPr>
        <w:t xml:space="preserve">PÚBLICA: </w:t>
      </w:r>
      <w:r w:rsidRPr="00B91EE7">
        <w:rPr>
          <w:rFonts w:ascii="Segoe UI" w:hAnsi="Segoe UI" w:cs="Segoe UI"/>
          <w:sz w:val="22"/>
          <w:szCs w:val="22"/>
        </w:rPr>
        <w:t>PLATAFORMA</w:t>
      </w:r>
      <w:r w:rsidRPr="00B91EE7">
        <w:rPr>
          <w:rFonts w:ascii="Segoe UI" w:hAnsi="Segoe UI" w:cs="Segoe UI"/>
          <w:spacing w:val="76"/>
          <w:sz w:val="22"/>
          <w:szCs w:val="22"/>
        </w:rPr>
        <w:t xml:space="preserve"> </w:t>
      </w:r>
      <w:r w:rsidRPr="00B91EE7">
        <w:rPr>
          <w:rFonts w:ascii="Segoe UI" w:hAnsi="Segoe UI" w:cs="Segoe UI"/>
          <w:sz w:val="22"/>
          <w:szCs w:val="22"/>
        </w:rPr>
        <w:t>DE</w:t>
      </w:r>
      <w:r w:rsidRPr="00B91EE7">
        <w:rPr>
          <w:rFonts w:ascii="Segoe UI" w:hAnsi="Segoe UI" w:cs="Segoe UI"/>
          <w:spacing w:val="76"/>
          <w:sz w:val="22"/>
          <w:szCs w:val="22"/>
        </w:rPr>
        <w:t xml:space="preserve"> </w:t>
      </w:r>
      <w:r w:rsidRPr="00B91EE7">
        <w:rPr>
          <w:rFonts w:ascii="Segoe UI" w:hAnsi="Segoe UI" w:cs="Segoe UI"/>
          <w:sz w:val="22"/>
          <w:szCs w:val="22"/>
        </w:rPr>
        <w:t>LICITAÇÕES</w:t>
      </w:r>
      <w:r w:rsidRPr="00B91EE7">
        <w:rPr>
          <w:rFonts w:ascii="Segoe UI" w:hAnsi="Segoe UI" w:cs="Segoe UI"/>
          <w:spacing w:val="74"/>
          <w:sz w:val="22"/>
          <w:szCs w:val="22"/>
        </w:rPr>
        <w:t xml:space="preserve"> </w:t>
      </w:r>
      <w:r w:rsidRPr="00B91EE7">
        <w:rPr>
          <w:rFonts w:ascii="Segoe UI" w:hAnsi="Segoe UI" w:cs="Segoe UI"/>
          <w:sz w:val="22"/>
          <w:szCs w:val="22"/>
        </w:rPr>
        <w:t>AMM LICITA</w:t>
      </w:r>
      <w:r w:rsidRPr="00B91EE7">
        <w:rPr>
          <w:rFonts w:ascii="Segoe UI" w:hAnsi="Segoe UI" w:cs="Segoe UI"/>
          <w:spacing w:val="76"/>
          <w:sz w:val="22"/>
          <w:szCs w:val="22"/>
        </w:rPr>
        <w:t xml:space="preserve"> </w:t>
      </w:r>
      <w:r w:rsidRPr="00B91EE7">
        <w:rPr>
          <w:rFonts w:ascii="Segoe UI" w:hAnsi="Segoe UI" w:cs="Segoe UI"/>
          <w:sz w:val="22"/>
          <w:szCs w:val="22"/>
        </w:rPr>
        <w:t>–</w:t>
      </w:r>
      <w:r w:rsidR="00C23D61" w:rsidRPr="00B91EE7">
        <w:rPr>
          <w:rFonts w:ascii="Segoe UI" w:hAnsi="Segoe UI" w:cs="Segoe UI"/>
          <w:sz w:val="22"/>
          <w:szCs w:val="22"/>
        </w:rPr>
        <w:t xml:space="preserve"> </w:t>
      </w:r>
      <w:hyperlink r:id="rId9" w:history="1">
        <w:r w:rsidR="00C23D61" w:rsidRPr="00B91EE7">
          <w:rPr>
            <w:rStyle w:val="Hyperlink"/>
            <w:rFonts w:ascii="Segoe UI" w:hAnsi="Segoe UI" w:cs="Segoe UI"/>
            <w:sz w:val="22"/>
            <w:szCs w:val="22"/>
          </w:rPr>
          <w:t>www.ammlicita.com.br</w:t>
        </w:r>
      </w:hyperlink>
    </w:p>
    <w:p w14:paraId="58AD6377" w14:textId="2E7DE355" w:rsidR="00FD0B83" w:rsidRPr="004C307D" w:rsidRDefault="00FD0B83" w:rsidP="00D9664E">
      <w:pPr>
        <w:spacing w:before="100" w:beforeAutospacing="1" w:after="100" w:afterAutospacing="1"/>
        <w:jc w:val="both"/>
        <w:rPr>
          <w:rFonts w:ascii="Segoe UI" w:hAnsi="Segoe UI" w:cs="Segoe UI"/>
          <w:sz w:val="22"/>
          <w:szCs w:val="22"/>
        </w:rPr>
      </w:pPr>
      <w:r w:rsidRPr="004C307D">
        <w:rPr>
          <w:rFonts w:ascii="Segoe UI" w:hAnsi="Segoe UI" w:cs="Segoe UI"/>
          <w:b/>
          <w:sz w:val="22"/>
          <w:szCs w:val="22"/>
        </w:rPr>
        <w:t>Portaria nº 5334/2024</w:t>
      </w:r>
      <w:r w:rsidRPr="004C307D">
        <w:rPr>
          <w:rFonts w:ascii="Segoe UI" w:hAnsi="Segoe UI" w:cs="Segoe UI"/>
          <w:sz w:val="22"/>
          <w:szCs w:val="22"/>
        </w:rPr>
        <w:t>:</w:t>
      </w:r>
      <w:r w:rsidRPr="004C307D">
        <w:rPr>
          <w:rFonts w:ascii="Segoe UI" w:hAnsi="Segoe UI" w:cs="Segoe UI"/>
          <w:spacing w:val="60"/>
          <w:sz w:val="22"/>
          <w:szCs w:val="22"/>
        </w:rPr>
        <w:t xml:space="preserve"> </w:t>
      </w:r>
      <w:proofErr w:type="spellStart"/>
      <w:r w:rsidRPr="004C307D">
        <w:rPr>
          <w:rFonts w:ascii="Segoe UI" w:hAnsi="Segoe UI" w:cs="Segoe UI"/>
          <w:sz w:val="22"/>
          <w:szCs w:val="22"/>
        </w:rPr>
        <w:t>Luciléia</w:t>
      </w:r>
      <w:proofErr w:type="spellEnd"/>
      <w:r w:rsidRPr="004C307D">
        <w:rPr>
          <w:rFonts w:ascii="Segoe UI" w:hAnsi="Segoe UI" w:cs="Segoe UI"/>
          <w:sz w:val="22"/>
          <w:szCs w:val="22"/>
        </w:rPr>
        <w:t xml:space="preserve"> Nunes Martins</w:t>
      </w:r>
      <w:r w:rsidRPr="004C307D">
        <w:rPr>
          <w:rFonts w:ascii="Segoe UI" w:hAnsi="Segoe UI" w:cs="Segoe UI"/>
          <w:spacing w:val="60"/>
          <w:sz w:val="22"/>
          <w:szCs w:val="22"/>
        </w:rPr>
        <w:t xml:space="preserve"> </w:t>
      </w:r>
      <w:r w:rsidRPr="004C307D">
        <w:rPr>
          <w:rFonts w:ascii="Segoe UI" w:hAnsi="Segoe UI" w:cs="Segoe UI"/>
          <w:sz w:val="22"/>
          <w:szCs w:val="22"/>
        </w:rPr>
        <w:t>-</w:t>
      </w:r>
      <w:r w:rsidRPr="004C307D">
        <w:rPr>
          <w:rFonts w:ascii="Segoe UI" w:hAnsi="Segoe UI" w:cs="Segoe UI"/>
          <w:spacing w:val="58"/>
          <w:sz w:val="22"/>
          <w:szCs w:val="22"/>
        </w:rPr>
        <w:t xml:space="preserve"> </w:t>
      </w:r>
      <w:r w:rsidRPr="004C307D">
        <w:rPr>
          <w:rFonts w:ascii="Segoe UI" w:hAnsi="Segoe UI" w:cs="Segoe UI"/>
          <w:sz w:val="22"/>
          <w:szCs w:val="22"/>
        </w:rPr>
        <w:t>Agente</w:t>
      </w:r>
      <w:r w:rsidRPr="004C307D">
        <w:rPr>
          <w:rFonts w:ascii="Segoe UI" w:hAnsi="Segoe UI" w:cs="Segoe UI"/>
          <w:spacing w:val="58"/>
          <w:sz w:val="22"/>
          <w:szCs w:val="22"/>
        </w:rPr>
        <w:t xml:space="preserve"> </w:t>
      </w:r>
      <w:r w:rsidRPr="004C307D">
        <w:rPr>
          <w:rFonts w:ascii="Segoe UI" w:hAnsi="Segoe UI" w:cs="Segoe UI"/>
          <w:sz w:val="22"/>
          <w:szCs w:val="22"/>
        </w:rPr>
        <w:t>de Contratação.</w:t>
      </w:r>
    </w:p>
    <w:p w14:paraId="0ECDB49C" w14:textId="31C79525" w:rsidR="00FD0B83" w:rsidRPr="004C307D" w:rsidRDefault="00FD0B83" w:rsidP="00D9664E">
      <w:pPr>
        <w:spacing w:before="100" w:beforeAutospacing="1" w:after="100" w:afterAutospacing="1"/>
        <w:jc w:val="both"/>
        <w:rPr>
          <w:rFonts w:ascii="Segoe UI" w:hAnsi="Segoe UI" w:cs="Segoe UI"/>
          <w:sz w:val="22"/>
          <w:szCs w:val="22"/>
        </w:rPr>
      </w:pPr>
      <w:r w:rsidRPr="004C307D">
        <w:rPr>
          <w:rFonts w:ascii="Segoe UI" w:hAnsi="Segoe UI" w:cs="Segoe UI"/>
          <w:b/>
          <w:sz w:val="22"/>
          <w:szCs w:val="22"/>
        </w:rPr>
        <w:t xml:space="preserve">VALOR ESTIMADO GLOBAL DE CONTRATAÇÃO: </w:t>
      </w:r>
      <w:r w:rsidRPr="004C307D">
        <w:rPr>
          <w:rFonts w:ascii="Segoe UI" w:hAnsi="Segoe UI" w:cs="Segoe UI"/>
          <w:sz w:val="22"/>
          <w:szCs w:val="22"/>
        </w:rPr>
        <w:t>R$</w:t>
      </w:r>
      <w:r w:rsidR="004C307D" w:rsidRPr="004C307D">
        <w:rPr>
          <w:rFonts w:ascii="Segoe UI" w:hAnsi="Segoe UI" w:cs="Segoe UI"/>
          <w:sz w:val="22"/>
          <w:szCs w:val="22"/>
        </w:rPr>
        <w:t>121.412,57</w:t>
      </w:r>
      <w:r w:rsidRPr="004C307D">
        <w:rPr>
          <w:rFonts w:ascii="Segoe UI" w:hAnsi="Segoe UI" w:cs="Segoe UI"/>
          <w:sz w:val="22"/>
          <w:szCs w:val="22"/>
        </w:rPr>
        <w:t xml:space="preserve"> (</w:t>
      </w:r>
      <w:r w:rsidR="004C307D" w:rsidRPr="004C307D">
        <w:rPr>
          <w:rFonts w:ascii="Segoe UI" w:hAnsi="Segoe UI" w:cs="Segoe UI"/>
          <w:sz w:val="22"/>
          <w:szCs w:val="22"/>
        </w:rPr>
        <w:t>cento e vinte e um mil quatrocentos e doze reais e dezessete centavos.</w:t>
      </w:r>
    </w:p>
    <w:p w14:paraId="04967920" w14:textId="77777777" w:rsidR="00FD0B83" w:rsidRPr="00B91EE7" w:rsidRDefault="00FD0B83" w:rsidP="00D9664E">
      <w:pPr>
        <w:spacing w:before="100" w:beforeAutospacing="1" w:after="100" w:afterAutospacing="1"/>
        <w:jc w:val="both"/>
        <w:rPr>
          <w:rFonts w:ascii="Segoe UI" w:hAnsi="Segoe UI" w:cs="Segoe UI"/>
          <w:sz w:val="22"/>
          <w:szCs w:val="22"/>
        </w:rPr>
      </w:pPr>
      <w:r w:rsidRPr="00B91EE7">
        <w:rPr>
          <w:rFonts w:ascii="Segoe UI" w:hAnsi="Segoe UI" w:cs="Segoe UI"/>
          <w:b/>
          <w:sz w:val="22"/>
          <w:szCs w:val="22"/>
        </w:rPr>
        <w:t>TIPO (CRITÉRIO DE JULGAMENTO):</w:t>
      </w:r>
      <w:r w:rsidRPr="00B91EE7">
        <w:rPr>
          <w:rFonts w:ascii="Segoe UI" w:hAnsi="Segoe UI" w:cs="Segoe UI"/>
          <w:b/>
          <w:spacing w:val="-1"/>
          <w:sz w:val="22"/>
          <w:szCs w:val="22"/>
        </w:rPr>
        <w:t xml:space="preserve"> </w:t>
      </w:r>
      <w:r w:rsidRPr="00B91EE7">
        <w:rPr>
          <w:rFonts w:ascii="Segoe UI" w:hAnsi="Segoe UI" w:cs="Segoe UI"/>
          <w:sz w:val="22"/>
          <w:szCs w:val="22"/>
        </w:rPr>
        <w:t>MENOR PREÇO</w:t>
      </w:r>
    </w:p>
    <w:p w14:paraId="1BB179CC" w14:textId="77777777" w:rsidR="00FD0B83" w:rsidRPr="00B91EE7" w:rsidRDefault="00FD0B83" w:rsidP="00D9664E">
      <w:pPr>
        <w:spacing w:before="100" w:beforeAutospacing="1" w:after="100" w:afterAutospacing="1"/>
        <w:jc w:val="both"/>
        <w:rPr>
          <w:rFonts w:ascii="Segoe UI" w:hAnsi="Segoe UI" w:cs="Segoe UI"/>
          <w:sz w:val="22"/>
          <w:szCs w:val="22"/>
        </w:rPr>
      </w:pPr>
      <w:r w:rsidRPr="00B91EE7">
        <w:rPr>
          <w:rFonts w:ascii="Segoe UI" w:hAnsi="Segoe UI" w:cs="Segoe UI"/>
          <w:b/>
          <w:sz w:val="22"/>
          <w:szCs w:val="22"/>
        </w:rPr>
        <w:t>MODO DE</w:t>
      </w:r>
      <w:r w:rsidRPr="00B91EE7">
        <w:rPr>
          <w:rFonts w:ascii="Segoe UI" w:hAnsi="Segoe UI" w:cs="Segoe UI"/>
          <w:b/>
          <w:spacing w:val="-4"/>
          <w:sz w:val="22"/>
          <w:szCs w:val="22"/>
        </w:rPr>
        <w:t xml:space="preserve"> </w:t>
      </w:r>
      <w:r w:rsidRPr="00B91EE7">
        <w:rPr>
          <w:rFonts w:ascii="Segoe UI" w:hAnsi="Segoe UI" w:cs="Segoe UI"/>
          <w:b/>
          <w:sz w:val="22"/>
          <w:szCs w:val="22"/>
        </w:rPr>
        <w:t>DISPUTA</w:t>
      </w:r>
      <w:r w:rsidRPr="00B91EE7">
        <w:rPr>
          <w:rFonts w:ascii="Segoe UI" w:hAnsi="Segoe UI" w:cs="Segoe UI"/>
          <w:sz w:val="22"/>
          <w:szCs w:val="22"/>
        </w:rPr>
        <w:t>: ABERTO</w:t>
      </w:r>
      <w:r w:rsidRPr="00B91EE7">
        <w:rPr>
          <w:rFonts w:ascii="Segoe UI" w:hAnsi="Segoe UI" w:cs="Segoe UI"/>
          <w:spacing w:val="1"/>
          <w:sz w:val="22"/>
          <w:szCs w:val="22"/>
        </w:rPr>
        <w:t xml:space="preserve"> </w:t>
      </w:r>
      <w:r w:rsidRPr="00B91EE7">
        <w:rPr>
          <w:rFonts w:ascii="Segoe UI" w:hAnsi="Segoe UI" w:cs="Segoe UI"/>
          <w:sz w:val="22"/>
          <w:szCs w:val="22"/>
        </w:rPr>
        <w:t>E</w:t>
      </w:r>
      <w:r w:rsidRPr="00B91EE7">
        <w:rPr>
          <w:rFonts w:ascii="Segoe UI" w:hAnsi="Segoe UI" w:cs="Segoe UI"/>
          <w:spacing w:val="-1"/>
          <w:sz w:val="22"/>
          <w:szCs w:val="22"/>
        </w:rPr>
        <w:t xml:space="preserve"> </w:t>
      </w:r>
      <w:r w:rsidRPr="00B91EE7">
        <w:rPr>
          <w:rFonts w:ascii="Segoe UI" w:hAnsi="Segoe UI" w:cs="Segoe UI"/>
          <w:sz w:val="22"/>
          <w:szCs w:val="22"/>
        </w:rPr>
        <w:t>FECHADO</w:t>
      </w:r>
    </w:p>
    <w:p w14:paraId="029A514B" w14:textId="77777777" w:rsidR="00FD0B83" w:rsidRPr="00B91EE7" w:rsidRDefault="00FD0B83" w:rsidP="00D9664E">
      <w:pPr>
        <w:spacing w:before="100" w:beforeAutospacing="1" w:after="100" w:afterAutospacing="1"/>
        <w:jc w:val="both"/>
        <w:rPr>
          <w:rFonts w:ascii="Segoe UI" w:hAnsi="Segoe UI" w:cs="Segoe UI"/>
          <w:sz w:val="22"/>
          <w:szCs w:val="22"/>
        </w:rPr>
      </w:pPr>
      <w:r w:rsidRPr="00B91EE7">
        <w:rPr>
          <w:rFonts w:ascii="Segoe UI" w:hAnsi="Segoe UI" w:cs="Segoe UI"/>
          <w:b/>
          <w:spacing w:val="-1"/>
          <w:sz w:val="22"/>
          <w:szCs w:val="22"/>
        </w:rPr>
        <w:t>ESCLARECIMENTOS:</w:t>
      </w:r>
      <w:r w:rsidRPr="00B91EE7">
        <w:rPr>
          <w:rFonts w:ascii="Segoe UI" w:hAnsi="Segoe UI" w:cs="Segoe UI"/>
          <w:b/>
          <w:spacing w:val="-10"/>
          <w:sz w:val="22"/>
          <w:szCs w:val="22"/>
        </w:rPr>
        <w:t xml:space="preserve"> </w:t>
      </w:r>
      <w:r w:rsidRPr="00B91EE7">
        <w:rPr>
          <w:rFonts w:ascii="Segoe UI" w:hAnsi="Segoe UI" w:cs="Segoe UI"/>
          <w:b/>
          <w:sz w:val="22"/>
          <w:szCs w:val="22"/>
        </w:rPr>
        <w:t>Diretamente</w:t>
      </w:r>
      <w:r w:rsidRPr="00B91EE7">
        <w:rPr>
          <w:rFonts w:ascii="Segoe UI" w:hAnsi="Segoe UI" w:cs="Segoe UI"/>
          <w:b/>
          <w:spacing w:val="-11"/>
          <w:sz w:val="22"/>
          <w:szCs w:val="22"/>
        </w:rPr>
        <w:t xml:space="preserve"> </w:t>
      </w:r>
      <w:r w:rsidRPr="00B91EE7">
        <w:rPr>
          <w:rFonts w:ascii="Segoe UI" w:hAnsi="Segoe UI" w:cs="Segoe UI"/>
          <w:b/>
          <w:sz w:val="22"/>
          <w:szCs w:val="22"/>
        </w:rPr>
        <w:t>pela</w:t>
      </w:r>
      <w:r w:rsidRPr="00B91EE7">
        <w:rPr>
          <w:rFonts w:ascii="Segoe UI" w:hAnsi="Segoe UI" w:cs="Segoe UI"/>
          <w:b/>
          <w:spacing w:val="-11"/>
          <w:sz w:val="22"/>
          <w:szCs w:val="22"/>
        </w:rPr>
        <w:t xml:space="preserve"> </w:t>
      </w:r>
      <w:r w:rsidRPr="00B91EE7">
        <w:rPr>
          <w:rFonts w:ascii="Segoe UI" w:hAnsi="Segoe UI" w:cs="Segoe UI"/>
          <w:b/>
          <w:sz w:val="22"/>
          <w:szCs w:val="22"/>
        </w:rPr>
        <w:t>plataforma</w:t>
      </w:r>
      <w:r w:rsidRPr="00B91EE7">
        <w:rPr>
          <w:rFonts w:ascii="Segoe UI" w:hAnsi="Segoe UI" w:cs="Segoe UI"/>
          <w:b/>
          <w:spacing w:val="-11"/>
          <w:sz w:val="22"/>
          <w:szCs w:val="22"/>
        </w:rPr>
        <w:t xml:space="preserve"> </w:t>
      </w:r>
      <w:r w:rsidRPr="00B91EE7">
        <w:rPr>
          <w:rFonts w:ascii="Segoe UI" w:hAnsi="Segoe UI" w:cs="Segoe UI"/>
          <w:b/>
          <w:sz w:val="22"/>
          <w:szCs w:val="22"/>
        </w:rPr>
        <w:t>de</w:t>
      </w:r>
      <w:r w:rsidRPr="00B91EE7">
        <w:rPr>
          <w:rFonts w:ascii="Segoe UI" w:hAnsi="Segoe UI" w:cs="Segoe UI"/>
          <w:b/>
          <w:spacing w:val="-13"/>
          <w:sz w:val="22"/>
          <w:szCs w:val="22"/>
        </w:rPr>
        <w:t xml:space="preserve"> </w:t>
      </w:r>
      <w:r w:rsidRPr="00B91EE7">
        <w:rPr>
          <w:rFonts w:ascii="Segoe UI" w:hAnsi="Segoe UI" w:cs="Segoe UI"/>
          <w:b/>
          <w:sz w:val="22"/>
          <w:szCs w:val="22"/>
        </w:rPr>
        <w:t>licitações</w:t>
      </w:r>
      <w:r w:rsidRPr="00B91EE7">
        <w:rPr>
          <w:rFonts w:ascii="Segoe UI" w:hAnsi="Segoe UI" w:cs="Segoe UI"/>
          <w:b/>
          <w:spacing w:val="-10"/>
          <w:sz w:val="22"/>
          <w:szCs w:val="22"/>
        </w:rPr>
        <w:t xml:space="preserve"> </w:t>
      </w:r>
      <w:r w:rsidRPr="00B91EE7">
        <w:rPr>
          <w:rFonts w:ascii="Segoe UI" w:hAnsi="Segoe UI" w:cs="Segoe UI"/>
          <w:b/>
          <w:sz w:val="22"/>
          <w:szCs w:val="22"/>
        </w:rPr>
        <w:t>–</w:t>
      </w:r>
      <w:r w:rsidRPr="00B91EE7">
        <w:rPr>
          <w:rFonts w:ascii="Segoe UI" w:hAnsi="Segoe UI" w:cs="Segoe UI"/>
          <w:b/>
          <w:spacing w:val="-14"/>
          <w:sz w:val="22"/>
          <w:szCs w:val="22"/>
        </w:rPr>
        <w:t xml:space="preserve"> </w:t>
      </w:r>
      <w:hyperlink r:id="rId10">
        <w:r w:rsidRPr="00B91EE7">
          <w:rPr>
            <w:rFonts w:ascii="Segoe UI" w:hAnsi="Segoe UI" w:cs="Segoe UI"/>
            <w:color w:val="0000FF"/>
            <w:sz w:val="22"/>
            <w:szCs w:val="22"/>
            <w:u w:val="single" w:color="0000FF"/>
          </w:rPr>
          <w:t>www.ammlicita.com.br</w:t>
        </w:r>
      </w:hyperlink>
    </w:p>
    <w:p w14:paraId="752D56FA" w14:textId="347850A1" w:rsidR="00F07F00" w:rsidRPr="00DD6984" w:rsidRDefault="00FD0B83" w:rsidP="00D9664E">
      <w:pPr>
        <w:spacing w:before="100" w:beforeAutospacing="1" w:after="100" w:afterAutospacing="1"/>
        <w:jc w:val="both"/>
        <w:rPr>
          <w:rFonts w:ascii="Segoe UI" w:hAnsi="Segoe UI" w:cs="Segoe UI"/>
          <w:b/>
          <w:bCs/>
          <w:sz w:val="20"/>
        </w:rPr>
      </w:pPr>
      <w:r w:rsidRPr="00B91EE7">
        <w:rPr>
          <w:rFonts w:ascii="Segoe UI" w:hAnsi="Segoe UI" w:cs="Segoe UI"/>
          <w:b/>
          <w:sz w:val="22"/>
          <w:szCs w:val="22"/>
          <w:highlight w:val="yellow"/>
        </w:rPr>
        <w:t xml:space="preserve">CONTATO SUPORTE DOS FORNECEDORES: </w:t>
      </w:r>
      <w:r w:rsidRPr="00B91EE7">
        <w:rPr>
          <w:rFonts w:ascii="Segoe UI" w:hAnsi="Segoe UI" w:cs="Segoe UI"/>
          <w:sz w:val="22"/>
          <w:szCs w:val="22"/>
          <w:highlight w:val="yellow"/>
        </w:rPr>
        <w:t>(31)</w:t>
      </w:r>
      <w:r w:rsidRPr="00B91EE7">
        <w:rPr>
          <w:rFonts w:ascii="Segoe UI" w:hAnsi="Segoe UI" w:cs="Segoe UI"/>
          <w:spacing w:val="-1"/>
          <w:sz w:val="22"/>
          <w:szCs w:val="22"/>
          <w:highlight w:val="yellow"/>
        </w:rPr>
        <w:t xml:space="preserve"> </w:t>
      </w:r>
      <w:r w:rsidRPr="00B91EE7">
        <w:rPr>
          <w:rFonts w:ascii="Segoe UI" w:hAnsi="Segoe UI" w:cs="Segoe UI"/>
          <w:sz w:val="22"/>
          <w:szCs w:val="22"/>
          <w:highlight w:val="yellow"/>
        </w:rPr>
        <w:t>3191-0707</w:t>
      </w:r>
      <w:r w:rsidRPr="00DD6984">
        <w:rPr>
          <w:rFonts w:ascii="Segoe UI" w:hAnsi="Segoe UI" w:cs="Segoe UI"/>
          <w:szCs w:val="24"/>
          <w:highlight w:val="yellow"/>
        </w:rPr>
        <w:br w:type="page"/>
      </w:r>
    </w:p>
    <w:p w14:paraId="50B0FCFB" w14:textId="1DC83633" w:rsidR="00071C67" w:rsidRDefault="00FD0B83" w:rsidP="00D9664E">
      <w:pPr>
        <w:pBdr>
          <w:top w:val="single" w:sz="4" w:space="1" w:color="auto"/>
          <w:left w:val="single" w:sz="4" w:space="1" w:color="auto"/>
          <w:bottom w:val="single" w:sz="4" w:space="1" w:color="auto"/>
          <w:right w:val="single" w:sz="4" w:space="1" w:color="auto"/>
        </w:pBdr>
        <w:shd w:val="clear" w:color="auto" w:fill="D9E2F3"/>
        <w:spacing w:before="100" w:beforeAutospacing="1" w:after="100" w:afterAutospacing="1"/>
        <w:jc w:val="center"/>
        <w:rPr>
          <w:rFonts w:ascii="Segoe UI" w:hAnsi="Segoe UI" w:cs="Segoe UI"/>
          <w:b/>
          <w:color w:val="000000"/>
          <w:sz w:val="20"/>
        </w:rPr>
      </w:pPr>
      <w:r w:rsidRPr="00DD6984">
        <w:rPr>
          <w:rFonts w:ascii="Segoe UI" w:hAnsi="Segoe UI" w:cs="Segoe UI"/>
          <w:b/>
          <w:color w:val="000000"/>
          <w:sz w:val="20"/>
        </w:rPr>
        <w:lastRenderedPageBreak/>
        <w:t>EDITAL DE LICITAÇÃO</w:t>
      </w:r>
    </w:p>
    <w:p w14:paraId="24D3F541" w14:textId="5CBC550A" w:rsidR="00597A87" w:rsidRPr="005810B0" w:rsidRDefault="001E735E" w:rsidP="00D9664E">
      <w:pPr>
        <w:pBdr>
          <w:top w:val="single" w:sz="4" w:space="1" w:color="auto"/>
          <w:left w:val="single" w:sz="4" w:space="1" w:color="auto"/>
          <w:bottom w:val="single" w:sz="4" w:space="1" w:color="auto"/>
          <w:right w:val="single" w:sz="4" w:space="1" w:color="auto"/>
        </w:pBdr>
        <w:shd w:val="clear" w:color="auto" w:fill="D9E2F3"/>
        <w:spacing w:before="100" w:beforeAutospacing="1" w:after="100" w:afterAutospacing="1"/>
        <w:jc w:val="center"/>
        <w:rPr>
          <w:rFonts w:ascii="Segoe UI" w:hAnsi="Segoe UI" w:cs="Segoe UI"/>
          <w:b/>
          <w:color w:val="000000" w:themeColor="text1"/>
          <w:sz w:val="20"/>
        </w:rPr>
      </w:pPr>
      <w:r>
        <w:rPr>
          <w:rFonts w:ascii="Segoe UI" w:hAnsi="Segoe UI" w:cs="Segoe UI"/>
          <w:b/>
          <w:color w:val="000000" w:themeColor="text1"/>
          <w:sz w:val="20"/>
        </w:rPr>
        <w:t xml:space="preserve">Pregão </w:t>
      </w:r>
      <w:r w:rsidR="00D3762C">
        <w:rPr>
          <w:rFonts w:ascii="Segoe UI" w:hAnsi="Segoe UI" w:cs="Segoe UI"/>
          <w:b/>
          <w:color w:val="000000" w:themeColor="text1"/>
          <w:sz w:val="20"/>
        </w:rPr>
        <w:t>Eletrônico</w:t>
      </w:r>
      <w:r w:rsidR="005810B0" w:rsidRPr="005810B0">
        <w:rPr>
          <w:rFonts w:ascii="Segoe UI" w:hAnsi="Segoe UI" w:cs="Segoe UI"/>
          <w:b/>
          <w:color w:val="000000" w:themeColor="text1"/>
          <w:sz w:val="20"/>
        </w:rPr>
        <w:t xml:space="preserve"> nº 001</w:t>
      </w:r>
      <w:r w:rsidR="00597A87" w:rsidRPr="005810B0">
        <w:rPr>
          <w:rFonts w:ascii="Segoe UI" w:hAnsi="Segoe UI" w:cs="Segoe UI"/>
          <w:b/>
          <w:color w:val="000000" w:themeColor="text1"/>
          <w:sz w:val="20"/>
        </w:rPr>
        <w:t>/2024</w:t>
      </w:r>
    </w:p>
    <w:p w14:paraId="5764BE22" w14:textId="2B7B1560" w:rsidR="005136C1" w:rsidRPr="005810B0"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rPr>
          <w:rFonts w:ascii="Segoe UI" w:hAnsi="Segoe UI" w:cs="Segoe UI"/>
          <w:b/>
          <w:color w:val="000000" w:themeColor="text1"/>
          <w:sz w:val="20"/>
        </w:rPr>
      </w:pPr>
      <w:r w:rsidRPr="005810B0">
        <w:rPr>
          <w:rFonts w:ascii="Segoe UI" w:hAnsi="Segoe UI" w:cs="Segoe UI"/>
          <w:b/>
          <w:color w:val="000000" w:themeColor="text1"/>
          <w:sz w:val="20"/>
          <w:u w:val="single"/>
        </w:rPr>
        <w:t xml:space="preserve">PROCESSO </w:t>
      </w:r>
      <w:r w:rsidR="002B0D5B" w:rsidRPr="005810B0">
        <w:rPr>
          <w:rFonts w:ascii="Segoe UI" w:hAnsi="Segoe UI" w:cs="Segoe UI"/>
          <w:b/>
          <w:color w:val="000000" w:themeColor="text1"/>
          <w:sz w:val="20"/>
          <w:u w:val="single"/>
        </w:rPr>
        <w:t>DE CONTRATAÇÃO</w:t>
      </w:r>
      <w:r w:rsidRPr="005810B0">
        <w:rPr>
          <w:rFonts w:ascii="Segoe UI" w:hAnsi="Segoe UI" w:cs="Segoe UI"/>
          <w:b/>
          <w:color w:val="000000" w:themeColor="text1"/>
          <w:sz w:val="20"/>
        </w:rPr>
        <w:t xml:space="preserve"> Nº </w:t>
      </w:r>
      <w:r w:rsidR="005810B0" w:rsidRPr="005810B0">
        <w:rPr>
          <w:rFonts w:ascii="Segoe UI" w:hAnsi="Segoe UI" w:cs="Segoe UI"/>
          <w:b/>
          <w:color w:val="000000" w:themeColor="text1"/>
          <w:sz w:val="20"/>
        </w:rPr>
        <w:t>0</w:t>
      </w:r>
      <w:r w:rsidR="00C74FC7">
        <w:rPr>
          <w:rFonts w:ascii="Segoe UI" w:hAnsi="Segoe UI" w:cs="Segoe UI"/>
          <w:b/>
          <w:color w:val="000000" w:themeColor="text1"/>
          <w:sz w:val="20"/>
        </w:rPr>
        <w:t>25</w:t>
      </w:r>
      <w:r w:rsidR="00D9697A" w:rsidRPr="005810B0">
        <w:rPr>
          <w:rFonts w:ascii="Segoe UI" w:hAnsi="Segoe UI" w:cs="Segoe UI"/>
          <w:b/>
          <w:color w:val="000000" w:themeColor="text1"/>
          <w:sz w:val="20"/>
        </w:rPr>
        <w:t>/2024</w:t>
      </w:r>
    </w:p>
    <w:p w14:paraId="4EDEF0D9" w14:textId="3E01F544" w:rsidR="00003D7F" w:rsidRPr="00DD6984"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rPr>
          <w:rFonts w:ascii="Segoe UI" w:hAnsi="Segoe UI" w:cs="Segoe UI"/>
          <w:b/>
          <w:color w:val="000000"/>
          <w:sz w:val="20"/>
        </w:rPr>
      </w:pPr>
      <w:r w:rsidRPr="005810B0">
        <w:rPr>
          <w:rFonts w:ascii="Segoe UI" w:hAnsi="Segoe UI" w:cs="Segoe UI"/>
          <w:b/>
          <w:color w:val="000000" w:themeColor="text1"/>
          <w:sz w:val="20"/>
          <w:u w:val="single"/>
        </w:rPr>
        <w:t>MODALIDADE</w:t>
      </w:r>
      <w:r w:rsidRPr="005810B0">
        <w:rPr>
          <w:rFonts w:ascii="Segoe UI" w:hAnsi="Segoe UI" w:cs="Segoe UI"/>
          <w:b/>
          <w:color w:val="000000" w:themeColor="text1"/>
          <w:sz w:val="20"/>
        </w:rPr>
        <w:t xml:space="preserve"> PREGÃO Nº </w:t>
      </w:r>
      <w:r w:rsidR="005810B0" w:rsidRPr="005810B0">
        <w:rPr>
          <w:rFonts w:ascii="Segoe UI" w:hAnsi="Segoe UI" w:cs="Segoe UI"/>
          <w:b/>
          <w:color w:val="000000" w:themeColor="text1"/>
          <w:sz w:val="20"/>
        </w:rPr>
        <w:t>0</w:t>
      </w:r>
      <w:r w:rsidR="00C74FC7">
        <w:rPr>
          <w:rFonts w:ascii="Segoe UI" w:hAnsi="Segoe UI" w:cs="Segoe UI"/>
          <w:b/>
          <w:color w:val="000000" w:themeColor="text1"/>
          <w:sz w:val="20"/>
        </w:rPr>
        <w:t>05</w:t>
      </w:r>
      <w:r w:rsidR="00D9697A" w:rsidRPr="005810B0">
        <w:rPr>
          <w:rFonts w:ascii="Segoe UI" w:hAnsi="Segoe UI" w:cs="Segoe UI"/>
          <w:b/>
          <w:color w:val="000000" w:themeColor="text1"/>
          <w:sz w:val="20"/>
        </w:rPr>
        <w:t>/2024</w:t>
      </w:r>
      <w:r w:rsidR="00003D7F" w:rsidRPr="005810B0">
        <w:rPr>
          <w:rFonts w:ascii="Segoe UI" w:hAnsi="Segoe UI" w:cs="Segoe UI"/>
          <w:b/>
          <w:color w:val="000000" w:themeColor="text1"/>
          <w:sz w:val="20"/>
        </w:rPr>
        <w:t xml:space="preserve">       </w:t>
      </w:r>
      <w:r w:rsidR="00003D7F" w:rsidRPr="00DD6984">
        <w:rPr>
          <w:rFonts w:ascii="Segoe UI" w:hAnsi="Segoe UI" w:cs="Segoe UI"/>
          <w:b/>
          <w:color w:val="000000"/>
          <w:sz w:val="20"/>
          <w:u w:val="single"/>
        </w:rPr>
        <w:t>TIPO</w:t>
      </w:r>
      <w:r w:rsidR="00003D7F" w:rsidRPr="00DD6984">
        <w:rPr>
          <w:rFonts w:ascii="Segoe UI" w:hAnsi="Segoe UI" w:cs="Segoe UI"/>
          <w:b/>
          <w:color w:val="000000"/>
          <w:sz w:val="20"/>
        </w:rPr>
        <w:t>: ELETRÔNICO</w:t>
      </w:r>
    </w:p>
    <w:p w14:paraId="59CA8E25" w14:textId="77777777" w:rsidR="005136C1" w:rsidRPr="00DD6984"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rPr>
          <w:rFonts w:ascii="Segoe UI" w:hAnsi="Segoe UI" w:cs="Segoe UI"/>
          <w:b/>
          <w:color w:val="000000"/>
          <w:sz w:val="20"/>
        </w:rPr>
      </w:pPr>
      <w:r w:rsidRPr="00DD6984">
        <w:rPr>
          <w:rFonts w:ascii="Segoe UI" w:hAnsi="Segoe UI" w:cs="Segoe UI"/>
          <w:b/>
          <w:color w:val="000000"/>
          <w:sz w:val="20"/>
          <w:u w:val="single"/>
        </w:rPr>
        <w:t>TIPO</w:t>
      </w:r>
      <w:r w:rsidRPr="00DD6984">
        <w:rPr>
          <w:rFonts w:ascii="Segoe UI" w:hAnsi="Segoe UI" w:cs="Segoe UI"/>
          <w:b/>
          <w:color w:val="000000"/>
          <w:sz w:val="20"/>
        </w:rPr>
        <w:t xml:space="preserve">: MENOR PREÇO POR </w:t>
      </w:r>
      <w:r w:rsidR="00AA5A8D" w:rsidRPr="00DD6984">
        <w:rPr>
          <w:rFonts w:ascii="Segoe UI" w:hAnsi="Segoe UI" w:cs="Segoe UI"/>
          <w:b/>
          <w:color w:val="000000"/>
          <w:sz w:val="20"/>
        </w:rPr>
        <w:t>ITEM</w:t>
      </w:r>
    </w:p>
    <w:p w14:paraId="4ABC0F10" w14:textId="77777777" w:rsidR="002B0D5B" w:rsidRPr="00DD6984" w:rsidRDefault="002B0D5B"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rPr>
          <w:rFonts w:ascii="Segoe UI" w:hAnsi="Segoe UI" w:cs="Segoe UI"/>
          <w:b/>
          <w:color w:val="FFFFFF"/>
          <w:sz w:val="20"/>
        </w:rPr>
      </w:pPr>
      <w:r w:rsidRPr="00DD6984">
        <w:rPr>
          <w:rFonts w:ascii="Segoe UI" w:hAnsi="Segoe UI" w:cs="Segoe UI"/>
          <w:b/>
          <w:color w:val="000000"/>
          <w:sz w:val="20"/>
          <w:u w:val="single"/>
        </w:rPr>
        <w:t xml:space="preserve">MODO DE </w:t>
      </w:r>
      <w:r w:rsidRPr="00C73E65">
        <w:rPr>
          <w:rFonts w:ascii="Segoe UI" w:hAnsi="Segoe UI" w:cs="Segoe UI"/>
          <w:b/>
          <w:sz w:val="20"/>
          <w:u w:val="single"/>
        </w:rPr>
        <w:t>DISPUTA</w:t>
      </w:r>
      <w:r w:rsidRPr="00C73E65">
        <w:rPr>
          <w:rFonts w:ascii="Segoe UI" w:hAnsi="Segoe UI" w:cs="Segoe UI"/>
          <w:b/>
          <w:sz w:val="20"/>
        </w:rPr>
        <w:t>: ABERTO</w:t>
      </w:r>
      <w:r w:rsidR="00B573FB" w:rsidRPr="00C73E65">
        <w:rPr>
          <w:rFonts w:ascii="Segoe UI" w:hAnsi="Segoe UI" w:cs="Segoe UI"/>
          <w:b/>
          <w:sz w:val="20"/>
        </w:rPr>
        <w:t xml:space="preserve"> E FECHADO</w:t>
      </w:r>
    </w:p>
    <w:p w14:paraId="2B9AA8B0" w14:textId="77777777" w:rsidR="005136C1" w:rsidRPr="00DD6984" w:rsidRDefault="005136C1" w:rsidP="00D9664E">
      <w:pPr>
        <w:spacing w:before="100" w:beforeAutospacing="1" w:after="100" w:afterAutospacing="1"/>
        <w:rPr>
          <w:rFonts w:ascii="Segoe UI" w:hAnsi="Segoe UI" w:cs="Segoe UI"/>
          <w:b/>
          <w:bCs/>
          <w:sz w:val="20"/>
        </w:rPr>
      </w:pPr>
    </w:p>
    <w:p w14:paraId="6746338A" w14:textId="77777777" w:rsidR="005136C1" w:rsidRPr="00DD6984"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rPr>
          <w:rFonts w:ascii="Segoe UI" w:hAnsi="Segoe UI" w:cs="Segoe UI"/>
          <w:b/>
          <w:bCs/>
          <w:sz w:val="20"/>
        </w:rPr>
      </w:pPr>
      <w:r w:rsidRPr="00DD6984">
        <w:rPr>
          <w:rFonts w:ascii="Segoe UI" w:hAnsi="Segoe UI" w:cs="Segoe UI"/>
          <w:b/>
          <w:bCs/>
          <w:sz w:val="20"/>
        </w:rPr>
        <w:t xml:space="preserve">1. </w:t>
      </w:r>
      <w:r w:rsidR="00E72E29" w:rsidRPr="00DD6984">
        <w:rPr>
          <w:rFonts w:ascii="Segoe UI" w:hAnsi="Segoe UI" w:cs="Segoe UI"/>
          <w:b/>
          <w:bCs/>
          <w:sz w:val="20"/>
        </w:rPr>
        <w:t xml:space="preserve">DA </w:t>
      </w:r>
      <w:r w:rsidRPr="00DD6984">
        <w:rPr>
          <w:rFonts w:ascii="Segoe UI" w:hAnsi="Segoe UI" w:cs="Segoe UI"/>
          <w:b/>
          <w:bCs/>
          <w:sz w:val="20"/>
        </w:rPr>
        <w:t>LICITAÇ</w:t>
      </w:r>
      <w:r w:rsidR="00E72E29" w:rsidRPr="00DD6984">
        <w:rPr>
          <w:rFonts w:ascii="Segoe UI" w:hAnsi="Segoe UI" w:cs="Segoe UI"/>
          <w:b/>
          <w:bCs/>
          <w:sz w:val="20"/>
        </w:rPr>
        <w:t>A</w:t>
      </w:r>
      <w:r w:rsidRPr="00DD6984">
        <w:rPr>
          <w:rFonts w:ascii="Segoe UI" w:hAnsi="Segoe UI" w:cs="Segoe UI"/>
          <w:b/>
          <w:bCs/>
          <w:sz w:val="20"/>
        </w:rPr>
        <w:t xml:space="preserve">O </w:t>
      </w:r>
    </w:p>
    <w:p w14:paraId="0B34198A" w14:textId="00C795DB" w:rsidR="00D23F52" w:rsidRPr="00DD6984" w:rsidRDefault="00A0291B" w:rsidP="00D9664E">
      <w:pPr>
        <w:spacing w:before="100" w:beforeAutospacing="1" w:after="100" w:afterAutospacing="1"/>
        <w:jc w:val="both"/>
        <w:rPr>
          <w:rFonts w:ascii="Segoe UI" w:hAnsi="Segoe UI" w:cs="Segoe UI"/>
          <w:color w:val="000000"/>
          <w:sz w:val="20"/>
        </w:rPr>
      </w:pPr>
      <w:r w:rsidRPr="00DD6984">
        <w:rPr>
          <w:rFonts w:ascii="Segoe UI" w:hAnsi="Segoe UI" w:cs="Segoe UI"/>
          <w:sz w:val="20"/>
        </w:rPr>
        <w:t xml:space="preserve">O </w:t>
      </w:r>
      <w:r w:rsidRPr="00DD6984">
        <w:rPr>
          <w:rFonts w:ascii="Segoe UI" w:hAnsi="Segoe UI" w:cs="Segoe UI"/>
          <w:b/>
          <w:bCs/>
          <w:sz w:val="20"/>
        </w:rPr>
        <w:t xml:space="preserve">Município de </w:t>
      </w:r>
      <w:r w:rsidR="00D9697A" w:rsidRPr="00DD6984">
        <w:rPr>
          <w:rFonts w:ascii="Segoe UI" w:hAnsi="Segoe UI" w:cs="Segoe UI"/>
          <w:b/>
          <w:bCs/>
          <w:sz w:val="20"/>
        </w:rPr>
        <w:t>Desterro do Melo</w:t>
      </w:r>
      <w:r w:rsidR="005F0A5F" w:rsidRPr="00DD6984">
        <w:rPr>
          <w:rFonts w:ascii="Segoe UI" w:hAnsi="Segoe UI" w:cs="Segoe UI"/>
          <w:b/>
          <w:bCs/>
          <w:sz w:val="20"/>
        </w:rPr>
        <w:t xml:space="preserve"> </w:t>
      </w:r>
      <w:r w:rsidR="00CE3E72" w:rsidRPr="00DD6984">
        <w:rPr>
          <w:rFonts w:ascii="Segoe UI" w:hAnsi="Segoe UI" w:cs="Segoe UI"/>
          <w:b/>
          <w:bCs/>
          <w:sz w:val="20"/>
        </w:rPr>
        <w:t xml:space="preserve"> </w:t>
      </w:r>
      <w:r w:rsidRPr="00DD6984">
        <w:rPr>
          <w:rFonts w:ascii="Segoe UI" w:hAnsi="Segoe UI" w:cs="Segoe UI"/>
          <w:sz w:val="20"/>
        </w:rPr>
        <w:t xml:space="preserve">- MG torna público, </w:t>
      </w:r>
      <w:r w:rsidR="00DB4684" w:rsidRPr="00DD6984">
        <w:rPr>
          <w:rFonts w:ascii="Segoe UI" w:hAnsi="Segoe UI" w:cs="Segoe UI"/>
          <w:sz w:val="20"/>
        </w:rPr>
        <w:t xml:space="preserve">para conhecimento dos interessados, que </w:t>
      </w:r>
      <w:r w:rsidR="00D23F52" w:rsidRPr="00DD6984">
        <w:rPr>
          <w:rFonts w:ascii="Segoe UI" w:hAnsi="Segoe UI" w:cs="Segoe UI"/>
          <w:sz w:val="20"/>
        </w:rPr>
        <w:t xml:space="preserve">através do Setor de Compras e Licitações, situado na </w:t>
      </w:r>
      <w:r w:rsidR="00D9697A" w:rsidRPr="00DD6984">
        <w:rPr>
          <w:rFonts w:ascii="Segoe UI" w:hAnsi="Segoe UI" w:cs="Segoe UI"/>
          <w:sz w:val="20"/>
        </w:rPr>
        <w:t>Av. Silvério Augusto de Melo, nº 158, Bairro Fábrica</w:t>
      </w:r>
      <w:r w:rsidR="009B71EF" w:rsidRPr="00DD6984">
        <w:rPr>
          <w:rFonts w:ascii="Segoe UI" w:hAnsi="Segoe UI" w:cs="Segoe UI"/>
          <w:sz w:val="20"/>
        </w:rPr>
        <w:t xml:space="preserve">, </w:t>
      </w:r>
      <w:r w:rsidR="00D9697A" w:rsidRPr="00DD6984">
        <w:rPr>
          <w:rFonts w:ascii="Segoe UI" w:hAnsi="Segoe UI" w:cs="Segoe UI"/>
          <w:sz w:val="20"/>
        </w:rPr>
        <w:t>Desterro do Melo</w:t>
      </w:r>
      <w:r w:rsidR="009B71EF" w:rsidRPr="00DD6984">
        <w:rPr>
          <w:rFonts w:ascii="Segoe UI" w:hAnsi="Segoe UI" w:cs="Segoe UI"/>
          <w:sz w:val="20"/>
        </w:rPr>
        <w:t xml:space="preserve"> – MG, CEP: </w:t>
      </w:r>
      <w:r w:rsidR="00FE1BB5" w:rsidRPr="00DD6984">
        <w:rPr>
          <w:rFonts w:ascii="Segoe UI" w:hAnsi="Segoe UI" w:cs="Segoe UI"/>
          <w:sz w:val="20"/>
        </w:rPr>
        <w:t>36210-000</w:t>
      </w:r>
      <w:r w:rsidR="00D23F52" w:rsidRPr="00DD6984">
        <w:rPr>
          <w:rFonts w:ascii="Segoe UI" w:hAnsi="Segoe UI" w:cs="Segoe UI"/>
          <w:sz w:val="20"/>
        </w:rPr>
        <w:t xml:space="preserve">, nesta Cidade, realizará </w:t>
      </w:r>
      <w:r w:rsidR="009B71EF" w:rsidRPr="00DD6984">
        <w:rPr>
          <w:rFonts w:ascii="Segoe UI" w:hAnsi="Segoe UI" w:cs="Segoe UI"/>
          <w:sz w:val="20"/>
        </w:rPr>
        <w:t xml:space="preserve">Licitação na </w:t>
      </w:r>
      <w:r w:rsidR="009B71EF" w:rsidRPr="005810B0">
        <w:rPr>
          <w:rFonts w:ascii="Segoe UI" w:hAnsi="Segoe UI" w:cs="Segoe UI"/>
          <w:color w:val="000000" w:themeColor="text1"/>
          <w:sz w:val="20"/>
        </w:rPr>
        <w:t>modalidade</w:t>
      </w:r>
      <w:r w:rsidR="00D23F52" w:rsidRPr="005810B0">
        <w:rPr>
          <w:rFonts w:ascii="Segoe UI" w:hAnsi="Segoe UI" w:cs="Segoe UI"/>
          <w:color w:val="000000" w:themeColor="text1"/>
          <w:sz w:val="20"/>
        </w:rPr>
        <w:t xml:space="preserve"> Pregão nº </w:t>
      </w:r>
      <w:r w:rsidR="005810B0" w:rsidRPr="005810B0">
        <w:rPr>
          <w:rFonts w:ascii="Segoe UI" w:hAnsi="Segoe UI" w:cs="Segoe UI"/>
          <w:b/>
          <w:bCs/>
          <w:color w:val="000000" w:themeColor="text1"/>
          <w:sz w:val="20"/>
        </w:rPr>
        <w:t>00</w:t>
      </w:r>
      <w:r w:rsidR="00BA55F6">
        <w:rPr>
          <w:rFonts w:ascii="Segoe UI" w:hAnsi="Segoe UI" w:cs="Segoe UI"/>
          <w:b/>
          <w:bCs/>
          <w:color w:val="000000" w:themeColor="text1"/>
          <w:sz w:val="20"/>
        </w:rPr>
        <w:t>5</w:t>
      </w:r>
      <w:r w:rsidR="00D9697A" w:rsidRPr="005810B0">
        <w:rPr>
          <w:rFonts w:ascii="Segoe UI" w:hAnsi="Segoe UI" w:cs="Segoe UI"/>
          <w:b/>
          <w:bCs/>
          <w:color w:val="000000" w:themeColor="text1"/>
          <w:sz w:val="20"/>
        </w:rPr>
        <w:t>/2024</w:t>
      </w:r>
      <w:r w:rsidR="00D23F52" w:rsidRPr="005810B0">
        <w:rPr>
          <w:rFonts w:ascii="Segoe UI" w:hAnsi="Segoe UI" w:cs="Segoe UI"/>
          <w:color w:val="000000" w:themeColor="text1"/>
          <w:sz w:val="20"/>
        </w:rPr>
        <w:t xml:space="preserve">, </w:t>
      </w:r>
      <w:r w:rsidR="00D23F52" w:rsidRPr="00DD6984">
        <w:rPr>
          <w:rFonts w:ascii="Segoe UI" w:hAnsi="Segoe UI" w:cs="Segoe UI"/>
          <w:sz w:val="20"/>
        </w:rPr>
        <w:t xml:space="preserve">em sua forma </w:t>
      </w:r>
      <w:r w:rsidR="00D23F52" w:rsidRPr="00DD6984">
        <w:rPr>
          <w:rFonts w:ascii="Segoe UI" w:hAnsi="Segoe UI" w:cs="Segoe UI"/>
          <w:b/>
          <w:bCs/>
          <w:sz w:val="20"/>
          <w:u w:val="single"/>
        </w:rPr>
        <w:t>ELETRÔNICA</w:t>
      </w:r>
      <w:r w:rsidR="00D23F52" w:rsidRPr="00DD6984">
        <w:rPr>
          <w:rFonts w:ascii="Segoe UI" w:hAnsi="Segoe UI" w:cs="Segoe UI"/>
          <w:sz w:val="20"/>
        </w:rPr>
        <w:t>,</w:t>
      </w:r>
      <w:r w:rsidR="00254F80" w:rsidRPr="00DD6984">
        <w:rPr>
          <w:rFonts w:ascii="Segoe UI" w:hAnsi="Segoe UI" w:cs="Segoe UI"/>
          <w:sz w:val="20"/>
        </w:rPr>
        <w:t xml:space="preserve"> no modo de disputa </w:t>
      </w:r>
      <w:r w:rsidR="00254F80" w:rsidRPr="00DD6984">
        <w:rPr>
          <w:rFonts w:ascii="Segoe UI" w:hAnsi="Segoe UI" w:cs="Segoe UI"/>
          <w:sz w:val="20"/>
          <w:u w:val="single"/>
        </w:rPr>
        <w:t>ABERTO</w:t>
      </w:r>
      <w:r w:rsidR="003B255B" w:rsidRPr="00DD6984">
        <w:rPr>
          <w:rFonts w:ascii="Segoe UI" w:hAnsi="Segoe UI" w:cs="Segoe UI"/>
          <w:sz w:val="20"/>
          <w:u w:val="single"/>
        </w:rPr>
        <w:t xml:space="preserve"> E FECHADO</w:t>
      </w:r>
      <w:r w:rsidR="00254F80" w:rsidRPr="00DD6984">
        <w:rPr>
          <w:rFonts w:ascii="Segoe UI" w:hAnsi="Segoe UI" w:cs="Segoe UI"/>
          <w:sz w:val="20"/>
        </w:rPr>
        <w:t>,</w:t>
      </w:r>
      <w:r w:rsidR="00D23F52" w:rsidRPr="00DD6984">
        <w:rPr>
          <w:rFonts w:ascii="Segoe UI" w:hAnsi="Segoe UI" w:cs="Segoe UI"/>
          <w:sz w:val="20"/>
        </w:rPr>
        <w:t xml:space="preserve"> do tipo "MENOR PREÇO", CRITÉRIO DE JULGAMENTO “MENOR PREÇO POR </w:t>
      </w:r>
      <w:r w:rsidR="00AA5A8D" w:rsidRPr="00DD6984">
        <w:rPr>
          <w:rFonts w:ascii="Segoe UI" w:hAnsi="Segoe UI" w:cs="Segoe UI"/>
          <w:sz w:val="20"/>
        </w:rPr>
        <w:t>ITEM</w:t>
      </w:r>
      <w:r w:rsidR="00D23F52" w:rsidRPr="00DD6984">
        <w:rPr>
          <w:rFonts w:ascii="Segoe UI" w:hAnsi="Segoe UI" w:cs="Segoe UI"/>
          <w:sz w:val="20"/>
        </w:rPr>
        <w:t xml:space="preserve">", que se regerá pelas disposições da </w:t>
      </w:r>
      <w:r w:rsidR="00D23F52" w:rsidRPr="00DD6984">
        <w:rPr>
          <w:rFonts w:ascii="Segoe UI" w:hAnsi="Segoe UI" w:cs="Segoe UI"/>
          <w:color w:val="000000"/>
          <w:sz w:val="20"/>
        </w:rPr>
        <w:t xml:space="preserve">Lei </w:t>
      </w:r>
      <w:r w:rsidR="00254F80" w:rsidRPr="00DD6984">
        <w:rPr>
          <w:rFonts w:ascii="Segoe UI" w:hAnsi="Segoe UI" w:cs="Segoe UI"/>
          <w:color w:val="000000"/>
          <w:sz w:val="20"/>
        </w:rPr>
        <w:t xml:space="preserve">Nacional nº 14.133/2021 com suas alterações posteriores, do </w:t>
      </w:r>
      <w:r w:rsidR="00781A7B" w:rsidRPr="00FF48BB">
        <w:rPr>
          <w:rFonts w:ascii="Segoe UI" w:hAnsi="Segoe UI" w:cs="Segoe UI"/>
          <w:b/>
          <w:color w:val="000000"/>
          <w:sz w:val="20"/>
        </w:rPr>
        <w:t xml:space="preserve">Decreto Municipal </w:t>
      </w:r>
      <w:r w:rsidR="00781A7B" w:rsidRPr="00FF48BB">
        <w:rPr>
          <w:rFonts w:ascii="Segoe UI" w:hAnsi="Segoe UI" w:cs="Segoe UI"/>
          <w:b/>
          <w:sz w:val="20"/>
        </w:rPr>
        <w:t xml:space="preserve">nº </w:t>
      </w:r>
      <w:r w:rsidR="009F42E2" w:rsidRPr="00FF48BB">
        <w:rPr>
          <w:rFonts w:ascii="Segoe UI" w:hAnsi="Segoe UI" w:cs="Segoe UI"/>
          <w:b/>
          <w:bCs/>
          <w:sz w:val="20"/>
        </w:rPr>
        <w:t>009/2024</w:t>
      </w:r>
      <w:r w:rsidR="00507F72" w:rsidRPr="00DD6984">
        <w:rPr>
          <w:rFonts w:ascii="Segoe UI" w:hAnsi="Segoe UI" w:cs="Segoe UI"/>
          <w:color w:val="000000"/>
          <w:sz w:val="20"/>
        </w:rPr>
        <w:t xml:space="preserve">, </w:t>
      </w:r>
      <w:r w:rsidR="00254F80" w:rsidRPr="00DD6984">
        <w:rPr>
          <w:rFonts w:ascii="Segoe UI" w:hAnsi="Segoe UI" w:cs="Segoe UI"/>
          <w:color w:val="000000"/>
          <w:sz w:val="20"/>
        </w:rPr>
        <w:t>da Instrução Normativa SEGES/ME nº 73/</w:t>
      </w:r>
      <w:r w:rsidR="00057BF6" w:rsidRPr="00DD6984">
        <w:rPr>
          <w:rFonts w:ascii="Segoe UI" w:hAnsi="Segoe UI" w:cs="Segoe UI"/>
          <w:color w:val="000000"/>
          <w:sz w:val="20"/>
        </w:rPr>
        <w:t>202</w:t>
      </w:r>
      <w:r w:rsidR="00781A7B" w:rsidRPr="00DD6984">
        <w:rPr>
          <w:rFonts w:ascii="Segoe UI" w:hAnsi="Segoe UI" w:cs="Segoe UI"/>
          <w:color w:val="000000"/>
          <w:sz w:val="20"/>
        </w:rPr>
        <w:t>3</w:t>
      </w:r>
      <w:r w:rsidR="009B71EF" w:rsidRPr="00DD6984">
        <w:rPr>
          <w:rFonts w:ascii="Segoe UI" w:hAnsi="Segoe UI" w:cs="Segoe UI"/>
          <w:color w:val="000000"/>
          <w:sz w:val="20"/>
        </w:rPr>
        <w:t xml:space="preserve"> e </w:t>
      </w:r>
      <w:r w:rsidR="00D23F52" w:rsidRPr="00DD6984">
        <w:rPr>
          <w:rFonts w:ascii="Segoe UI" w:hAnsi="Segoe UI" w:cs="Segoe UI"/>
          <w:color w:val="000000"/>
          <w:sz w:val="20"/>
        </w:rPr>
        <w:t xml:space="preserve">da Lei Complementar n° 123 de 14 de dezembro de 2006 e suas alterações posteriores, </w:t>
      </w:r>
      <w:r w:rsidR="00D23F52" w:rsidRPr="00DD6984">
        <w:rPr>
          <w:rFonts w:ascii="Segoe UI" w:hAnsi="Segoe UI" w:cs="Segoe UI"/>
          <w:sz w:val="20"/>
        </w:rPr>
        <w:t>e, ainda, pelo estabelecido no presente Edital e seus anexos.</w:t>
      </w:r>
    </w:p>
    <w:p w14:paraId="68C485E4" w14:textId="77777777" w:rsidR="005136C1" w:rsidRPr="00DD6984"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sz w:val="20"/>
        </w:rPr>
      </w:pPr>
      <w:r w:rsidRPr="00DD6984">
        <w:rPr>
          <w:rFonts w:ascii="Segoe UI" w:hAnsi="Segoe UI" w:cs="Segoe UI"/>
          <w:b/>
          <w:sz w:val="20"/>
        </w:rPr>
        <w:t xml:space="preserve">2. </w:t>
      </w:r>
      <w:r w:rsidR="00E72E29" w:rsidRPr="00DD6984">
        <w:rPr>
          <w:rFonts w:ascii="Segoe UI" w:hAnsi="Segoe UI" w:cs="Segoe UI"/>
          <w:b/>
          <w:sz w:val="20"/>
        </w:rPr>
        <w:t xml:space="preserve">DAS </w:t>
      </w:r>
      <w:r w:rsidR="00D23F52" w:rsidRPr="00DD6984">
        <w:rPr>
          <w:rFonts w:ascii="Segoe UI" w:hAnsi="Segoe UI" w:cs="Segoe UI"/>
          <w:b/>
          <w:sz w:val="20"/>
        </w:rPr>
        <w:t>INFORMAÇÕES SOBRE A SESSÃO PÚBLICA</w:t>
      </w:r>
    </w:p>
    <w:p w14:paraId="565175F6" w14:textId="3B965DC6" w:rsidR="006F06AE" w:rsidRPr="00EF6F19" w:rsidRDefault="00EF6F19" w:rsidP="00D9664E">
      <w:pPr>
        <w:spacing w:before="100" w:beforeAutospacing="1" w:after="100" w:afterAutospacing="1"/>
        <w:jc w:val="both"/>
        <w:rPr>
          <w:rFonts w:ascii="Segoe UI" w:hAnsi="Segoe UI" w:cs="Segoe UI"/>
          <w:sz w:val="20"/>
        </w:rPr>
      </w:pPr>
      <w:r w:rsidRPr="00EF6F19">
        <w:rPr>
          <w:rFonts w:ascii="Segoe UI" w:hAnsi="Segoe UI" w:cs="Segoe UI"/>
          <w:sz w:val="20"/>
        </w:rPr>
        <w:t>D</w:t>
      </w:r>
      <w:r w:rsidR="000D79DF">
        <w:rPr>
          <w:rFonts w:ascii="Segoe UI" w:hAnsi="Segoe UI" w:cs="Segoe UI"/>
          <w:sz w:val="20"/>
        </w:rPr>
        <w:t>ATA DE ABERTURA DE PROPOSTAS: 2</w:t>
      </w:r>
      <w:r w:rsidR="00C909EB">
        <w:rPr>
          <w:rFonts w:ascii="Segoe UI" w:hAnsi="Segoe UI" w:cs="Segoe UI"/>
          <w:sz w:val="20"/>
        </w:rPr>
        <w:t>7</w:t>
      </w:r>
      <w:r w:rsidR="006F06AE" w:rsidRPr="00EF6F19">
        <w:rPr>
          <w:rFonts w:ascii="Segoe UI" w:hAnsi="Segoe UI" w:cs="Segoe UI"/>
          <w:sz w:val="20"/>
        </w:rPr>
        <w:t xml:space="preserve"> DE </w:t>
      </w:r>
      <w:proofErr w:type="gramStart"/>
      <w:r w:rsidR="00C909EB">
        <w:rPr>
          <w:rFonts w:ascii="Segoe UI" w:hAnsi="Segoe UI" w:cs="Segoe UI"/>
          <w:sz w:val="20"/>
        </w:rPr>
        <w:t>DEZ</w:t>
      </w:r>
      <w:r w:rsidR="00A222E3">
        <w:rPr>
          <w:rFonts w:ascii="Segoe UI" w:hAnsi="Segoe UI" w:cs="Segoe UI"/>
          <w:sz w:val="20"/>
        </w:rPr>
        <w:t>EMBRO</w:t>
      </w:r>
      <w:proofErr w:type="gramEnd"/>
      <w:r w:rsidR="00A222E3">
        <w:rPr>
          <w:rFonts w:ascii="Segoe UI" w:hAnsi="Segoe UI" w:cs="Segoe UI"/>
          <w:sz w:val="20"/>
        </w:rPr>
        <w:t xml:space="preserve"> </w:t>
      </w:r>
      <w:r w:rsidR="006F06AE" w:rsidRPr="00EF6F19">
        <w:rPr>
          <w:rFonts w:ascii="Segoe UI" w:hAnsi="Segoe UI" w:cs="Segoe UI"/>
          <w:sz w:val="20"/>
        </w:rPr>
        <w:t xml:space="preserve">DE 2024 </w:t>
      </w:r>
    </w:p>
    <w:p w14:paraId="0E273B0F" w14:textId="27062FF4" w:rsidR="006F06AE" w:rsidRPr="00EF6F19" w:rsidRDefault="006F06AE" w:rsidP="00D9664E">
      <w:pPr>
        <w:spacing w:before="100" w:beforeAutospacing="1" w:after="100" w:afterAutospacing="1"/>
        <w:jc w:val="both"/>
        <w:rPr>
          <w:rFonts w:ascii="Segoe UI" w:hAnsi="Segoe UI" w:cs="Segoe UI"/>
          <w:sz w:val="20"/>
        </w:rPr>
      </w:pPr>
      <w:r w:rsidRPr="00EF6F19">
        <w:rPr>
          <w:rFonts w:ascii="Segoe UI" w:hAnsi="Segoe UI" w:cs="Segoe UI"/>
          <w:sz w:val="20"/>
        </w:rPr>
        <w:t>RECEBIMENTO DE PR</w:t>
      </w:r>
      <w:r w:rsidR="00EF6F19" w:rsidRPr="00EF6F19">
        <w:rPr>
          <w:rFonts w:ascii="Segoe UI" w:hAnsi="Segoe UI" w:cs="Segoe UI"/>
          <w:sz w:val="20"/>
        </w:rPr>
        <w:t>O</w:t>
      </w:r>
      <w:r w:rsidR="000D79DF">
        <w:rPr>
          <w:rFonts w:ascii="Segoe UI" w:hAnsi="Segoe UI" w:cs="Segoe UI"/>
          <w:sz w:val="20"/>
        </w:rPr>
        <w:t>POSTAS: ATÉ AS 08:30 HORAS DE 2</w:t>
      </w:r>
      <w:r w:rsidR="000A799D">
        <w:rPr>
          <w:rFonts w:ascii="Segoe UI" w:hAnsi="Segoe UI" w:cs="Segoe UI"/>
          <w:sz w:val="20"/>
        </w:rPr>
        <w:t>7</w:t>
      </w:r>
      <w:r w:rsidR="00EF6F19" w:rsidRPr="00EF6F19">
        <w:rPr>
          <w:rFonts w:ascii="Segoe UI" w:hAnsi="Segoe UI" w:cs="Segoe UI"/>
          <w:sz w:val="20"/>
        </w:rPr>
        <w:t>/1</w:t>
      </w:r>
      <w:r w:rsidR="000A799D">
        <w:rPr>
          <w:rFonts w:ascii="Segoe UI" w:hAnsi="Segoe UI" w:cs="Segoe UI"/>
          <w:sz w:val="20"/>
        </w:rPr>
        <w:t>2</w:t>
      </w:r>
      <w:r w:rsidRPr="00EF6F19">
        <w:rPr>
          <w:rFonts w:ascii="Segoe UI" w:hAnsi="Segoe UI" w:cs="Segoe UI"/>
          <w:sz w:val="20"/>
        </w:rPr>
        <w:t xml:space="preserve">/2024 </w:t>
      </w:r>
    </w:p>
    <w:p w14:paraId="12115604" w14:textId="77777777" w:rsidR="006F06AE" w:rsidRPr="00EF6F19" w:rsidRDefault="006F06AE" w:rsidP="00D9664E">
      <w:pPr>
        <w:spacing w:before="100" w:beforeAutospacing="1" w:after="100" w:afterAutospacing="1"/>
        <w:jc w:val="both"/>
        <w:rPr>
          <w:rFonts w:ascii="Segoe UI" w:hAnsi="Segoe UI" w:cs="Segoe UI"/>
          <w:sz w:val="20"/>
        </w:rPr>
      </w:pPr>
      <w:r w:rsidRPr="00EF6F19">
        <w:rPr>
          <w:rFonts w:ascii="Segoe UI" w:hAnsi="Segoe UI" w:cs="Segoe UI"/>
          <w:sz w:val="20"/>
        </w:rPr>
        <w:t>ABERTURA DAS PROPOSTAS: 09:00 HORAS</w:t>
      </w:r>
    </w:p>
    <w:p w14:paraId="3E1D8755" w14:textId="77777777" w:rsidR="008F7063" w:rsidRPr="00DD6984" w:rsidRDefault="008F7063" w:rsidP="00D9664E">
      <w:pPr>
        <w:spacing w:before="100" w:beforeAutospacing="1" w:after="100" w:afterAutospacing="1"/>
        <w:jc w:val="both"/>
        <w:rPr>
          <w:rFonts w:ascii="Segoe UI" w:hAnsi="Segoe UI" w:cs="Segoe UI"/>
          <w:sz w:val="20"/>
        </w:rPr>
      </w:pPr>
      <w:r w:rsidRPr="00DD6984">
        <w:rPr>
          <w:rFonts w:ascii="Segoe UI" w:hAnsi="Segoe UI" w:cs="Segoe UI"/>
          <w:sz w:val="20"/>
        </w:rPr>
        <w:t>REFERÊNCIA DE TEMPO: horário de Brasília (DF).</w:t>
      </w:r>
    </w:p>
    <w:p w14:paraId="0DDDA458" w14:textId="77777777" w:rsidR="008F7063" w:rsidRPr="00DD6984" w:rsidRDefault="008F7063"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LOCAL/LINK DA SESSÃO ELETRÔNICA: </w:t>
      </w:r>
      <w:r w:rsidR="009F42E2" w:rsidRPr="00DD6984">
        <w:rPr>
          <w:rFonts w:ascii="Segoe UI" w:hAnsi="Segoe UI" w:cs="Segoe UI"/>
          <w:sz w:val="20"/>
        </w:rPr>
        <w:t>www.ammlicita.com.br</w:t>
      </w:r>
      <w:r w:rsidRPr="00DD6984">
        <w:rPr>
          <w:rFonts w:ascii="Segoe UI" w:hAnsi="Segoe UI" w:cs="Segoe UI"/>
          <w:sz w:val="20"/>
        </w:rPr>
        <w:t xml:space="preserve"> </w:t>
      </w:r>
    </w:p>
    <w:p w14:paraId="0AF67CFE" w14:textId="77777777" w:rsidR="008F7063" w:rsidRPr="00DD6984" w:rsidRDefault="008F7063" w:rsidP="00D9664E">
      <w:pPr>
        <w:spacing w:before="100" w:beforeAutospacing="1" w:after="100" w:afterAutospacing="1"/>
        <w:jc w:val="both"/>
        <w:rPr>
          <w:rFonts w:ascii="Segoe UI" w:hAnsi="Segoe UI" w:cs="Segoe UI"/>
          <w:sz w:val="20"/>
        </w:rPr>
      </w:pPr>
      <w:r w:rsidRPr="00DD6984">
        <w:rPr>
          <w:rFonts w:ascii="Segoe UI" w:hAnsi="Segoe UI" w:cs="Segoe UI"/>
          <w:sz w:val="20"/>
        </w:rPr>
        <w:t>Os trabalhos serão conduzidos pelo Pregoeiro e sua Equipe de Apoio nomeados pela Portaria</w:t>
      </w:r>
      <w:r w:rsidR="00781A7B" w:rsidRPr="00DD6984">
        <w:rPr>
          <w:rFonts w:ascii="Segoe UI" w:hAnsi="Segoe UI" w:cs="Segoe UI"/>
          <w:sz w:val="20"/>
        </w:rPr>
        <w:t xml:space="preserve"> nº </w:t>
      </w:r>
      <w:r w:rsidR="000130EE" w:rsidRPr="00DD6984">
        <w:rPr>
          <w:rFonts w:ascii="Segoe UI" w:hAnsi="Segoe UI" w:cs="Segoe UI"/>
          <w:sz w:val="20"/>
        </w:rPr>
        <w:t>5334/2024</w:t>
      </w:r>
      <w:r w:rsidRPr="00DD6984">
        <w:rPr>
          <w:rFonts w:ascii="Segoe UI" w:hAnsi="Segoe UI" w:cs="Segoe UI"/>
          <w:sz w:val="20"/>
        </w:rPr>
        <w:t>.</w:t>
      </w:r>
    </w:p>
    <w:p w14:paraId="2D25D884" w14:textId="77777777" w:rsidR="005136C1" w:rsidRPr="00DD6984" w:rsidRDefault="005136C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sz w:val="20"/>
        </w:rPr>
      </w:pPr>
      <w:r w:rsidRPr="00DD6984">
        <w:rPr>
          <w:rFonts w:ascii="Segoe UI" w:hAnsi="Segoe UI" w:cs="Segoe UI"/>
          <w:b/>
          <w:bCs/>
          <w:sz w:val="20"/>
        </w:rPr>
        <w:t>3. DO OBJETO</w:t>
      </w:r>
    </w:p>
    <w:p w14:paraId="1FF01B4B" w14:textId="42CD8CE7" w:rsidR="005136C1" w:rsidRPr="00DD6984" w:rsidRDefault="005136C1" w:rsidP="00D9664E">
      <w:pPr>
        <w:pStyle w:val="Default"/>
        <w:spacing w:before="100" w:beforeAutospacing="1" w:after="100" w:afterAutospacing="1"/>
        <w:jc w:val="both"/>
        <w:rPr>
          <w:rFonts w:ascii="Segoe UI" w:hAnsi="Segoe UI" w:cs="Segoe UI"/>
          <w:b/>
          <w:sz w:val="20"/>
          <w:szCs w:val="20"/>
          <w:lang w:val="pt-BR"/>
        </w:rPr>
      </w:pPr>
      <w:r w:rsidRPr="00DD6984">
        <w:rPr>
          <w:rFonts w:ascii="Segoe UI" w:hAnsi="Segoe UI" w:cs="Segoe UI"/>
          <w:sz w:val="20"/>
          <w:szCs w:val="20"/>
          <w:lang w:val="pt-BR"/>
        </w:rPr>
        <w:t xml:space="preserve">3.1 O objeto da presente licitação é a escolha da proposta mais vantajosa para a Administração, de menor preço </w:t>
      </w:r>
      <w:r w:rsidRPr="00DD6984">
        <w:rPr>
          <w:rFonts w:ascii="Segoe UI" w:hAnsi="Segoe UI" w:cs="Segoe UI"/>
          <w:b/>
          <w:sz w:val="20"/>
          <w:szCs w:val="20"/>
          <w:lang w:val="pt-BR"/>
        </w:rPr>
        <w:t xml:space="preserve">por </w:t>
      </w:r>
      <w:r w:rsidR="00AA5A8D" w:rsidRPr="00DD6984">
        <w:rPr>
          <w:rFonts w:ascii="Segoe UI" w:hAnsi="Segoe UI" w:cs="Segoe UI"/>
          <w:b/>
          <w:sz w:val="20"/>
          <w:szCs w:val="20"/>
          <w:lang w:val="pt-BR"/>
        </w:rPr>
        <w:t>ITEM</w:t>
      </w:r>
      <w:r w:rsidRPr="00DD6984">
        <w:rPr>
          <w:rFonts w:ascii="Segoe UI" w:hAnsi="Segoe UI" w:cs="Segoe UI"/>
          <w:sz w:val="20"/>
          <w:szCs w:val="20"/>
          <w:lang w:val="pt-BR"/>
        </w:rPr>
        <w:t xml:space="preserve">, para </w:t>
      </w:r>
      <w:r w:rsidR="00DD1404" w:rsidRPr="00DD1404">
        <w:rPr>
          <w:rFonts w:ascii="Segoe UI" w:hAnsi="Segoe UI" w:cs="Segoe UI"/>
          <w:b/>
          <w:bCs/>
          <w:sz w:val="20"/>
          <w:szCs w:val="20"/>
          <w:lang w:val="pt-BR"/>
        </w:rPr>
        <w:t xml:space="preserve">CONTRATAÇÃO DE PESSOA JURÍDICA PARA A PRESTAÇÃO DE SERVIÇOS DE ASSESSORIA E </w:t>
      </w:r>
      <w:r w:rsidR="00DD1404" w:rsidRPr="00DD1404">
        <w:rPr>
          <w:rFonts w:ascii="Segoe UI" w:hAnsi="Segoe UI" w:cs="Segoe UI"/>
          <w:b/>
          <w:bCs/>
          <w:sz w:val="20"/>
          <w:szCs w:val="20"/>
          <w:lang w:val="pt-BR"/>
        </w:rPr>
        <w:lastRenderedPageBreak/>
        <w:t>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w:t>
      </w:r>
      <w:r w:rsidR="002F2616" w:rsidRPr="00DD6984">
        <w:rPr>
          <w:rFonts w:ascii="Segoe UI" w:hAnsi="Segoe UI" w:cs="Segoe UI"/>
          <w:sz w:val="20"/>
          <w:szCs w:val="20"/>
          <w:lang w:val="pt-BR"/>
        </w:rPr>
        <w:t xml:space="preserve">, </w:t>
      </w:r>
      <w:r w:rsidRPr="00DD6984">
        <w:rPr>
          <w:rFonts w:ascii="Segoe UI" w:hAnsi="Segoe UI" w:cs="Segoe UI"/>
          <w:sz w:val="20"/>
          <w:szCs w:val="20"/>
          <w:lang w:val="pt-BR"/>
        </w:rPr>
        <w:t>conforme especificação contida no Anexo I deste Edital.</w:t>
      </w:r>
    </w:p>
    <w:p w14:paraId="5953CFD5" w14:textId="77777777" w:rsidR="00166607" w:rsidRPr="00DD6984" w:rsidRDefault="005136C1" w:rsidP="00D9664E">
      <w:pPr>
        <w:pStyle w:val="Corpodetexto"/>
        <w:spacing w:before="100" w:beforeAutospacing="1" w:after="100" w:afterAutospacing="1"/>
        <w:rPr>
          <w:rFonts w:ascii="Segoe UI" w:hAnsi="Segoe UI" w:cs="Segoe UI"/>
          <w:sz w:val="20"/>
          <w:lang w:val="pt-BR"/>
        </w:rPr>
      </w:pPr>
      <w:r w:rsidRPr="00DD6984">
        <w:rPr>
          <w:rFonts w:ascii="Segoe UI" w:hAnsi="Segoe UI" w:cs="Segoe UI"/>
          <w:color w:val="000000"/>
          <w:sz w:val="20"/>
        </w:rPr>
        <w:t xml:space="preserve">3.2 </w:t>
      </w:r>
      <w:r w:rsidRPr="00DD6984">
        <w:rPr>
          <w:rFonts w:ascii="Segoe UI" w:hAnsi="Segoe UI" w:cs="Segoe UI"/>
          <w:sz w:val="20"/>
        </w:rPr>
        <w:t>Em caso de discordância entre as especificações deste objeto descritas na internet e as especificações constantes deste Edital, prevalecerão as últimas.</w:t>
      </w:r>
    </w:p>
    <w:p w14:paraId="7F58F212" w14:textId="77777777" w:rsidR="00166607" w:rsidRPr="00DD6984" w:rsidRDefault="00166607" w:rsidP="00D9664E">
      <w:pPr>
        <w:pStyle w:val="Corpodetexto"/>
        <w:spacing w:before="100" w:beforeAutospacing="1" w:after="100" w:afterAutospacing="1"/>
        <w:rPr>
          <w:rFonts w:ascii="Segoe UI" w:hAnsi="Segoe UI" w:cs="Segoe UI"/>
          <w:color w:val="000000"/>
          <w:sz w:val="20"/>
        </w:rPr>
      </w:pPr>
      <w:r w:rsidRPr="00DD6984">
        <w:rPr>
          <w:rFonts w:ascii="Segoe UI" w:hAnsi="Segoe UI" w:cs="Segoe UI"/>
          <w:color w:val="000000"/>
          <w:sz w:val="20"/>
        </w:rPr>
        <w:t>3.</w:t>
      </w:r>
      <w:r w:rsidR="003C12C1" w:rsidRPr="00DD6984">
        <w:rPr>
          <w:rFonts w:ascii="Segoe UI" w:hAnsi="Segoe UI" w:cs="Segoe UI"/>
          <w:color w:val="000000"/>
          <w:sz w:val="20"/>
          <w:lang w:val="pt-BR"/>
        </w:rPr>
        <w:t>3</w:t>
      </w:r>
      <w:r w:rsidRPr="00DD6984">
        <w:rPr>
          <w:rFonts w:ascii="Segoe UI" w:hAnsi="Segoe UI" w:cs="Segoe UI"/>
          <w:color w:val="000000"/>
          <w:sz w:val="20"/>
        </w:rPr>
        <w:t xml:space="preserve"> O critério de julgamento adotado será o </w:t>
      </w:r>
      <w:r w:rsidRPr="00DD6984">
        <w:rPr>
          <w:rFonts w:ascii="Segoe UI" w:hAnsi="Segoe UI" w:cs="Segoe UI"/>
          <w:b/>
          <w:bCs/>
          <w:color w:val="000000"/>
          <w:sz w:val="20"/>
        </w:rPr>
        <w:t xml:space="preserve">MENOR PREÇO </w:t>
      </w:r>
      <w:r w:rsidR="00AA5A8D" w:rsidRPr="00DD6984">
        <w:rPr>
          <w:rFonts w:ascii="Segoe UI" w:hAnsi="Segoe UI" w:cs="Segoe UI"/>
          <w:b/>
          <w:bCs/>
          <w:color w:val="000000"/>
          <w:sz w:val="20"/>
          <w:lang w:val="pt-BR"/>
        </w:rPr>
        <w:t>POR ITEM</w:t>
      </w:r>
      <w:r w:rsidRPr="00DD6984">
        <w:rPr>
          <w:rFonts w:ascii="Segoe UI" w:hAnsi="Segoe UI" w:cs="Segoe UI"/>
          <w:color w:val="000000"/>
          <w:sz w:val="20"/>
        </w:rPr>
        <w:t>, observadas as exigências contidas neste Edital e seus Anexos quanto às especificações do objeto.</w:t>
      </w:r>
    </w:p>
    <w:p w14:paraId="124B98A0" w14:textId="77777777" w:rsidR="00D231FC" w:rsidRPr="00DD6984" w:rsidRDefault="00D231FC" w:rsidP="00D9664E">
      <w:pPr>
        <w:pStyle w:val="Corpodetexto"/>
        <w:spacing w:before="100" w:beforeAutospacing="1" w:after="100" w:afterAutospacing="1"/>
        <w:rPr>
          <w:rFonts w:ascii="Segoe UI" w:hAnsi="Segoe UI" w:cs="Segoe UI"/>
          <w:color w:val="000000"/>
          <w:sz w:val="20"/>
          <w:lang w:val="pt-BR"/>
        </w:rPr>
      </w:pPr>
      <w:r w:rsidRPr="00DD6984">
        <w:rPr>
          <w:rFonts w:ascii="Segoe UI" w:hAnsi="Segoe UI" w:cs="Segoe UI"/>
          <w:color w:val="000000"/>
          <w:sz w:val="20"/>
          <w:lang w:val="pt-BR"/>
        </w:rPr>
        <w:t xml:space="preserve">3.5 </w:t>
      </w:r>
      <w:r w:rsidRPr="00DD6984">
        <w:rPr>
          <w:rFonts w:ascii="Segoe UI" w:hAnsi="Segoe UI" w:cs="Segoe UI"/>
          <w:sz w:val="20"/>
        </w:rPr>
        <w:t xml:space="preserve">Será </w:t>
      </w:r>
      <w:r w:rsidRPr="00267D46">
        <w:rPr>
          <w:rFonts w:ascii="Segoe UI" w:hAnsi="Segoe UI" w:cs="Segoe UI"/>
          <w:sz w:val="20"/>
        </w:rPr>
        <w:t>utilizado o modo de disputa “</w:t>
      </w:r>
      <w:r w:rsidRPr="00267D46">
        <w:rPr>
          <w:rFonts w:ascii="Segoe UI" w:hAnsi="Segoe UI" w:cs="Segoe UI"/>
          <w:b/>
          <w:bCs/>
          <w:sz w:val="20"/>
        </w:rPr>
        <w:t>ABERTO</w:t>
      </w:r>
      <w:r w:rsidR="00140128" w:rsidRPr="00267D46">
        <w:rPr>
          <w:rFonts w:ascii="Segoe UI" w:hAnsi="Segoe UI" w:cs="Segoe UI"/>
          <w:b/>
          <w:bCs/>
          <w:sz w:val="20"/>
          <w:lang w:val="pt-BR"/>
        </w:rPr>
        <w:t xml:space="preserve"> E FECHADO</w:t>
      </w:r>
      <w:r w:rsidRPr="00267D46">
        <w:rPr>
          <w:rFonts w:ascii="Segoe UI" w:hAnsi="Segoe UI" w:cs="Segoe UI"/>
          <w:sz w:val="20"/>
        </w:rPr>
        <w:t xml:space="preserve">”, em </w:t>
      </w:r>
      <w:r w:rsidRPr="00DD6984">
        <w:rPr>
          <w:rFonts w:ascii="Segoe UI" w:hAnsi="Segoe UI" w:cs="Segoe UI"/>
          <w:sz w:val="20"/>
        </w:rPr>
        <w:t xml:space="preserve">que os </w:t>
      </w:r>
      <w:r w:rsidR="0070373F" w:rsidRPr="00DD6984">
        <w:rPr>
          <w:rFonts w:ascii="Segoe UI" w:hAnsi="Segoe UI" w:cs="Segoe UI"/>
          <w:sz w:val="20"/>
          <w:lang w:val="pt-BR"/>
        </w:rPr>
        <w:t>licitantes apresentarão lances públicos e sucessivos, com lance final e fechado</w:t>
      </w:r>
    </w:p>
    <w:p w14:paraId="792ADDCE" w14:textId="77777777" w:rsidR="00972B55" w:rsidRPr="00DD6984" w:rsidRDefault="00972B55" w:rsidP="00D9664E">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rPr>
          <w:rFonts w:ascii="Segoe UI" w:hAnsi="Segoe UI" w:cs="Segoe UI"/>
          <w:color w:val="000000"/>
          <w:sz w:val="20"/>
        </w:rPr>
      </w:pPr>
      <w:r w:rsidRPr="00DD6984">
        <w:rPr>
          <w:rFonts w:ascii="Segoe UI" w:hAnsi="Segoe UI" w:cs="Segoe UI"/>
          <w:b/>
          <w:bCs/>
          <w:color w:val="000000"/>
          <w:sz w:val="20"/>
        </w:rPr>
        <w:t xml:space="preserve">4. DA CONDUÇÃO DO PREGÃO  </w:t>
      </w:r>
    </w:p>
    <w:p w14:paraId="7C8C2410" w14:textId="77777777" w:rsidR="00972B55" w:rsidRPr="00DD6984" w:rsidRDefault="00A621DB" w:rsidP="00D9664E">
      <w:pPr>
        <w:pStyle w:val="Corpodetexto"/>
        <w:spacing w:before="100" w:beforeAutospacing="1" w:after="100" w:afterAutospacing="1"/>
        <w:rPr>
          <w:rFonts w:ascii="Segoe UI" w:hAnsi="Segoe UI" w:cs="Segoe UI"/>
          <w:color w:val="000000"/>
          <w:sz w:val="20"/>
          <w:lang w:val="pt-BR"/>
        </w:rPr>
      </w:pPr>
      <w:r w:rsidRPr="00DD6984">
        <w:rPr>
          <w:rFonts w:ascii="Segoe UI" w:hAnsi="Segoe UI" w:cs="Segoe UI"/>
          <w:color w:val="000000"/>
          <w:sz w:val="20"/>
          <w:lang w:val="pt-BR"/>
        </w:rPr>
        <w:t>4</w:t>
      </w:r>
      <w:r w:rsidR="00972B55" w:rsidRPr="00DD6984">
        <w:rPr>
          <w:rFonts w:ascii="Segoe UI" w:hAnsi="Segoe UI" w:cs="Segoe UI"/>
          <w:color w:val="000000"/>
          <w:sz w:val="20"/>
          <w:lang w:val="pt-BR"/>
        </w:rPr>
        <w:t xml:space="preserve">.1 </w:t>
      </w:r>
      <w:proofErr w:type="gramStart"/>
      <w:r w:rsidR="00972B55" w:rsidRPr="00DD6984">
        <w:rPr>
          <w:rFonts w:ascii="Segoe UI" w:hAnsi="Segoe UI" w:cs="Segoe UI"/>
          <w:color w:val="000000"/>
          <w:sz w:val="20"/>
          <w:lang w:val="pt-BR"/>
        </w:rPr>
        <w:t>O(</w:t>
      </w:r>
      <w:proofErr w:type="gramEnd"/>
      <w:r w:rsidR="00972B55" w:rsidRPr="00DD6984">
        <w:rPr>
          <w:rFonts w:ascii="Segoe UI" w:hAnsi="Segoe UI" w:cs="Segoe UI"/>
          <w:color w:val="000000"/>
          <w:sz w:val="20"/>
          <w:lang w:val="pt-BR"/>
        </w:rPr>
        <w:t xml:space="preserve">a) Pregoeira(a) nomeado(a) pelo Chefe do Poder Executivo para a </w:t>
      </w:r>
      <w:r w:rsidR="00AF083B" w:rsidRPr="00DD6984">
        <w:rPr>
          <w:rFonts w:ascii="Segoe UI" w:hAnsi="Segoe UI" w:cs="Segoe UI"/>
          <w:color w:val="000000"/>
          <w:sz w:val="20"/>
          <w:lang w:val="pt-BR"/>
        </w:rPr>
        <w:t>condução</w:t>
      </w:r>
      <w:r w:rsidR="00972B55" w:rsidRPr="00DD6984">
        <w:rPr>
          <w:rFonts w:ascii="Segoe UI" w:hAnsi="Segoe UI" w:cs="Segoe UI"/>
          <w:color w:val="000000"/>
          <w:sz w:val="20"/>
          <w:lang w:val="pt-BR"/>
        </w:rPr>
        <w:t xml:space="preserve"> do Pregão, terá, em especial, as seguintes atribuições: </w:t>
      </w:r>
    </w:p>
    <w:p w14:paraId="27508050"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.1.1 Receber</w:t>
      </w:r>
      <w:proofErr w:type="gramEnd"/>
      <w:r w:rsidR="00972B55" w:rsidRPr="00DD6984">
        <w:rPr>
          <w:rFonts w:ascii="Segoe UI" w:hAnsi="Segoe UI" w:cs="Segoe UI"/>
          <w:sz w:val="20"/>
          <w:lang w:val="pt-BR"/>
        </w:rPr>
        <w:t xml:space="preserve">, examinar e decidir as impugnações e os pedidos de esclarecimentos ao edital e aos seus anexos, além de poder requisitar subsídios formais aos responsáveis pela elaboração desses documentos; </w:t>
      </w:r>
    </w:p>
    <w:p w14:paraId="56573256"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.1.2 Acompanhar</w:t>
      </w:r>
      <w:proofErr w:type="gramEnd"/>
      <w:r w:rsidR="00972B55" w:rsidRPr="00DD6984">
        <w:rPr>
          <w:rFonts w:ascii="Segoe UI" w:hAnsi="Segoe UI" w:cs="Segoe UI"/>
          <w:sz w:val="20"/>
          <w:lang w:val="pt-BR"/>
        </w:rPr>
        <w:t xml:space="preserve"> os trabalhos da equipe de apoio; </w:t>
      </w:r>
    </w:p>
    <w:p w14:paraId="6A32ECB3"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.1.3 Responder</w:t>
      </w:r>
      <w:proofErr w:type="gramEnd"/>
      <w:r w:rsidR="00972B55" w:rsidRPr="00DD6984">
        <w:rPr>
          <w:rFonts w:ascii="Segoe UI" w:hAnsi="Segoe UI" w:cs="Segoe UI"/>
          <w:sz w:val="20"/>
          <w:lang w:val="pt-BR"/>
        </w:rPr>
        <w:t xml:space="preserve"> às questões formuladas pelos fornecedores, relativas ao certame; </w:t>
      </w:r>
    </w:p>
    <w:p w14:paraId="3EAF789A"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.1.4 Verificar</w:t>
      </w:r>
      <w:proofErr w:type="gramEnd"/>
      <w:r w:rsidR="00972B55" w:rsidRPr="00DD6984">
        <w:rPr>
          <w:rFonts w:ascii="Segoe UI" w:hAnsi="Segoe UI" w:cs="Segoe UI"/>
          <w:sz w:val="20"/>
          <w:lang w:val="pt-BR"/>
        </w:rPr>
        <w:t xml:space="preserve"> a conformidade da proposta em relação aos requisitos estabelecidos no edital; </w:t>
      </w:r>
    </w:p>
    <w:p w14:paraId="6CB28329"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.1.5 Analisar</w:t>
      </w:r>
      <w:proofErr w:type="gramEnd"/>
      <w:r w:rsidR="00972B55" w:rsidRPr="00DD6984">
        <w:rPr>
          <w:rFonts w:ascii="Segoe UI" w:hAnsi="Segoe UI" w:cs="Segoe UI"/>
          <w:sz w:val="20"/>
          <w:lang w:val="pt-BR"/>
        </w:rPr>
        <w:t xml:space="preserve"> a aceitabilidade das propostas; </w:t>
      </w:r>
    </w:p>
    <w:p w14:paraId="175EA638"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.1.6 Desclassificar</w:t>
      </w:r>
      <w:proofErr w:type="gramEnd"/>
      <w:r w:rsidR="00972B55" w:rsidRPr="00DD6984">
        <w:rPr>
          <w:rFonts w:ascii="Segoe UI" w:hAnsi="Segoe UI" w:cs="Segoe UI"/>
          <w:sz w:val="20"/>
          <w:lang w:val="pt-BR"/>
        </w:rPr>
        <w:t xml:space="preserve"> propostas indicando os motivos; </w:t>
      </w:r>
    </w:p>
    <w:p w14:paraId="251B8298"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.1.7 Coordenar</w:t>
      </w:r>
      <w:proofErr w:type="gramEnd"/>
      <w:r w:rsidR="00972B55" w:rsidRPr="00DD6984">
        <w:rPr>
          <w:rFonts w:ascii="Segoe UI" w:hAnsi="Segoe UI" w:cs="Segoe UI"/>
          <w:sz w:val="20"/>
          <w:lang w:val="pt-BR"/>
        </w:rPr>
        <w:t xml:space="preserve"> a sessão pública e o envio de lances; </w:t>
      </w:r>
    </w:p>
    <w:p w14:paraId="2B6DC94D"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.1.8 Verificar e julgar</w:t>
      </w:r>
      <w:proofErr w:type="gramEnd"/>
      <w:r w:rsidR="00972B55" w:rsidRPr="00DD6984">
        <w:rPr>
          <w:rFonts w:ascii="Segoe UI" w:hAnsi="Segoe UI" w:cs="Segoe UI"/>
          <w:sz w:val="20"/>
          <w:lang w:val="pt-BR"/>
        </w:rPr>
        <w:t xml:space="preserve"> as condições de habilitação; </w:t>
      </w:r>
    </w:p>
    <w:p w14:paraId="2DD05EC6"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.1.9 Sanear</w:t>
      </w:r>
      <w:proofErr w:type="gramEnd"/>
      <w:r w:rsidR="00972B55" w:rsidRPr="00DD6984">
        <w:rPr>
          <w:rFonts w:ascii="Segoe UI" w:hAnsi="Segoe UI" w:cs="Segoe UI"/>
          <w:sz w:val="20"/>
          <w:lang w:val="pt-BR"/>
        </w:rPr>
        <w:t xml:space="preserve"> erros ou falhas que não alterem a substância das propostas;</w:t>
      </w:r>
    </w:p>
    <w:p w14:paraId="2DD09691"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.1.10 Indicar</w:t>
      </w:r>
      <w:proofErr w:type="gramEnd"/>
      <w:r w:rsidR="00972B55" w:rsidRPr="00DD6984">
        <w:rPr>
          <w:rFonts w:ascii="Segoe UI" w:hAnsi="Segoe UI" w:cs="Segoe UI"/>
          <w:sz w:val="20"/>
          <w:lang w:val="pt-BR"/>
        </w:rPr>
        <w:t xml:space="preserve"> o vencedor do certame; </w:t>
      </w:r>
    </w:p>
    <w:p w14:paraId="362CFAD7"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.1.11 Receber</w:t>
      </w:r>
      <w:proofErr w:type="gramEnd"/>
      <w:r w:rsidR="00972B55" w:rsidRPr="00DD6984">
        <w:rPr>
          <w:rFonts w:ascii="Segoe UI" w:hAnsi="Segoe UI" w:cs="Segoe UI"/>
          <w:sz w:val="20"/>
          <w:lang w:val="pt-BR"/>
        </w:rPr>
        <w:t xml:space="preserve">, examinar e decidir sobre a pertinência dos recursos; </w:t>
      </w:r>
    </w:p>
    <w:p w14:paraId="769FCC7D"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lastRenderedPageBreak/>
        <w:t>4</w:t>
      </w:r>
      <w:r w:rsidR="00972B55" w:rsidRPr="00DD6984">
        <w:rPr>
          <w:rFonts w:ascii="Segoe UI" w:hAnsi="Segoe UI" w:cs="Segoe UI"/>
          <w:sz w:val="20"/>
          <w:lang w:val="pt-BR"/>
        </w:rPr>
        <w:t>.1.12 Elaborar</w:t>
      </w:r>
      <w:proofErr w:type="gramEnd"/>
      <w:r w:rsidR="00972B55" w:rsidRPr="00DD6984">
        <w:rPr>
          <w:rFonts w:ascii="Segoe UI" w:hAnsi="Segoe UI" w:cs="Segoe UI"/>
          <w:sz w:val="20"/>
          <w:lang w:val="pt-BR"/>
        </w:rPr>
        <w:t xml:space="preserve"> a ata da sessão; e</w:t>
      </w:r>
    </w:p>
    <w:p w14:paraId="6B74D510" w14:textId="77777777" w:rsidR="00972B55" w:rsidRPr="00DD6984" w:rsidRDefault="00A621DB" w:rsidP="00D9664E">
      <w:pPr>
        <w:pStyle w:val="Corpodetexto"/>
        <w:spacing w:before="100" w:beforeAutospacing="1" w:after="100" w:afterAutospacing="1"/>
        <w:rPr>
          <w:rFonts w:ascii="Segoe UI" w:hAnsi="Segoe UI" w:cs="Segoe UI"/>
          <w:sz w:val="20"/>
          <w:lang w:val="pt-BR"/>
        </w:rPr>
      </w:pPr>
      <w:proofErr w:type="gramStart"/>
      <w:r w:rsidRPr="00DD6984">
        <w:rPr>
          <w:rFonts w:ascii="Segoe UI" w:hAnsi="Segoe UI" w:cs="Segoe UI"/>
          <w:sz w:val="20"/>
          <w:lang w:val="pt-BR"/>
        </w:rPr>
        <w:t>4</w:t>
      </w:r>
      <w:r w:rsidR="00972B55" w:rsidRPr="00DD6984">
        <w:rPr>
          <w:rFonts w:ascii="Segoe UI" w:hAnsi="Segoe UI" w:cs="Segoe UI"/>
          <w:sz w:val="20"/>
          <w:lang w:val="pt-BR"/>
        </w:rPr>
        <w:t>.1.13 Encaminhar</w:t>
      </w:r>
      <w:proofErr w:type="gramEnd"/>
      <w:r w:rsidR="00972B55" w:rsidRPr="00DD6984">
        <w:rPr>
          <w:rFonts w:ascii="Segoe UI" w:hAnsi="Segoe UI" w:cs="Segoe UI"/>
          <w:sz w:val="20"/>
          <w:lang w:val="pt-BR"/>
        </w:rPr>
        <w:t xml:space="preserve"> o processo devidamente instruído, após encerradas as fases de julgamento e habilitação, e exauridos os recursos administrativos,</w:t>
      </w:r>
      <w:r w:rsidR="00972B55" w:rsidRPr="00DD6984">
        <w:rPr>
          <w:rFonts w:ascii="Segoe UI" w:hAnsi="Segoe UI" w:cs="Segoe UI"/>
          <w:sz w:val="20"/>
        </w:rPr>
        <w:t xml:space="preserve"> à autoridade superior para adjudicação e homologação</w:t>
      </w:r>
      <w:r w:rsidR="00972B55" w:rsidRPr="00DD6984">
        <w:rPr>
          <w:rFonts w:ascii="Segoe UI" w:hAnsi="Segoe UI" w:cs="Segoe UI"/>
          <w:sz w:val="20"/>
          <w:lang w:val="pt-BR"/>
        </w:rPr>
        <w:t>.</w:t>
      </w:r>
    </w:p>
    <w:p w14:paraId="7C1EB82D" w14:textId="77777777" w:rsidR="009D47C0" w:rsidRPr="00DD6984" w:rsidRDefault="009D47C0"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5. DA CONTRATAÇÃO</w:t>
      </w:r>
    </w:p>
    <w:p w14:paraId="418C8FCF" w14:textId="77777777" w:rsidR="009D47C0" w:rsidRPr="00DD6984" w:rsidRDefault="009D47C0" w:rsidP="00D9664E">
      <w:pPr>
        <w:pStyle w:val="Corpodetexto"/>
        <w:spacing w:before="100" w:beforeAutospacing="1" w:after="100" w:afterAutospacing="1"/>
        <w:rPr>
          <w:rFonts w:ascii="Segoe UI" w:hAnsi="Segoe UI" w:cs="Segoe UI"/>
          <w:sz w:val="20"/>
        </w:rPr>
      </w:pPr>
      <w:proofErr w:type="gramStart"/>
      <w:r w:rsidRPr="00DD6984">
        <w:rPr>
          <w:rFonts w:ascii="Segoe UI" w:hAnsi="Segoe UI" w:cs="Segoe UI"/>
          <w:sz w:val="20"/>
          <w:lang w:val="pt-BR"/>
        </w:rPr>
        <w:t xml:space="preserve">5.1 </w:t>
      </w:r>
      <w:r w:rsidRPr="00DD6984">
        <w:rPr>
          <w:rFonts w:ascii="Segoe UI" w:hAnsi="Segoe UI" w:cs="Segoe UI"/>
          <w:sz w:val="20"/>
        </w:rPr>
        <w:t>As</w:t>
      </w:r>
      <w:proofErr w:type="gramEnd"/>
      <w:r w:rsidRPr="00DD6984">
        <w:rPr>
          <w:rFonts w:ascii="Segoe UI" w:hAnsi="Segoe UI" w:cs="Segoe UI"/>
          <w:sz w:val="20"/>
        </w:rPr>
        <w:t xml:space="preserve"> regras referentes </w:t>
      </w:r>
      <w:r w:rsidRPr="00DD6984">
        <w:rPr>
          <w:rFonts w:ascii="Segoe UI" w:hAnsi="Segoe UI" w:cs="Segoe UI"/>
          <w:sz w:val="20"/>
          <w:lang w:val="pt-BR"/>
        </w:rPr>
        <w:t xml:space="preserve">ao enlace contratual </w:t>
      </w:r>
      <w:r w:rsidRPr="00DD6984">
        <w:rPr>
          <w:rFonts w:ascii="Segoe UI" w:hAnsi="Segoe UI" w:cs="Segoe UI"/>
          <w:sz w:val="20"/>
        </w:rPr>
        <w:t xml:space="preserve">são as que constam da minuta </w:t>
      </w:r>
      <w:r w:rsidRPr="00DD6984">
        <w:rPr>
          <w:rFonts w:ascii="Segoe UI" w:hAnsi="Segoe UI" w:cs="Segoe UI"/>
          <w:sz w:val="20"/>
          <w:lang w:val="pt-BR"/>
        </w:rPr>
        <w:t>de Contrato Administrativo</w:t>
      </w:r>
      <w:r w:rsidRPr="00DD6984">
        <w:rPr>
          <w:rFonts w:ascii="Segoe UI" w:hAnsi="Segoe UI" w:cs="Segoe UI"/>
          <w:sz w:val="20"/>
        </w:rPr>
        <w:t>.</w:t>
      </w:r>
    </w:p>
    <w:p w14:paraId="4875BC9C" w14:textId="77777777" w:rsidR="005136C1" w:rsidRPr="00DD6984" w:rsidRDefault="005A60D8"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6</w:t>
      </w:r>
      <w:r w:rsidR="005136C1" w:rsidRPr="00DD6984">
        <w:rPr>
          <w:rFonts w:ascii="Segoe UI" w:hAnsi="Segoe UI" w:cs="Segoe UI"/>
          <w:b/>
          <w:bCs/>
          <w:sz w:val="20"/>
        </w:rPr>
        <w:t>. DAS CONDIÇÕES DE PARTICIPAÇÃO NA LICITAÇÃO</w:t>
      </w:r>
    </w:p>
    <w:p w14:paraId="6EFA8C34" w14:textId="77777777" w:rsidR="00D9664E" w:rsidRPr="003772F5" w:rsidRDefault="00D9664E" w:rsidP="00D9664E">
      <w:pPr>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 xml:space="preserve">6.1 </w:t>
      </w:r>
      <w:r w:rsidRPr="003772F5">
        <w:rPr>
          <w:rFonts w:ascii="Segoe UI" w:hAnsi="Segoe UI" w:cs="Segoe UI"/>
          <w:sz w:val="20"/>
        </w:rPr>
        <w:t>Poderão</w:t>
      </w:r>
      <w:proofErr w:type="gramEnd"/>
      <w:r w:rsidRPr="003772F5">
        <w:rPr>
          <w:rFonts w:ascii="Segoe UI" w:hAnsi="Segoe UI" w:cs="Segoe UI"/>
          <w:sz w:val="20"/>
        </w:rPr>
        <w:t xml:space="preserve"> participar do certame todos os interessados</w:t>
      </w:r>
      <w:r w:rsidRPr="003772F5">
        <w:rPr>
          <w:rFonts w:ascii="Segoe UI" w:hAnsi="Segoe UI" w:cs="Segoe UI"/>
          <w:color w:val="000000"/>
          <w:sz w:val="20"/>
        </w:rPr>
        <w:t xml:space="preserve"> </w:t>
      </w:r>
      <w:r w:rsidRPr="003772F5">
        <w:rPr>
          <w:rFonts w:ascii="Segoe UI" w:hAnsi="Segoe UI" w:cs="Segoe UI"/>
          <w:sz w:val="20"/>
        </w:rPr>
        <w:t>cujo ramo de atividade seja compatível com o objeto desta licitação e que</w:t>
      </w:r>
      <w:r w:rsidRPr="003772F5">
        <w:rPr>
          <w:rFonts w:ascii="Segoe UI" w:hAnsi="Segoe UI" w:cs="Segoe UI"/>
          <w:color w:val="000000"/>
          <w:sz w:val="20"/>
        </w:rPr>
        <w:t xml:space="preserve"> </w:t>
      </w:r>
      <w:r w:rsidRPr="003772F5">
        <w:rPr>
          <w:rFonts w:ascii="Segoe UI" w:hAnsi="Segoe UI" w:cs="Segoe UI"/>
          <w:sz w:val="20"/>
        </w:rPr>
        <w:t>preencherem as condições e requisitos estabelecidos neste Edital e na legislação</w:t>
      </w:r>
      <w:r w:rsidRPr="003772F5">
        <w:rPr>
          <w:rFonts w:ascii="Segoe UI" w:hAnsi="Segoe UI" w:cs="Segoe UI"/>
          <w:color w:val="000000"/>
          <w:sz w:val="20"/>
        </w:rPr>
        <w:t xml:space="preserve"> </w:t>
      </w:r>
      <w:r w:rsidRPr="003772F5">
        <w:rPr>
          <w:rFonts w:ascii="Segoe UI" w:hAnsi="Segoe UI" w:cs="Segoe UI"/>
          <w:sz w:val="20"/>
        </w:rPr>
        <w:t>aplicável.</w:t>
      </w:r>
    </w:p>
    <w:p w14:paraId="1CE1AB97" w14:textId="77777777" w:rsidR="00D9664E" w:rsidRPr="003772F5" w:rsidRDefault="00D9664E" w:rsidP="00D9664E">
      <w:pPr>
        <w:spacing w:before="100" w:beforeAutospacing="1" w:after="100" w:afterAutospacing="1"/>
        <w:jc w:val="both"/>
        <w:rPr>
          <w:rFonts w:ascii="Segoe UI" w:hAnsi="Segoe UI" w:cs="Segoe UI"/>
          <w:sz w:val="20"/>
        </w:rPr>
      </w:pPr>
      <w:r w:rsidRPr="003772F5">
        <w:rPr>
          <w:rFonts w:ascii="Segoe UI" w:hAnsi="Segoe UI" w:cs="Segoe UI"/>
          <w:sz w:val="20"/>
        </w:rPr>
        <w:t xml:space="preserve">6.2 Será concedido tratamento favorecido para as microempresas e empresas de pequeno porte, para o agricultor familiar, o produtor rural pessoa física e para o microempreendedor individual - MEI, nos limites previstos da </w:t>
      </w:r>
      <w:hyperlink r:id="rId11" w:history="1">
        <w:r w:rsidRPr="003772F5">
          <w:rPr>
            <w:rStyle w:val="Hyperlink"/>
            <w:rFonts w:ascii="Segoe UI" w:hAnsi="Segoe UI" w:cs="Segoe UI"/>
            <w:sz w:val="20"/>
          </w:rPr>
          <w:t>Lei Complementar nº 123, de 2006</w:t>
        </w:r>
      </w:hyperlink>
      <w:r w:rsidRPr="003772F5">
        <w:rPr>
          <w:rFonts w:ascii="Segoe UI" w:hAnsi="Segoe UI" w:cs="Segoe UI"/>
          <w:sz w:val="20"/>
        </w:rPr>
        <w:t xml:space="preserve"> e do Decreto n.º 8.538, de 2015.</w:t>
      </w:r>
    </w:p>
    <w:p w14:paraId="18808DB5" w14:textId="77777777" w:rsidR="00D9664E" w:rsidRPr="003772F5" w:rsidRDefault="00D9664E" w:rsidP="00D9664E">
      <w:pPr>
        <w:spacing w:before="100" w:beforeAutospacing="1" w:after="100" w:afterAutospacing="1"/>
        <w:jc w:val="both"/>
        <w:rPr>
          <w:rFonts w:ascii="Segoe UI" w:hAnsi="Segoe UI" w:cs="Segoe UI"/>
          <w:sz w:val="20"/>
        </w:rPr>
      </w:pPr>
      <w:r w:rsidRPr="003772F5">
        <w:rPr>
          <w:rFonts w:ascii="Segoe UI" w:hAnsi="Segoe UI" w:cs="Segoe UI"/>
          <w:sz w:val="20"/>
        </w:rPr>
        <w:t>6.3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6C92808" w14:textId="50F018C2"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 xml:space="preserve">6.4 </w:t>
      </w:r>
      <w:r w:rsidR="003374D6" w:rsidRPr="00DD6984">
        <w:rPr>
          <w:rFonts w:ascii="Segoe UI" w:hAnsi="Segoe UI" w:cs="Segoe UI"/>
          <w:color w:val="000000"/>
          <w:sz w:val="20"/>
        </w:rPr>
        <w:t>Os</w:t>
      </w:r>
      <w:proofErr w:type="gramEnd"/>
      <w:r w:rsidR="003374D6" w:rsidRPr="00DD6984">
        <w:rPr>
          <w:rFonts w:ascii="Segoe UI" w:hAnsi="Segoe UI" w:cs="Segoe UI"/>
          <w:color w:val="000000"/>
          <w:sz w:val="20"/>
        </w:rPr>
        <w:t xml:space="preserve"> licitantes deverão utilizar o sistema da AMM – Associação Mineira de Municípios, para apresentar a documentação de habilitação, ofertar a proposta e enviar seus lances</w:t>
      </w:r>
      <w:r w:rsidRPr="003772F5">
        <w:rPr>
          <w:rFonts w:ascii="Segoe UI" w:hAnsi="Segoe UI" w:cs="Segoe UI"/>
          <w:color w:val="000000"/>
          <w:sz w:val="20"/>
        </w:rPr>
        <w:t xml:space="preserve">. </w:t>
      </w:r>
    </w:p>
    <w:p w14:paraId="3E117520" w14:textId="77777777" w:rsidR="00D9664E" w:rsidRPr="003772F5" w:rsidRDefault="00D9664E" w:rsidP="00D9664E">
      <w:pPr>
        <w:spacing w:before="100" w:beforeAutospacing="1" w:after="100" w:afterAutospacing="1"/>
        <w:jc w:val="both"/>
        <w:rPr>
          <w:rFonts w:ascii="Segoe UI" w:hAnsi="Segoe UI" w:cs="Segoe UI"/>
          <w:sz w:val="20"/>
        </w:rPr>
      </w:pPr>
      <w:r w:rsidRPr="003772F5">
        <w:rPr>
          <w:rFonts w:ascii="Segoe UI" w:hAnsi="Segoe UI" w:cs="Segoe UI"/>
          <w:sz w:val="20"/>
        </w:rPr>
        <w:t>6.5 A participação nesta licitação importa à proponente na irrestrita aceitação das</w:t>
      </w:r>
      <w:r w:rsidRPr="003772F5">
        <w:rPr>
          <w:rFonts w:ascii="Segoe UI" w:hAnsi="Segoe UI" w:cs="Segoe UI"/>
          <w:color w:val="000000"/>
          <w:sz w:val="20"/>
        </w:rPr>
        <w:t xml:space="preserve"> </w:t>
      </w:r>
      <w:r w:rsidRPr="003772F5">
        <w:rPr>
          <w:rFonts w:ascii="Segoe UI" w:hAnsi="Segoe UI" w:cs="Segoe UI"/>
          <w:sz w:val="20"/>
        </w:rPr>
        <w:t>condições estabelecidas no presente Edital, bem como, a observância dos</w:t>
      </w:r>
      <w:r w:rsidRPr="003772F5">
        <w:rPr>
          <w:rFonts w:ascii="Segoe UI" w:hAnsi="Segoe UI" w:cs="Segoe UI"/>
          <w:color w:val="000000"/>
          <w:sz w:val="20"/>
        </w:rPr>
        <w:t xml:space="preserve"> </w:t>
      </w:r>
      <w:r w:rsidRPr="003772F5">
        <w:rPr>
          <w:rFonts w:ascii="Segoe UI" w:hAnsi="Segoe UI" w:cs="Segoe UI"/>
          <w:sz w:val="20"/>
        </w:rPr>
        <w:t>regulamentos, normas administrativas e técnicas aplicáveis, inclusive quanto a recursos. A não observância destas condições ensejará no sumário IMPEDIMENTO da proponente, no referido certame.</w:t>
      </w:r>
    </w:p>
    <w:p w14:paraId="3EC72BA2"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proofErr w:type="gramStart"/>
      <w:r w:rsidRPr="003772F5">
        <w:rPr>
          <w:rFonts w:ascii="Segoe UI" w:hAnsi="Segoe UI" w:cs="Segoe UI"/>
          <w:sz w:val="20"/>
        </w:rPr>
        <w:t>6.6 Não</w:t>
      </w:r>
      <w:proofErr w:type="gramEnd"/>
      <w:r w:rsidRPr="003772F5">
        <w:rPr>
          <w:rFonts w:ascii="Segoe UI" w:hAnsi="Segoe UI" w:cs="Segoe UI"/>
          <w:sz w:val="20"/>
        </w:rPr>
        <w:t xml:space="preserve">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I (</w:t>
      </w:r>
      <w:r>
        <w:rPr>
          <w:rFonts w:ascii="Segoe UI" w:hAnsi="Segoe UI" w:cs="Segoe UI"/>
          <w:sz w:val="20"/>
        </w:rPr>
        <w:t>TERMO DE REFERÊNCIA</w:t>
      </w:r>
      <w:r w:rsidRPr="003772F5">
        <w:rPr>
          <w:rFonts w:ascii="Segoe UI" w:hAnsi="Segoe UI" w:cs="Segoe UI"/>
          <w:sz w:val="20"/>
        </w:rPr>
        <w:t>).</w:t>
      </w:r>
    </w:p>
    <w:p w14:paraId="79E1CBFA"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sz w:val="20"/>
        </w:rPr>
        <w:t xml:space="preserve">6.7 Como requisito para participação no </w:t>
      </w:r>
      <w:r>
        <w:rPr>
          <w:rFonts w:ascii="Segoe UI" w:hAnsi="Segoe UI" w:cs="Segoe UI"/>
          <w:sz w:val="20"/>
        </w:rPr>
        <w:t xml:space="preserve">PREGÃO ELETRÔNICO </w:t>
      </w:r>
      <w:r w:rsidRPr="003772F5">
        <w:rPr>
          <w:rFonts w:ascii="Segoe UI" w:hAnsi="Segoe UI" w:cs="Segoe UI"/>
          <w:sz w:val="20"/>
        </w:rPr>
        <w:t>o Licitante deverá manifestar, em campo próprio do Sistema Eletrônico, que cumpre plenamente os requisitos de habilitação e que sua proposta de preços está em conformidade com as exigências do instrumento convocatório, bem como a descritiva técnica constante do ANEXO I (</w:t>
      </w:r>
      <w:r>
        <w:rPr>
          <w:rFonts w:ascii="Segoe UI" w:hAnsi="Segoe UI" w:cs="Segoe UI"/>
          <w:sz w:val="20"/>
        </w:rPr>
        <w:t>TERMO DE REFERÊNCIA</w:t>
      </w:r>
      <w:r w:rsidRPr="003772F5">
        <w:rPr>
          <w:rFonts w:ascii="Segoe UI" w:hAnsi="Segoe UI" w:cs="Segoe UI"/>
          <w:sz w:val="20"/>
        </w:rPr>
        <w:t>).</w:t>
      </w:r>
    </w:p>
    <w:p w14:paraId="665B25C3" w14:textId="6D4B4F4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6.7.1</w:t>
      </w:r>
      <w:r w:rsidRPr="003772F5">
        <w:rPr>
          <w:rFonts w:ascii="Segoe UI" w:hAnsi="Segoe UI" w:cs="Segoe UI"/>
          <w:b/>
          <w:bCs/>
          <w:color w:val="000000"/>
          <w:sz w:val="20"/>
        </w:rPr>
        <w:t xml:space="preserve"> Como condição para participação na </w:t>
      </w:r>
      <w:r>
        <w:rPr>
          <w:rFonts w:ascii="Segoe UI" w:hAnsi="Segoe UI" w:cs="Segoe UI"/>
          <w:b/>
          <w:bCs/>
          <w:color w:val="000000"/>
          <w:sz w:val="20"/>
        </w:rPr>
        <w:t>PREGÃO</w:t>
      </w:r>
      <w:r w:rsidRPr="003772F5">
        <w:rPr>
          <w:rFonts w:ascii="Segoe UI" w:hAnsi="Segoe UI" w:cs="Segoe UI"/>
          <w:b/>
          <w:bCs/>
          <w:color w:val="000000"/>
          <w:sz w:val="20"/>
        </w:rPr>
        <w:t>, a licitante assinalará “SIM” ou “NÃO” em campo próprio do sistema eletrônico, relativo ao Termo/declaração de aceite, a qual declara não existir impedimento para se habilitar na presente licitação e que cumpr</w:t>
      </w:r>
      <w:r w:rsidR="00FE7718">
        <w:rPr>
          <w:rFonts w:ascii="Segoe UI" w:hAnsi="Segoe UI" w:cs="Segoe UI"/>
          <w:b/>
          <w:bCs/>
          <w:color w:val="000000"/>
          <w:sz w:val="20"/>
        </w:rPr>
        <w:t>e</w:t>
      </w:r>
      <w:r w:rsidRPr="003772F5">
        <w:rPr>
          <w:rFonts w:ascii="Segoe UI" w:hAnsi="Segoe UI" w:cs="Segoe UI"/>
          <w:b/>
          <w:bCs/>
          <w:color w:val="000000"/>
          <w:sz w:val="20"/>
        </w:rPr>
        <w:t xml:space="preserve"> todas as exigências do instrumento convocatório e da legislação. </w:t>
      </w:r>
    </w:p>
    <w:p w14:paraId="51C49210"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sz w:val="20"/>
        </w:rPr>
        <w:lastRenderedPageBreak/>
        <w:t>6.8 A declaração falsa relativa ao cumprimento dos requisitos de habilitação e proposta sujeitará o licitante às sanções previstas no edital e Lei Federal nº 14.133/21, especialmente o artigo 155 da NLL (Nova Lei de Licitações).</w:t>
      </w:r>
    </w:p>
    <w:p w14:paraId="7D24630C"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sz w:val="20"/>
        </w:rPr>
        <w:t>6.9</w:t>
      </w:r>
      <w:r w:rsidRPr="003772F5">
        <w:rPr>
          <w:rFonts w:ascii="Segoe UI" w:hAnsi="Segoe UI" w:cs="Segoe UI"/>
          <w:color w:val="000000"/>
          <w:sz w:val="20"/>
        </w:rPr>
        <w:t xml:space="preserve"> Independentemente de declaração expressa, a simples apresentação de</w:t>
      </w:r>
      <w:r w:rsidRPr="003772F5">
        <w:rPr>
          <w:rFonts w:ascii="Segoe UI" w:hAnsi="Segoe UI" w:cs="Segoe UI"/>
          <w:sz w:val="20"/>
        </w:rPr>
        <w:t xml:space="preserve"> </w:t>
      </w:r>
      <w:r w:rsidRPr="003772F5">
        <w:rPr>
          <w:rFonts w:ascii="Segoe UI" w:hAnsi="Segoe UI" w:cs="Segoe UI"/>
          <w:color w:val="000000"/>
          <w:sz w:val="20"/>
        </w:rPr>
        <w:t>proposta implica submissão a todas as condições estipuladas neste Edital e seus</w:t>
      </w:r>
      <w:r w:rsidRPr="003772F5">
        <w:rPr>
          <w:rFonts w:ascii="Segoe UI" w:hAnsi="Segoe UI" w:cs="Segoe UI"/>
          <w:sz w:val="20"/>
        </w:rPr>
        <w:t xml:space="preserve"> </w:t>
      </w:r>
      <w:r w:rsidRPr="003772F5">
        <w:rPr>
          <w:rFonts w:ascii="Segoe UI" w:hAnsi="Segoe UI" w:cs="Segoe UI"/>
          <w:color w:val="000000"/>
          <w:sz w:val="20"/>
        </w:rPr>
        <w:t>Anexos, sem prejuízo da estrita observância das normas contidas na legislação</w:t>
      </w:r>
      <w:r w:rsidRPr="003772F5">
        <w:rPr>
          <w:rFonts w:ascii="Segoe UI" w:hAnsi="Segoe UI" w:cs="Segoe UI"/>
          <w:sz w:val="20"/>
        </w:rPr>
        <w:t xml:space="preserve"> </w:t>
      </w:r>
      <w:r w:rsidRPr="003772F5">
        <w:rPr>
          <w:rFonts w:ascii="Segoe UI" w:hAnsi="Segoe UI" w:cs="Segoe UI"/>
          <w:color w:val="000000"/>
          <w:sz w:val="20"/>
        </w:rPr>
        <w:t>mencionada em seu preâmbulo.</w:t>
      </w:r>
    </w:p>
    <w:p w14:paraId="77F8D17F"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sz w:val="20"/>
        </w:rPr>
        <w:t>6.10</w:t>
      </w:r>
      <w:r w:rsidRPr="003772F5">
        <w:rPr>
          <w:rFonts w:ascii="Segoe UI" w:hAnsi="Segoe UI" w:cs="Segoe UI"/>
          <w:color w:val="000000"/>
          <w:sz w:val="20"/>
        </w:rPr>
        <w:t xml:space="preserve"> Todos os custos decorrentes da elaboração e apresentação de propostas</w:t>
      </w:r>
      <w:r w:rsidRPr="003772F5">
        <w:rPr>
          <w:rFonts w:ascii="Segoe UI" w:hAnsi="Segoe UI" w:cs="Segoe UI"/>
          <w:sz w:val="20"/>
        </w:rPr>
        <w:t xml:space="preserve"> </w:t>
      </w:r>
      <w:r w:rsidRPr="003772F5">
        <w:rPr>
          <w:rFonts w:ascii="Segoe UI" w:hAnsi="Segoe UI" w:cs="Segoe UI"/>
          <w:color w:val="000000"/>
          <w:sz w:val="20"/>
        </w:rPr>
        <w:t>serão de responsabilidade exclusiva do licitante, não sendo do Município, em nenhum caso, responsável por eles. O licitante também é o único responsável pelas transações que forem efetuadas em seu nome no Sistema Eletrônico, ou pela sua eventual desconexão.</w:t>
      </w:r>
    </w:p>
    <w:p w14:paraId="1F89E502"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6.11 Não</w:t>
      </w:r>
      <w:proofErr w:type="gramEnd"/>
      <w:r w:rsidRPr="003772F5">
        <w:rPr>
          <w:rFonts w:ascii="Segoe UI" w:hAnsi="Segoe UI" w:cs="Segoe UI"/>
          <w:color w:val="000000"/>
          <w:sz w:val="20"/>
        </w:rPr>
        <w:t xml:space="preserve"> poderão disputar desta </w:t>
      </w:r>
      <w:r>
        <w:rPr>
          <w:rFonts w:ascii="Segoe UI" w:hAnsi="Segoe UI" w:cs="Segoe UI"/>
          <w:color w:val="000000"/>
          <w:sz w:val="20"/>
        </w:rPr>
        <w:t>PREGÃO</w:t>
      </w:r>
      <w:r w:rsidRPr="003772F5">
        <w:rPr>
          <w:rFonts w:ascii="Segoe UI" w:hAnsi="Segoe UI" w:cs="Segoe UI"/>
          <w:color w:val="000000"/>
          <w:sz w:val="20"/>
        </w:rPr>
        <w:t xml:space="preserve"> ELETRÔNICA, empresas que estejam enquadradas nos seguintes casos:</w:t>
      </w:r>
    </w:p>
    <w:p w14:paraId="0823388D"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a) Consórcio de empresas, qualquer que seja sua forma de constituição</w:t>
      </w:r>
      <w:r w:rsidRPr="003772F5">
        <w:rPr>
          <w:rStyle w:val="Refdenotaderodap"/>
          <w:rFonts w:ascii="Segoe UI" w:hAnsi="Segoe UI" w:cs="Segoe UI"/>
          <w:color w:val="000000"/>
          <w:sz w:val="20"/>
        </w:rPr>
        <w:footnoteReference w:id="1"/>
      </w:r>
      <w:r w:rsidRPr="003772F5">
        <w:rPr>
          <w:rFonts w:ascii="Segoe UI" w:hAnsi="Segoe UI" w:cs="Segoe UI"/>
          <w:color w:val="000000"/>
          <w:sz w:val="20"/>
        </w:rPr>
        <w:t>.</w:t>
      </w:r>
    </w:p>
    <w:p w14:paraId="4A3D1CE3"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 xml:space="preserve">b) Empresa que estiver em recuperação judicial, processo de falência ou sob o regime de concordata, concurso de credores, dissolução ou liquidação. Ressalva: É possível a participação de empresa em recuperação judicial, desde que amparada em certidão emitida pela instância judicial competente, que certifique a interessada está apta econômica e financeiramente a participar de procedimento licitatório nos termos da Lei nº 14.133/2021. (TCU, Ac. 8.271/2011-2ª </w:t>
      </w:r>
      <w:proofErr w:type="spellStart"/>
      <w:r w:rsidRPr="003772F5">
        <w:rPr>
          <w:rFonts w:ascii="Segoe UI" w:hAnsi="Segoe UI" w:cs="Segoe UI"/>
          <w:color w:val="000000"/>
          <w:sz w:val="20"/>
        </w:rPr>
        <w:t>Cam</w:t>
      </w:r>
      <w:proofErr w:type="spellEnd"/>
      <w:r w:rsidRPr="003772F5">
        <w:rPr>
          <w:rFonts w:ascii="Segoe UI" w:hAnsi="Segoe UI" w:cs="Segoe UI"/>
          <w:color w:val="000000"/>
          <w:sz w:val="20"/>
        </w:rPr>
        <w:t xml:space="preserve">., </w:t>
      </w:r>
      <w:proofErr w:type="gramStart"/>
      <w:r w:rsidRPr="003772F5">
        <w:rPr>
          <w:rFonts w:ascii="Segoe UI" w:hAnsi="Segoe UI" w:cs="Segoe UI"/>
          <w:color w:val="000000"/>
          <w:sz w:val="20"/>
        </w:rPr>
        <w:t>Dou</w:t>
      </w:r>
      <w:proofErr w:type="gramEnd"/>
      <w:r w:rsidRPr="003772F5">
        <w:rPr>
          <w:rFonts w:ascii="Segoe UI" w:hAnsi="Segoe UI" w:cs="Segoe UI"/>
          <w:color w:val="000000"/>
          <w:sz w:val="20"/>
        </w:rPr>
        <w:t xml:space="preserve"> de 04/10/2011).</w:t>
      </w:r>
    </w:p>
    <w:p w14:paraId="258A1BFD"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c) Empresa declarada inidônea para licitar ou contratar com a Administração Pública.</w:t>
      </w:r>
    </w:p>
    <w:p w14:paraId="3E60857D"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d) Empresa suspensa temporariamente do direito de licitar e impedida de contratar com este Município.</w:t>
      </w:r>
    </w:p>
    <w:p w14:paraId="17EDD851"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e) Enquadrada</w:t>
      </w:r>
      <w:proofErr w:type="gramEnd"/>
      <w:r w:rsidRPr="003772F5">
        <w:rPr>
          <w:rFonts w:ascii="Segoe UI" w:hAnsi="Segoe UI" w:cs="Segoe UI"/>
          <w:color w:val="000000"/>
          <w:sz w:val="20"/>
        </w:rPr>
        <w:t xml:space="preserve"> nas vedações previstas no artigo 14º da Lei nº 14.133/21.</w:t>
      </w:r>
    </w:p>
    <w:p w14:paraId="1A904EFB"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f) Aquele</w:t>
      </w:r>
      <w:proofErr w:type="gramEnd"/>
      <w:r w:rsidRPr="003772F5">
        <w:rPr>
          <w:rFonts w:ascii="Segoe UI" w:hAnsi="Segoe UI" w:cs="Segoe UI"/>
          <w:color w:val="000000"/>
          <w:sz w:val="20"/>
        </w:rPr>
        <w:t xml:space="preserve"> que mantenha vínculo de natureza técnica, comercial, econômica, financeira, trabalhista ou civil com dirigente do órgão ou entidade contratante ou com agente público que desempenhe função na licitação ou atue </w:t>
      </w:r>
      <w:r w:rsidRPr="003772F5">
        <w:rPr>
          <w:rFonts w:ascii="Segoe UI" w:hAnsi="Segoe UI" w:cs="Segoe UI"/>
          <w:color w:val="000000"/>
          <w:sz w:val="20"/>
        </w:rPr>
        <w:lastRenderedPageBreak/>
        <w:t>na fiscalização ou na gestão do contrato, ou que deles seja cônjuge, companheiro ou parente em linha reta, colateral ou por afinidade, até o terceiro grau.</w:t>
      </w:r>
    </w:p>
    <w:p w14:paraId="2D32A576"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 xml:space="preserve">g) Não poderá participar, direta ou indiretamente, da licitação ou da execução do contrato agente público do órgão ou entidade contratante, devendo ser observadas as situações que possam configurar </w:t>
      </w:r>
      <w:r w:rsidRPr="003772F5">
        <w:rPr>
          <w:rFonts w:ascii="Segoe UI" w:hAnsi="Segoe UI" w:cs="Segoe UI"/>
          <w:sz w:val="20"/>
        </w:rPr>
        <w:t xml:space="preserve">conflito de interesses no exercício ou após o exercício do cargo ou emprego, nos termos da legislação que disciplina a matéria, conforme § 1º do art. 9º da Lei Nacional </w:t>
      </w:r>
      <w:proofErr w:type="gramStart"/>
      <w:r w:rsidRPr="003772F5">
        <w:rPr>
          <w:rFonts w:ascii="Segoe UI" w:hAnsi="Segoe UI" w:cs="Segoe UI"/>
          <w:sz w:val="20"/>
        </w:rPr>
        <w:t>n.º</w:t>
      </w:r>
      <w:proofErr w:type="gramEnd"/>
      <w:r w:rsidRPr="003772F5">
        <w:rPr>
          <w:rFonts w:ascii="Segoe UI" w:hAnsi="Segoe UI" w:cs="Segoe UI"/>
          <w:sz w:val="20"/>
        </w:rPr>
        <w:t xml:space="preserve"> 14.133/2021.</w:t>
      </w:r>
    </w:p>
    <w:p w14:paraId="0B027524"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 xml:space="preserve">h) Autor do anteprojeto, do projeto básico ou do projeto executivo, pessoa física ou jurídica, quando a licitação versar sobre serviços ou fornecimento de bens a ele relacionados: </w:t>
      </w:r>
    </w:p>
    <w:p w14:paraId="78548E50"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h.1) O impedimento de que trata este item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E481A8"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h.2</w:t>
      </w:r>
      <w:proofErr w:type="gramStart"/>
      <w:r w:rsidRPr="003772F5">
        <w:rPr>
          <w:rFonts w:ascii="Segoe UI" w:hAnsi="Segoe UI" w:cs="Segoe UI"/>
          <w:color w:val="000000"/>
          <w:sz w:val="20"/>
        </w:rPr>
        <w:t>) Equiparam-se</w:t>
      </w:r>
      <w:proofErr w:type="gramEnd"/>
      <w:r w:rsidRPr="003772F5">
        <w:rPr>
          <w:rFonts w:ascii="Segoe UI" w:hAnsi="Segoe UI" w:cs="Segoe UI"/>
          <w:color w:val="000000"/>
          <w:sz w:val="20"/>
        </w:rPr>
        <w:t xml:space="preserve"> aos autores do projeto as empresas integrantes do mesmo grupo econômico.</w:t>
      </w:r>
    </w:p>
    <w:p w14:paraId="7F4EE7C3"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h.3) O disposto nestes itens não impede a licitação ou a contratação de serviço que inclua como encargo do contratado a elaboração do projeto básico e do projeto executivo, nas contratações integradas, e do projeto executivo, nos demais regimes de execução.</w:t>
      </w:r>
    </w:p>
    <w:p w14:paraId="111E2CF6"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color w:val="000000"/>
          <w:sz w:val="20"/>
        </w:rPr>
        <w:t>h.4</w:t>
      </w:r>
      <w:proofErr w:type="gramStart"/>
      <w:r w:rsidRPr="003772F5">
        <w:rPr>
          <w:rFonts w:ascii="Segoe UI" w:hAnsi="Segoe UI" w:cs="Segoe UI"/>
          <w:color w:val="000000"/>
          <w:sz w:val="20"/>
        </w:rPr>
        <w:t>) Em</w:t>
      </w:r>
      <w:proofErr w:type="gramEnd"/>
      <w:r w:rsidRPr="003772F5">
        <w:rPr>
          <w:rFonts w:ascii="Segoe UI" w:hAnsi="Segoe UI" w:cs="Segoe UI"/>
          <w:color w:val="000000"/>
          <w:sz w:val="20"/>
        </w:rPr>
        <w:t xml:space="preserve"> licitações e contratações realizadas no âmbito de projetos e programas parcialmente financiados por agência oficial de cooperação estrangeira ou por organismo financeiro internacional com recursos do </w:t>
      </w:r>
      <w:r w:rsidRPr="003772F5">
        <w:rPr>
          <w:rFonts w:ascii="Segoe UI" w:hAnsi="Segoe UI" w:cs="Segoe UI"/>
          <w:sz w:val="20"/>
        </w:rPr>
        <w:t>financiamento ou da contrapartida nacional, não poderá participar pessoa física ou jurídica que integre o rol de pessoas sancionadas por essas entidades ou que seja declarada inidônea nos termos da Lei Nacional nº 14.133/2021.</w:t>
      </w:r>
    </w:p>
    <w:p w14:paraId="4DAF9C6D"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color w:val="000000"/>
          <w:sz w:val="20"/>
        </w:rPr>
        <w:t xml:space="preserve">h.5) </w:t>
      </w:r>
      <w:r w:rsidRPr="003772F5">
        <w:rPr>
          <w:rFonts w:ascii="Segoe UI" w:hAnsi="Segoe UI" w:cs="Segoe UI"/>
          <w:sz w:val="20"/>
        </w:rPr>
        <w:t>A vedação de que trata este item estende-se a terceiro que auxilie a condução da contratação na qualidade de integrante de equipe de apoio, profissional especializado ou funcionário ou representante de empresa que preste assessoria técnica.</w:t>
      </w:r>
    </w:p>
    <w:p w14:paraId="6510F13D"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sz w:val="20"/>
        </w:rPr>
      </w:pPr>
      <w:r w:rsidRPr="003772F5">
        <w:rPr>
          <w:rFonts w:ascii="Segoe UI" w:hAnsi="Segoe UI" w:cs="Segoe UI"/>
          <w:sz w:val="20"/>
        </w:rPr>
        <w:t xml:space="preserve">i) Organizações da Sociedade Civil de Interesse Público – OSCIP, atuando nessa condição. </w:t>
      </w:r>
    </w:p>
    <w:p w14:paraId="5603A3B9"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6.12 Os</w:t>
      </w:r>
      <w:proofErr w:type="gramEnd"/>
      <w:r w:rsidRPr="003772F5">
        <w:rPr>
          <w:rFonts w:ascii="Segoe UI" w:hAnsi="Segoe UI" w:cs="Segoe UI"/>
          <w:color w:val="000000"/>
          <w:sz w:val="20"/>
        </w:rPr>
        <w:t xml:space="preserve">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64ACE5FE"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6.13 Quaisquer</w:t>
      </w:r>
      <w:proofErr w:type="gramEnd"/>
      <w:r w:rsidRPr="003772F5">
        <w:rPr>
          <w:rFonts w:ascii="Segoe UI" w:hAnsi="Segoe UI" w:cs="Segoe UI"/>
          <w:color w:val="000000"/>
          <w:sz w:val="20"/>
        </w:rPr>
        <w:t xml:space="preserve"> documentos necessários à participação no presente certame, quando apresentados em língua estrangeira, deverão ser autenticados pelos respectivos consulados e traduzidos para o idioma oficial do Brasil por tradutor juramentado neste país.</w:t>
      </w:r>
    </w:p>
    <w:p w14:paraId="58002FCB"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6.14 Não</w:t>
      </w:r>
      <w:proofErr w:type="gramEnd"/>
      <w:r w:rsidRPr="003772F5">
        <w:rPr>
          <w:rFonts w:ascii="Segoe UI" w:hAnsi="Segoe UI" w:cs="Segoe UI"/>
          <w:color w:val="000000"/>
          <w:sz w:val="20"/>
        </w:rPr>
        <w:t xml:space="preserve">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14:paraId="1A365584"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lastRenderedPageBreak/>
        <w:t>6.14.1 Poderá</w:t>
      </w:r>
      <w:proofErr w:type="gramEnd"/>
      <w:r w:rsidRPr="003772F5">
        <w:rPr>
          <w:rFonts w:ascii="Segoe UI" w:hAnsi="Segoe UI" w:cs="Segoe UI"/>
          <w:color w:val="000000"/>
          <w:sz w:val="20"/>
        </w:rPr>
        <w:t xml:space="preserve"> ser utilizado certificado digital para a assinatura dos documentos.</w:t>
      </w:r>
    </w:p>
    <w:p w14:paraId="317B6978"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3772F5">
        <w:rPr>
          <w:rFonts w:ascii="Segoe UI" w:hAnsi="Segoe UI" w:cs="Segoe UI"/>
          <w:color w:val="000000"/>
          <w:sz w:val="20"/>
        </w:rPr>
        <w:t>6.15 Os</w:t>
      </w:r>
      <w:proofErr w:type="gramEnd"/>
      <w:r w:rsidRPr="003772F5">
        <w:rPr>
          <w:rFonts w:ascii="Segoe UI" w:hAnsi="Segoe UI" w:cs="Segoe UI"/>
          <w:color w:val="000000"/>
          <w:sz w:val="20"/>
        </w:rPr>
        <w:t xml:space="preserve"> licitantes devem estar cientes das condições para participação no certame e assumir a responsabilidade pela autenticidade de todos os documentos apresentados.</w:t>
      </w:r>
    </w:p>
    <w:p w14:paraId="6689E321" w14:textId="77777777" w:rsidR="00D9664E" w:rsidRPr="003772F5" w:rsidRDefault="00D9664E" w:rsidP="00D9664E">
      <w:pPr>
        <w:autoSpaceDE w:val="0"/>
        <w:autoSpaceDN w:val="0"/>
        <w:adjustRightInd w:val="0"/>
        <w:spacing w:before="100" w:beforeAutospacing="1" w:after="100" w:afterAutospacing="1"/>
        <w:jc w:val="both"/>
        <w:rPr>
          <w:rFonts w:ascii="Segoe UI" w:hAnsi="Segoe UI" w:cs="Segoe UI"/>
          <w:color w:val="000000"/>
          <w:sz w:val="20"/>
        </w:rPr>
      </w:pPr>
      <w:r w:rsidRPr="003772F5">
        <w:rPr>
          <w:rFonts w:ascii="Segoe UI" w:hAnsi="Segoe UI" w:cs="Segoe UI"/>
          <w:color w:val="000000"/>
          <w:sz w:val="20"/>
        </w:rPr>
        <w:t>6.16 O contratado deverá manter, durante toda a vigência do contrato, as mesmas condições de habilitação e qualificação exigidas na licitação.</w:t>
      </w:r>
    </w:p>
    <w:p w14:paraId="52DB4E37" w14:textId="77777777" w:rsidR="00D9664E" w:rsidRPr="00BC272C" w:rsidRDefault="00D9664E" w:rsidP="00D9664E">
      <w:pPr>
        <w:autoSpaceDE w:val="0"/>
        <w:autoSpaceDN w:val="0"/>
        <w:adjustRightInd w:val="0"/>
        <w:spacing w:before="100" w:beforeAutospacing="1" w:after="100" w:afterAutospacing="1"/>
        <w:jc w:val="both"/>
        <w:rPr>
          <w:rFonts w:ascii="Segoe UI" w:hAnsi="Segoe UI" w:cs="Segoe UI"/>
          <w:sz w:val="20"/>
        </w:rPr>
      </w:pPr>
      <w:proofErr w:type="gramStart"/>
      <w:r w:rsidRPr="003772F5">
        <w:rPr>
          <w:rFonts w:ascii="Segoe UI" w:hAnsi="Segoe UI" w:cs="Segoe UI"/>
          <w:sz w:val="20"/>
        </w:rPr>
        <w:t xml:space="preserve">6.17 </w:t>
      </w:r>
      <w:r w:rsidRPr="003772F5">
        <w:rPr>
          <w:rFonts w:ascii="Segoe UI" w:hAnsi="Segoe UI" w:cs="Segoe UI"/>
          <w:sz w:val="20"/>
          <w:u w:val="single"/>
        </w:rPr>
        <w:t>Sob</w:t>
      </w:r>
      <w:proofErr w:type="gramEnd"/>
      <w:r w:rsidRPr="003772F5">
        <w:rPr>
          <w:rFonts w:ascii="Segoe UI" w:hAnsi="Segoe UI" w:cs="Segoe UI"/>
          <w:sz w:val="20"/>
          <w:u w:val="single"/>
        </w:rPr>
        <w:t xml:space="preserve"> pena de inabilitação ou desclassificação, todos os documentos apresentados deverão referir-se ao mesmo CNPJ constante na proposta de preços</w:t>
      </w:r>
      <w:r w:rsidRPr="003772F5">
        <w:rPr>
          <w:rFonts w:ascii="Segoe UI" w:hAnsi="Segoe UI" w:cs="Segoe UI"/>
          <w:sz w:val="20"/>
        </w:rPr>
        <w:t>.</w:t>
      </w:r>
    </w:p>
    <w:p w14:paraId="32A8555E" w14:textId="77777777" w:rsidR="00041302" w:rsidRPr="00DD6984" w:rsidRDefault="00041302"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color w:val="000000"/>
          <w:sz w:val="20"/>
        </w:rPr>
      </w:pPr>
      <w:r w:rsidRPr="00DD6984">
        <w:rPr>
          <w:rFonts w:ascii="Segoe UI" w:hAnsi="Segoe UI" w:cs="Segoe UI"/>
          <w:b/>
          <w:bCs/>
          <w:color w:val="000000"/>
          <w:sz w:val="20"/>
        </w:rPr>
        <w:t xml:space="preserve">7. </w:t>
      </w:r>
      <w:r w:rsidRPr="00DD6984">
        <w:rPr>
          <w:rFonts w:ascii="Segoe UI" w:hAnsi="Segoe UI" w:cs="Segoe UI"/>
          <w:b/>
          <w:color w:val="000000"/>
          <w:sz w:val="20"/>
          <w:lang w:eastAsia="ar-SA"/>
        </w:rPr>
        <w:t>DA IMPUGNAÇÃO AO EDITAL E DO PEDIDO DE ESCLARECIMENTO</w:t>
      </w:r>
    </w:p>
    <w:p w14:paraId="7EDFBAE1" w14:textId="77777777" w:rsidR="00FB3F14" w:rsidRPr="00DD6984" w:rsidRDefault="00FB3F14"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DD6984">
        <w:rPr>
          <w:rFonts w:ascii="Segoe UI" w:hAnsi="Segoe UI" w:cs="Segoe UI"/>
          <w:color w:val="000000"/>
          <w:sz w:val="20"/>
        </w:rPr>
        <w:t>7.1 Qualquer</w:t>
      </w:r>
      <w:proofErr w:type="gramEnd"/>
      <w:r w:rsidRPr="00DD6984">
        <w:rPr>
          <w:rFonts w:ascii="Segoe UI" w:hAnsi="Segoe UI" w:cs="Segoe UI"/>
          <w:color w:val="000000"/>
          <w:sz w:val="20"/>
        </w:rPr>
        <w:t xml:space="preserve"> pessoa é parte legítima para </w:t>
      </w:r>
      <w:r w:rsidRPr="00DD6984">
        <w:rPr>
          <w:rFonts w:ascii="Segoe UI" w:hAnsi="Segoe UI" w:cs="Segoe UI"/>
          <w:b/>
          <w:bCs/>
          <w:color w:val="000000"/>
          <w:sz w:val="20"/>
          <w:u w:val="single"/>
        </w:rPr>
        <w:t>impugnar</w:t>
      </w:r>
      <w:r w:rsidRPr="00DD6984">
        <w:rPr>
          <w:rFonts w:ascii="Segoe UI" w:hAnsi="Segoe UI" w:cs="Segoe UI"/>
          <w:b/>
          <w:bCs/>
          <w:color w:val="000000"/>
          <w:sz w:val="20"/>
        </w:rPr>
        <w:t xml:space="preserve"> </w:t>
      </w:r>
      <w:r w:rsidRPr="00DD6984">
        <w:rPr>
          <w:rFonts w:ascii="Segoe UI" w:hAnsi="Segoe UI" w:cs="Segoe UI"/>
          <w:color w:val="000000"/>
          <w:sz w:val="20"/>
        </w:rPr>
        <w:t xml:space="preserve">este edital de licitação por irregularidade na aplicação da Lei Nacional nº 14.133/2021 ou para solicitar </w:t>
      </w:r>
      <w:r w:rsidRPr="00DD6984">
        <w:rPr>
          <w:rFonts w:ascii="Segoe UI" w:hAnsi="Segoe UI" w:cs="Segoe UI"/>
          <w:b/>
          <w:bCs/>
          <w:color w:val="000000"/>
          <w:sz w:val="20"/>
          <w:u w:val="single"/>
        </w:rPr>
        <w:t>esclarecimento sobre os seus termos</w:t>
      </w:r>
      <w:r w:rsidRPr="00DD6984">
        <w:rPr>
          <w:rFonts w:ascii="Segoe UI" w:hAnsi="Segoe UI" w:cs="Segoe UI"/>
          <w:color w:val="000000"/>
          <w:sz w:val="20"/>
        </w:rPr>
        <w:t xml:space="preserve">, devendo </w:t>
      </w:r>
      <w:r w:rsidRPr="00DD6984">
        <w:rPr>
          <w:rFonts w:ascii="Segoe UI" w:hAnsi="Segoe UI" w:cs="Segoe UI"/>
          <w:b/>
          <w:bCs/>
          <w:color w:val="000000"/>
          <w:sz w:val="20"/>
          <w:u w:val="single"/>
        </w:rPr>
        <w:t>protocolar o pedido até 3 (três) dias úteis antes da data de abertura do certame</w:t>
      </w:r>
      <w:r w:rsidRPr="00DD6984">
        <w:rPr>
          <w:rFonts w:ascii="Segoe UI" w:hAnsi="Segoe UI" w:cs="Segoe UI"/>
          <w:color w:val="000000"/>
          <w:sz w:val="20"/>
        </w:rPr>
        <w:t>.</w:t>
      </w:r>
    </w:p>
    <w:p w14:paraId="681151BB" w14:textId="77777777" w:rsidR="00AB7E72" w:rsidRPr="00DD6984" w:rsidRDefault="00FB3F14"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7.1.1 </w:t>
      </w:r>
      <w:r w:rsidR="00AB7E72" w:rsidRPr="00DD6984">
        <w:rPr>
          <w:rFonts w:ascii="Segoe UI" w:hAnsi="Segoe UI" w:cs="Segoe UI"/>
          <w:color w:val="000000"/>
          <w:sz w:val="20"/>
        </w:rPr>
        <w:t xml:space="preserve">A impugnação e o </w:t>
      </w:r>
      <w:r w:rsidRPr="00DD6984">
        <w:rPr>
          <w:rFonts w:ascii="Segoe UI" w:hAnsi="Segoe UI" w:cs="Segoe UI"/>
          <w:color w:val="000000"/>
          <w:sz w:val="20"/>
        </w:rPr>
        <w:t>pedido</w:t>
      </w:r>
      <w:r w:rsidR="00AB7E72" w:rsidRPr="00DD6984">
        <w:rPr>
          <w:rFonts w:ascii="Segoe UI" w:hAnsi="Segoe UI" w:cs="Segoe UI"/>
          <w:color w:val="000000"/>
          <w:sz w:val="20"/>
        </w:rPr>
        <w:t xml:space="preserve"> de esclarecimentos</w:t>
      </w:r>
      <w:r w:rsidRPr="00DD6984">
        <w:rPr>
          <w:rFonts w:ascii="Segoe UI" w:hAnsi="Segoe UI" w:cs="Segoe UI"/>
          <w:color w:val="000000"/>
          <w:sz w:val="20"/>
        </w:rPr>
        <w:t xml:space="preserve"> dever</w:t>
      </w:r>
      <w:r w:rsidR="00AB7E72" w:rsidRPr="00DD6984">
        <w:rPr>
          <w:rFonts w:ascii="Segoe UI" w:hAnsi="Segoe UI" w:cs="Segoe UI"/>
          <w:color w:val="000000"/>
          <w:sz w:val="20"/>
        </w:rPr>
        <w:t>ão</w:t>
      </w:r>
      <w:r w:rsidRPr="00DD6984">
        <w:rPr>
          <w:rFonts w:ascii="Segoe UI" w:hAnsi="Segoe UI" w:cs="Segoe UI"/>
          <w:color w:val="000000"/>
          <w:sz w:val="20"/>
        </w:rPr>
        <w:t xml:space="preserve"> ser protocolado</w:t>
      </w:r>
      <w:r w:rsidR="00AB7E72" w:rsidRPr="00DD6984">
        <w:rPr>
          <w:rFonts w:ascii="Segoe UI" w:hAnsi="Segoe UI" w:cs="Segoe UI"/>
          <w:color w:val="000000"/>
          <w:sz w:val="20"/>
        </w:rPr>
        <w:t>s</w:t>
      </w:r>
      <w:r w:rsidRPr="00DD6984">
        <w:rPr>
          <w:rFonts w:ascii="Segoe UI" w:hAnsi="Segoe UI" w:cs="Segoe UI"/>
          <w:color w:val="000000"/>
          <w:sz w:val="20"/>
        </w:rPr>
        <w:t xml:space="preserve"> </w:t>
      </w:r>
      <w:r w:rsidR="007B30BA" w:rsidRPr="00DD6984">
        <w:rPr>
          <w:rFonts w:ascii="Segoe UI" w:hAnsi="Segoe UI" w:cs="Segoe UI"/>
          <w:color w:val="000000"/>
          <w:sz w:val="20"/>
        </w:rPr>
        <w:t xml:space="preserve">diretamente pelo site </w:t>
      </w:r>
      <w:hyperlink r:id="rId12" w:history="1">
        <w:r w:rsidR="000E2526" w:rsidRPr="00DD6984">
          <w:rPr>
            <w:rStyle w:val="Hyperlink"/>
            <w:rFonts w:ascii="Segoe UI" w:hAnsi="Segoe UI" w:cs="Segoe UI"/>
            <w:sz w:val="20"/>
          </w:rPr>
          <w:t>www.ammlicita.com.br</w:t>
        </w:r>
      </w:hyperlink>
      <w:r w:rsidR="007B30BA" w:rsidRPr="00DD6984">
        <w:rPr>
          <w:rFonts w:ascii="Segoe UI" w:hAnsi="Segoe UI" w:cs="Segoe UI"/>
          <w:color w:val="000000"/>
          <w:sz w:val="20"/>
        </w:rPr>
        <w:t>, no local específico dentro do processo licitatório em análise</w:t>
      </w:r>
      <w:r w:rsidR="00AB7E72" w:rsidRPr="00DD6984">
        <w:rPr>
          <w:rFonts w:ascii="Segoe UI" w:hAnsi="Segoe UI" w:cs="Segoe UI"/>
          <w:color w:val="000000"/>
          <w:sz w:val="20"/>
        </w:rPr>
        <w:t>.</w:t>
      </w:r>
    </w:p>
    <w:p w14:paraId="7B7966D8" w14:textId="77777777" w:rsidR="00FB3F14" w:rsidRPr="00DD6984" w:rsidRDefault="00FB3F14"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7.2 A resposta à impugnação ou ao pedido de esclarecimento </w:t>
      </w:r>
      <w:r w:rsidRPr="00DD6984">
        <w:rPr>
          <w:rFonts w:ascii="Segoe UI" w:hAnsi="Segoe UI" w:cs="Segoe UI"/>
          <w:b/>
          <w:bCs/>
          <w:color w:val="000000"/>
          <w:sz w:val="20"/>
        </w:rPr>
        <w:t xml:space="preserve">será divulgada </w:t>
      </w:r>
      <w:r w:rsidR="00AB7E72" w:rsidRPr="00DD6984">
        <w:rPr>
          <w:rFonts w:ascii="Segoe UI" w:hAnsi="Segoe UI" w:cs="Segoe UI"/>
          <w:b/>
          <w:bCs/>
          <w:color w:val="000000"/>
          <w:sz w:val="20"/>
        </w:rPr>
        <w:t>no site oficial do Município, no mesmo local em que foi publicado o Edital na íntegra,</w:t>
      </w:r>
      <w:r w:rsidRPr="00DD6984">
        <w:rPr>
          <w:rFonts w:ascii="Segoe UI" w:hAnsi="Segoe UI" w:cs="Segoe UI"/>
          <w:b/>
          <w:bCs/>
          <w:color w:val="000000"/>
          <w:sz w:val="20"/>
        </w:rPr>
        <w:t xml:space="preserve"> no prazo de até 3 (três) dias úteis</w:t>
      </w:r>
      <w:r w:rsidRPr="00DD6984">
        <w:rPr>
          <w:rFonts w:ascii="Segoe UI" w:hAnsi="Segoe UI" w:cs="Segoe UI"/>
          <w:color w:val="000000"/>
          <w:sz w:val="20"/>
        </w:rPr>
        <w:t xml:space="preserve">, limitado ao </w:t>
      </w:r>
      <w:r w:rsidRPr="00DD6984">
        <w:rPr>
          <w:rFonts w:ascii="Segoe UI" w:hAnsi="Segoe UI" w:cs="Segoe UI"/>
          <w:b/>
          <w:bCs/>
          <w:color w:val="000000"/>
          <w:sz w:val="20"/>
          <w:u w:val="single"/>
        </w:rPr>
        <w:t>último dia útil anterior à data da abertura do certame</w:t>
      </w:r>
      <w:r w:rsidRPr="00DD6984">
        <w:rPr>
          <w:rFonts w:ascii="Segoe UI" w:hAnsi="Segoe UI" w:cs="Segoe UI"/>
          <w:color w:val="000000"/>
          <w:sz w:val="20"/>
        </w:rPr>
        <w:t>.</w:t>
      </w:r>
    </w:p>
    <w:p w14:paraId="7B6B6C98" w14:textId="77777777" w:rsidR="00FB3F14" w:rsidRPr="00DD6984" w:rsidRDefault="00FB3F14"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7.3 Caberá ao Pregoeiro, auxiliado pelos responsáveis pela elaboração deste Edital e seus anexos, decidir sobre a impugnação.</w:t>
      </w:r>
    </w:p>
    <w:p w14:paraId="6331F46F" w14:textId="77777777" w:rsidR="00FB3F14" w:rsidRPr="00DD6984" w:rsidRDefault="00AB7E72" w:rsidP="00D9664E">
      <w:pPr>
        <w:autoSpaceDE w:val="0"/>
        <w:autoSpaceDN w:val="0"/>
        <w:adjustRightInd w:val="0"/>
        <w:spacing w:before="100" w:beforeAutospacing="1" w:after="100" w:afterAutospacing="1"/>
        <w:jc w:val="both"/>
        <w:rPr>
          <w:rFonts w:ascii="Segoe UI" w:hAnsi="Segoe UI" w:cs="Segoe UI"/>
          <w:sz w:val="20"/>
        </w:rPr>
      </w:pPr>
      <w:r w:rsidRPr="00DD6984">
        <w:rPr>
          <w:rFonts w:ascii="Segoe UI" w:hAnsi="Segoe UI" w:cs="Segoe UI"/>
          <w:color w:val="000000"/>
          <w:sz w:val="20"/>
        </w:rPr>
        <w:t xml:space="preserve">7.4 Caberá ao Pregoeiro, auxiliado pelos responsáveis pela elaboração deste Edital e seus anexos, responder aos pedidos de esclarecimentos feitos </w:t>
      </w:r>
      <w:r w:rsidR="00FB3F14" w:rsidRPr="00DD6984">
        <w:rPr>
          <w:rFonts w:ascii="Segoe UI" w:hAnsi="Segoe UI" w:cs="Segoe UI"/>
          <w:sz w:val="20"/>
        </w:rPr>
        <w:t>a este processo licitatório.</w:t>
      </w:r>
    </w:p>
    <w:p w14:paraId="0E7B31DA" w14:textId="77777777" w:rsidR="00FB3F14" w:rsidRPr="00DD6984" w:rsidRDefault="00FB3F14" w:rsidP="00D9664E">
      <w:pPr>
        <w:autoSpaceDE w:val="0"/>
        <w:autoSpaceDN w:val="0"/>
        <w:adjustRightInd w:val="0"/>
        <w:spacing w:before="100" w:beforeAutospacing="1" w:after="100" w:afterAutospacing="1"/>
        <w:jc w:val="both"/>
        <w:rPr>
          <w:rFonts w:ascii="Segoe UI" w:hAnsi="Segoe UI" w:cs="Segoe UI"/>
          <w:sz w:val="20"/>
        </w:rPr>
      </w:pPr>
      <w:proofErr w:type="gramStart"/>
      <w:r w:rsidRPr="00DD6984">
        <w:rPr>
          <w:rFonts w:ascii="Segoe UI" w:hAnsi="Segoe UI" w:cs="Segoe UI"/>
          <w:sz w:val="20"/>
        </w:rPr>
        <w:t>7.</w:t>
      </w:r>
      <w:r w:rsidR="00AB7E72" w:rsidRPr="00DD6984">
        <w:rPr>
          <w:rFonts w:ascii="Segoe UI" w:hAnsi="Segoe UI" w:cs="Segoe UI"/>
          <w:sz w:val="20"/>
        </w:rPr>
        <w:t>5</w:t>
      </w:r>
      <w:r w:rsidRPr="00DD6984">
        <w:rPr>
          <w:rFonts w:ascii="Segoe UI" w:hAnsi="Segoe UI" w:cs="Segoe UI"/>
          <w:sz w:val="20"/>
        </w:rPr>
        <w:t xml:space="preserve"> As</w:t>
      </w:r>
      <w:proofErr w:type="gramEnd"/>
      <w:r w:rsidRPr="00DD6984">
        <w:rPr>
          <w:rFonts w:ascii="Segoe UI" w:hAnsi="Segoe UI" w:cs="Segoe UI"/>
          <w:sz w:val="20"/>
        </w:rPr>
        <w:t xml:space="preserve"> impugnações e pedidos de esclarecimentos não suspendem os prazos previstos no certame.</w:t>
      </w:r>
    </w:p>
    <w:p w14:paraId="27341E69" w14:textId="77777777" w:rsidR="00AB7E72" w:rsidRPr="00DD6984" w:rsidRDefault="00FB3F14" w:rsidP="00D9664E">
      <w:pPr>
        <w:autoSpaceDE w:val="0"/>
        <w:autoSpaceDN w:val="0"/>
        <w:adjustRightInd w:val="0"/>
        <w:spacing w:before="100" w:beforeAutospacing="1" w:after="100" w:afterAutospacing="1"/>
        <w:jc w:val="both"/>
        <w:rPr>
          <w:rFonts w:ascii="Segoe UI" w:hAnsi="Segoe UI" w:cs="Segoe UI"/>
          <w:sz w:val="20"/>
        </w:rPr>
      </w:pPr>
      <w:r w:rsidRPr="00DD6984">
        <w:rPr>
          <w:rFonts w:ascii="Segoe UI" w:hAnsi="Segoe UI" w:cs="Segoe UI"/>
          <w:sz w:val="20"/>
        </w:rPr>
        <w:t>7.</w:t>
      </w:r>
      <w:r w:rsidR="00AB7E72" w:rsidRPr="00DD6984">
        <w:rPr>
          <w:rFonts w:ascii="Segoe UI" w:hAnsi="Segoe UI" w:cs="Segoe UI"/>
          <w:sz w:val="20"/>
        </w:rPr>
        <w:t>5</w:t>
      </w:r>
      <w:r w:rsidRPr="00DD6984">
        <w:rPr>
          <w:rFonts w:ascii="Segoe UI" w:hAnsi="Segoe UI" w:cs="Segoe UI"/>
          <w:sz w:val="20"/>
        </w:rPr>
        <w:t>.1 A concessão de efeito suspensivo à impugnação é medida excepcional e deverá ser motivada pelo pregoeiro, nos autos do processo de licitação.</w:t>
      </w:r>
    </w:p>
    <w:p w14:paraId="157F6E0D" w14:textId="77777777" w:rsidR="00FB3F14" w:rsidRPr="00DD6984" w:rsidRDefault="00AB7E72" w:rsidP="00D9664E">
      <w:pPr>
        <w:autoSpaceDE w:val="0"/>
        <w:autoSpaceDN w:val="0"/>
        <w:adjustRightInd w:val="0"/>
        <w:spacing w:before="100" w:beforeAutospacing="1" w:after="100" w:afterAutospacing="1"/>
        <w:jc w:val="both"/>
        <w:rPr>
          <w:rFonts w:ascii="Segoe UI" w:hAnsi="Segoe UI" w:cs="Segoe UI"/>
          <w:sz w:val="20"/>
        </w:rPr>
      </w:pPr>
      <w:r w:rsidRPr="00DD6984">
        <w:rPr>
          <w:rFonts w:ascii="Segoe UI" w:hAnsi="Segoe UI" w:cs="Segoe UI"/>
          <w:sz w:val="20"/>
        </w:rPr>
        <w:t xml:space="preserve">7.6 </w:t>
      </w:r>
      <w:r w:rsidR="00FB3F14" w:rsidRPr="00DD6984">
        <w:rPr>
          <w:rFonts w:ascii="Segoe UI" w:hAnsi="Segoe UI" w:cs="Segoe UI"/>
          <w:color w:val="000000"/>
          <w:sz w:val="20"/>
        </w:rPr>
        <w:t>Acolhida a impugnação, será definida e publicada nova data para a realização do certame</w:t>
      </w:r>
      <w:r w:rsidRPr="00DD6984">
        <w:rPr>
          <w:rFonts w:ascii="Segoe UI" w:hAnsi="Segoe UI" w:cs="Segoe UI"/>
          <w:color w:val="000000"/>
          <w:sz w:val="20"/>
        </w:rPr>
        <w:t>.</w:t>
      </w:r>
    </w:p>
    <w:p w14:paraId="54AD9C46" w14:textId="77777777" w:rsidR="00D3101B" w:rsidRPr="00DD6984" w:rsidRDefault="00AB7E72"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8</w:t>
      </w:r>
      <w:r w:rsidR="00D3101B" w:rsidRPr="00DD6984">
        <w:rPr>
          <w:rFonts w:ascii="Segoe UI" w:hAnsi="Segoe UI" w:cs="Segoe UI"/>
          <w:b/>
          <w:bCs/>
          <w:sz w:val="20"/>
        </w:rPr>
        <w:t xml:space="preserve">. DA APRESENTAÇÃO DA PROPOSTA E DOS DOCUMENTOS DE HABILITAÇÃO </w:t>
      </w:r>
    </w:p>
    <w:p w14:paraId="23510212" w14:textId="7F8DB09D" w:rsidR="00293EF6" w:rsidRPr="00DD6984" w:rsidRDefault="00293EF6" w:rsidP="00D9664E">
      <w:pPr>
        <w:pStyle w:val="Nvel2-Red"/>
        <w:numPr>
          <w:ilvl w:val="0"/>
          <w:numId w:val="0"/>
        </w:numPr>
        <w:spacing w:before="100" w:beforeAutospacing="1" w:after="100" w:afterAutospacing="1" w:line="240" w:lineRule="auto"/>
        <w:rPr>
          <w:rFonts w:ascii="Segoe UI" w:hAnsi="Segoe UI" w:cs="Segoe UI"/>
          <w:i w:val="0"/>
          <w:iCs w:val="0"/>
          <w:color w:val="auto"/>
        </w:rPr>
      </w:pPr>
      <w:bookmarkStart w:id="1" w:name="_Ref113886867"/>
      <w:proofErr w:type="gramStart"/>
      <w:r w:rsidRPr="00DD6984">
        <w:rPr>
          <w:rFonts w:ascii="Segoe UI" w:hAnsi="Segoe UI" w:cs="Segoe UI"/>
          <w:i w:val="0"/>
          <w:iCs w:val="0"/>
          <w:color w:val="auto"/>
        </w:rPr>
        <w:t>8.1 Na</w:t>
      </w:r>
      <w:proofErr w:type="gramEnd"/>
      <w:r w:rsidRPr="00DD6984">
        <w:rPr>
          <w:rFonts w:ascii="Segoe UI" w:hAnsi="Segoe UI" w:cs="Segoe UI"/>
          <w:i w:val="0"/>
          <w:iCs w:val="0"/>
          <w:color w:val="auto"/>
        </w:rPr>
        <w:t xml:space="preserve"> presente licitação, a fase de habilitação </w:t>
      </w:r>
      <w:r w:rsidR="009004A3" w:rsidRPr="00DD6984">
        <w:rPr>
          <w:rFonts w:ascii="Segoe UI" w:hAnsi="Segoe UI" w:cs="Segoe UI"/>
          <w:b/>
          <w:bCs/>
          <w:i w:val="0"/>
          <w:iCs w:val="0"/>
          <w:color w:val="auto"/>
          <w:u w:val="single"/>
        </w:rPr>
        <w:t xml:space="preserve">SUCEDERÁ </w:t>
      </w:r>
      <w:r w:rsidRPr="00DD6984">
        <w:rPr>
          <w:rFonts w:ascii="Segoe UI" w:hAnsi="Segoe UI" w:cs="Segoe UI"/>
          <w:i w:val="0"/>
          <w:iCs w:val="0"/>
          <w:color w:val="auto"/>
        </w:rPr>
        <w:t>as fases de apresentação de propostas e lances e de julgamento.</w:t>
      </w:r>
    </w:p>
    <w:p w14:paraId="75C941CE" w14:textId="77777777" w:rsidR="00293EF6" w:rsidRPr="00DD6984" w:rsidRDefault="00293EF6" w:rsidP="00D9664E">
      <w:pPr>
        <w:pStyle w:val="Nvel2-Red"/>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i w:val="0"/>
          <w:iCs w:val="0"/>
          <w:color w:val="auto"/>
        </w:rPr>
        <w:lastRenderedPageBreak/>
        <w:t>8.2 Os</w:t>
      </w:r>
      <w:proofErr w:type="gramEnd"/>
      <w:r w:rsidRPr="00DD6984">
        <w:rPr>
          <w:rFonts w:ascii="Segoe UI" w:hAnsi="Segoe UI" w:cs="Segoe UI"/>
          <w:i w:val="0"/>
          <w:iCs w:val="0"/>
          <w:color w:val="auto"/>
        </w:rPr>
        <w:t xml:space="preserve"> licitantes encaminharão, exclusivamente por meio do sistema eletrônico, a proposta com o preço ou o percentual de desconto, conforme o critério de julgamento adotado neste Edital, até a data e o horário estabelecidos para abertura da sessão pública.</w:t>
      </w:r>
    </w:p>
    <w:p w14:paraId="44EE70CD"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bookmarkStart w:id="2" w:name="_Ref113889589"/>
      <w:r w:rsidRPr="00DD6984">
        <w:rPr>
          <w:rFonts w:ascii="Segoe UI" w:hAnsi="Segoe UI" w:cs="Segoe UI"/>
        </w:rPr>
        <w:t>8.3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w:t>
      </w:r>
      <w:r w:rsidR="004447AD" w:rsidRPr="00DD6984">
        <w:rPr>
          <w:rFonts w:ascii="Segoe UI" w:hAnsi="Segoe UI" w:cs="Segoe UI"/>
        </w:rPr>
        <w:t xml:space="preserve"> 12.1.1 e 12.13.1 </w:t>
      </w:r>
      <w:r w:rsidRPr="00DD6984">
        <w:rPr>
          <w:rFonts w:ascii="Segoe UI" w:hAnsi="Segoe UI" w:cs="Segoe UI"/>
        </w:rPr>
        <w:t>deste Edital.</w:t>
      </w:r>
      <w:bookmarkEnd w:id="2"/>
    </w:p>
    <w:p w14:paraId="0A6A30C8"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bookmarkStart w:id="3" w:name="_Ref113968921"/>
      <w:proofErr w:type="gramStart"/>
      <w:r w:rsidRPr="00DD6984">
        <w:rPr>
          <w:rFonts w:ascii="Segoe UI" w:hAnsi="Segoe UI" w:cs="Segoe UI"/>
        </w:rPr>
        <w:t>8.4 No</w:t>
      </w:r>
      <w:proofErr w:type="gramEnd"/>
      <w:r w:rsidRPr="00DD6984">
        <w:rPr>
          <w:rFonts w:ascii="Segoe UI" w:hAnsi="Segoe UI" w:cs="Segoe UI"/>
        </w:rPr>
        <w:t xml:space="preserve"> cadastramento da proposta inicial, o licitante declarará, em campo próprio do sistema, que:</w:t>
      </w:r>
      <w:bookmarkEnd w:id="3"/>
    </w:p>
    <w:p w14:paraId="26DE2700"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8.4.1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DD6984">
        <w:rPr>
          <w:rFonts w:ascii="Segoe UI" w:hAnsi="Segoe UI" w:cs="Segoe UI"/>
        </w:rPr>
        <w:t>infralegais</w:t>
      </w:r>
      <w:proofErr w:type="spellEnd"/>
      <w:r w:rsidRPr="00DD6984">
        <w:rPr>
          <w:rFonts w:ascii="Segoe UI" w:hAnsi="Segoe UI" w:cs="Segoe UI"/>
        </w:rPr>
        <w:t>, nas convenções coletivas de trabalho e nos termos de ajustamento de conduta vigentes na data de sua entrega em definitivo e que cumpre plenamente os requisitos de habilitação definidos no instrumento convocatório;</w:t>
      </w:r>
    </w:p>
    <w:p w14:paraId="338AE346"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8.4.2 não emprega menor de 18 anos em trabalho noturno, perigoso ou insalubre e não emprega menor de 16 anos, salvo menor, a partir de 14 anos, na condição de aprendiz, nos termos do </w:t>
      </w:r>
      <w:hyperlink r:id="rId13" w:anchor="art7" w:history="1">
        <w:r w:rsidRPr="00DD6984">
          <w:rPr>
            <w:rStyle w:val="Hyperlink"/>
            <w:rFonts w:ascii="Segoe UI" w:hAnsi="Segoe UI" w:cs="Segoe UI"/>
            <w:color w:val="auto"/>
            <w:u w:val="none"/>
          </w:rPr>
          <w:t>artigo 7°, XXXIII, da Constituição</w:t>
        </w:r>
      </w:hyperlink>
      <w:r w:rsidRPr="00DD6984">
        <w:rPr>
          <w:rFonts w:ascii="Segoe UI" w:hAnsi="Segoe UI" w:cs="Segoe UI"/>
        </w:rPr>
        <w:t>;</w:t>
      </w:r>
    </w:p>
    <w:p w14:paraId="723DB7B6"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8.4.3 não possui empregados executando trabalho degradante ou forçado, observando o disposto nos </w:t>
      </w:r>
      <w:hyperlink r:id="rId14" w:history="1">
        <w:r w:rsidRPr="00DD6984">
          <w:rPr>
            <w:rStyle w:val="Hyperlink"/>
            <w:rFonts w:ascii="Segoe UI" w:hAnsi="Segoe UI" w:cs="Segoe UI"/>
            <w:color w:val="auto"/>
            <w:u w:val="none"/>
          </w:rPr>
          <w:t>incisos III e IV do art. 1º e no inciso III do art. 5º da Constituição Federal</w:t>
        </w:r>
      </w:hyperlink>
      <w:r w:rsidRPr="00DD6984">
        <w:rPr>
          <w:rFonts w:ascii="Segoe UI" w:hAnsi="Segoe UI" w:cs="Segoe UI"/>
        </w:rPr>
        <w:t>;</w:t>
      </w:r>
    </w:p>
    <w:p w14:paraId="44BDC5AA"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8.4.4 cumpre as exigências de reserva de cargos para pessoa com deficiência e para reabilitado da Previdência Social, previstas em lei e em outras normas específicas.</w:t>
      </w:r>
    </w:p>
    <w:p w14:paraId="3F54F109"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8.5 O licitante organizado em cooperativa deverá declarar, ainda, em campo próprio do sistema eletrônico, que cumpre os requisitos estabelecidos no </w:t>
      </w:r>
      <w:hyperlink r:id="rId15" w:anchor="art16">
        <w:r w:rsidRPr="00DD6984">
          <w:rPr>
            <w:rStyle w:val="Hyperlink"/>
            <w:rFonts w:ascii="Segoe UI" w:hAnsi="Segoe UI" w:cs="Segoe UI"/>
            <w:color w:val="auto"/>
            <w:u w:val="none"/>
          </w:rPr>
          <w:t>artigo 16 da Lei nº 14.133, de 2021</w:t>
        </w:r>
      </w:hyperlink>
      <w:r w:rsidRPr="00DD6984">
        <w:rPr>
          <w:rFonts w:ascii="Segoe UI" w:hAnsi="Segoe UI" w:cs="Segoe UI"/>
        </w:rPr>
        <w:t>.</w:t>
      </w:r>
    </w:p>
    <w:p w14:paraId="38AFBDC9" w14:textId="77777777" w:rsidR="00293EF6" w:rsidRPr="00DD6984" w:rsidRDefault="00293EF6" w:rsidP="00D9664E">
      <w:pPr>
        <w:pStyle w:val="Nivel2"/>
        <w:numPr>
          <w:ilvl w:val="0"/>
          <w:numId w:val="0"/>
        </w:numPr>
        <w:spacing w:before="100" w:beforeAutospacing="1" w:after="100" w:afterAutospacing="1" w:line="240" w:lineRule="auto"/>
        <w:rPr>
          <w:rStyle w:val="Hyperlink"/>
          <w:rFonts w:ascii="Segoe UI" w:hAnsi="Segoe UI" w:cs="Segoe UI"/>
          <w:color w:val="auto"/>
          <w:u w:val="none"/>
        </w:rPr>
      </w:pPr>
      <w:r w:rsidRPr="00DD6984">
        <w:rPr>
          <w:rFonts w:ascii="Segoe UI" w:hAnsi="Segoe UI" w:cs="Segoe UI"/>
        </w:rPr>
        <w:t xml:space="preserve">8.6 O fornecedor enquadrado como microempresa, empresa de pequeno porte ou sociedade cooperativa deverá declarar, ainda, em campo próprio do sistema eletrônico, que cumpre os requisitos estabelecidos no </w:t>
      </w:r>
      <w:hyperlink r:id="rId16" w:anchor="art3">
        <w:r w:rsidRPr="00DD6984">
          <w:rPr>
            <w:rStyle w:val="Hyperlink"/>
            <w:rFonts w:ascii="Segoe UI" w:hAnsi="Segoe UI" w:cs="Segoe UI"/>
            <w:color w:val="auto"/>
            <w:u w:val="none"/>
          </w:rPr>
          <w:t>artigo 3° da Lei Complementar nº 123, de 2006</w:t>
        </w:r>
      </w:hyperlink>
      <w:r w:rsidRPr="00DD6984">
        <w:rPr>
          <w:rFonts w:ascii="Segoe UI" w:hAnsi="Segoe UI" w:cs="Segoe UI"/>
        </w:rPr>
        <w:t xml:space="preserve">, estando apto a usufruir do tratamento favorecido estabelecido em seus </w:t>
      </w:r>
      <w:hyperlink r:id="rId17" w:anchor="art42" w:history="1">
        <w:proofErr w:type="spellStart"/>
        <w:r w:rsidRPr="00DD6984">
          <w:rPr>
            <w:rStyle w:val="Hyperlink"/>
            <w:rFonts w:ascii="Segoe UI" w:hAnsi="Segoe UI" w:cs="Segoe UI"/>
            <w:color w:val="auto"/>
            <w:u w:val="none"/>
          </w:rPr>
          <w:t>arts</w:t>
        </w:r>
        <w:proofErr w:type="spellEnd"/>
        <w:r w:rsidRPr="00DD6984">
          <w:rPr>
            <w:rStyle w:val="Hyperlink"/>
            <w:rFonts w:ascii="Segoe UI" w:hAnsi="Segoe UI" w:cs="Segoe UI"/>
            <w:color w:val="auto"/>
            <w:u w:val="none"/>
          </w:rPr>
          <w:t>. 42 a 49</w:t>
        </w:r>
      </w:hyperlink>
      <w:r w:rsidRPr="00DD6984">
        <w:rPr>
          <w:rFonts w:ascii="Segoe UI" w:hAnsi="Segoe UI" w:cs="Segoe UI"/>
        </w:rPr>
        <w:t xml:space="preserve">, observado o disposto nos </w:t>
      </w:r>
      <w:hyperlink r:id="rId18" w:anchor="art4§1">
        <w:r w:rsidRPr="00DD6984">
          <w:rPr>
            <w:rStyle w:val="Hyperlink"/>
            <w:rFonts w:ascii="Segoe UI" w:hAnsi="Segoe UI" w:cs="Segoe UI"/>
            <w:color w:val="auto"/>
            <w:u w:val="none"/>
          </w:rPr>
          <w:t>§§ 1º ao 3º do art. 4º, da Lei n.º 14.133, de 2021.</w:t>
        </w:r>
      </w:hyperlink>
    </w:p>
    <w:p w14:paraId="4910A7DA"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8.6.1 </w:t>
      </w:r>
      <w:r w:rsidR="00D967CA" w:rsidRPr="00DD6984">
        <w:rPr>
          <w:rFonts w:ascii="Segoe UI" w:hAnsi="Segoe UI" w:cs="Segoe UI"/>
        </w:rPr>
        <w:t>N</w:t>
      </w:r>
      <w:r w:rsidRPr="00DD6984">
        <w:rPr>
          <w:rFonts w:ascii="Segoe UI" w:hAnsi="Segoe UI" w:cs="Segoe UI"/>
        </w:rPr>
        <w:t>o item exclusivo para participação de microempresas e empresas de pequeno porte, a assinalação do campo “não” impedirá o prosseguimento no certame, para aquele item;</w:t>
      </w:r>
    </w:p>
    <w:p w14:paraId="1F043C40"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8.6.2 nos itens em que a participação não for exclusiva para microempresas e empresas de pequeno porte, a assinalação do campo “não” apenas produzirá o efeito de o licitante não ter direito ao tratamento favorecido previsto na </w:t>
      </w:r>
      <w:hyperlink r:id="rId19" w:history="1">
        <w:r w:rsidRPr="00DD6984">
          <w:rPr>
            <w:rStyle w:val="Hyperlink"/>
            <w:rFonts w:ascii="Segoe UI" w:hAnsi="Segoe UI" w:cs="Segoe UI"/>
            <w:color w:val="auto"/>
            <w:u w:val="none"/>
          </w:rPr>
          <w:t>Lei Complementar nº 123, de 2006</w:t>
        </w:r>
      </w:hyperlink>
      <w:r w:rsidRPr="00DD6984">
        <w:rPr>
          <w:rFonts w:ascii="Segoe UI" w:hAnsi="Segoe UI" w:cs="Segoe UI"/>
        </w:rPr>
        <w:t>, mesmo que microempresa, empresa de pequeno porte ou sociedade cooperativa.</w:t>
      </w:r>
    </w:p>
    <w:p w14:paraId="008825DE"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8.7 A falsidade da declaração de que trata os itens</w:t>
      </w:r>
      <w:r w:rsidR="00E41611" w:rsidRPr="00DD6984">
        <w:rPr>
          <w:rFonts w:ascii="Segoe UI" w:hAnsi="Segoe UI" w:cs="Segoe UI"/>
        </w:rPr>
        <w:t xml:space="preserve"> 8.4 ou 8.6 </w:t>
      </w:r>
      <w:r w:rsidRPr="00DD6984">
        <w:rPr>
          <w:rFonts w:ascii="Segoe UI" w:hAnsi="Segoe UI" w:cs="Segoe UI"/>
        </w:rPr>
        <w:t xml:space="preserve">sujeitará o licitante às sanções previstas na </w:t>
      </w:r>
      <w:hyperlink r:id="rId20" w:history="1">
        <w:r w:rsidRPr="00DD6984">
          <w:rPr>
            <w:rStyle w:val="Hyperlink"/>
            <w:rFonts w:ascii="Segoe UI" w:hAnsi="Segoe UI" w:cs="Segoe UI"/>
            <w:color w:val="auto"/>
            <w:u w:val="none"/>
          </w:rPr>
          <w:t>Lei nº 14.133, de 2021</w:t>
        </w:r>
      </w:hyperlink>
      <w:r w:rsidRPr="00DD6984">
        <w:rPr>
          <w:rFonts w:ascii="Segoe UI" w:hAnsi="Segoe UI" w:cs="Segoe UI"/>
        </w:rPr>
        <w:t>, e neste Edital.</w:t>
      </w:r>
    </w:p>
    <w:p w14:paraId="0221551F"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8.8 Os</w:t>
      </w:r>
      <w:proofErr w:type="gramEnd"/>
      <w:r w:rsidRPr="00DD6984">
        <w:rPr>
          <w:rFonts w:ascii="Segoe UI" w:hAnsi="Segoe UI" w:cs="Segoe UI"/>
        </w:rPr>
        <w:t xml:space="preserve">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3CB44D4"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8.9 Não</w:t>
      </w:r>
      <w:proofErr w:type="gramEnd"/>
      <w:r w:rsidRPr="00DD6984">
        <w:rPr>
          <w:rFonts w:ascii="Segoe UI" w:hAnsi="Segoe UI" w:cs="Segoe UI"/>
        </w:rPr>
        <w:t xml:space="preserve"> haverá ordem de classificação na etapa de apresentação da proposta e dos documentos de habilitação pelo licitante, o que ocorrerá somente após os procedimentos de abertura da sessão pública e da fase de envio de lances.</w:t>
      </w:r>
    </w:p>
    <w:p w14:paraId="381C51B1"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8.10 Serão</w:t>
      </w:r>
      <w:proofErr w:type="gramEnd"/>
      <w:r w:rsidRPr="00DD6984">
        <w:rPr>
          <w:rFonts w:ascii="Segoe UI" w:hAnsi="Segoe UI" w:cs="Segoe UI"/>
        </w:rPr>
        <w:t xml:space="preserve"> disponibilizados para acesso público os documentos que compõem a proposta dos licitantes convocados para apresentação de propostas, após a fase de envio de lances.</w:t>
      </w:r>
    </w:p>
    <w:p w14:paraId="3176C845"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8.11 Desde</w:t>
      </w:r>
      <w:proofErr w:type="gramEnd"/>
      <w:r w:rsidRPr="00DD6984">
        <w:rPr>
          <w:rFonts w:ascii="Segoe UI" w:hAnsi="Segoe UI" w:cs="Segoe UI"/>
        </w:rPr>
        <w:t xml:space="preserve"> que disponibilizada a funcionalidade no sistema, o licitante poderá parametrizar o seu valor final mínimo ou o seu percentual de desconto máximo quando do cadastramento da proposta e obedecerá às seguintes regras:</w:t>
      </w:r>
    </w:p>
    <w:p w14:paraId="34EDD828" w14:textId="77777777" w:rsidR="00293EF6" w:rsidRPr="00DD6984" w:rsidRDefault="00293EF6"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8.11.1 a aplicação do intervalo mínimo de diferença de valores ou de percentuais entre os lances, que incidirá tanto em relação aos lances intermediários quanto em relação ao lance que cobrir a melhor oferta; e</w:t>
      </w:r>
    </w:p>
    <w:p w14:paraId="238A4F40" w14:textId="77777777" w:rsidR="00293EF6" w:rsidRPr="00DD6984" w:rsidRDefault="00293EF6"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8.11.2 os lances serão de envio automático pelo sistema, respeitado o valor final mínimo, caso estabelecido, e o intervalo de que trata o subitem acima.</w:t>
      </w:r>
    </w:p>
    <w:p w14:paraId="0C0F0020"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8.12 O valor final mínimo ou o percentual de desconto final máximo parametrizado no sistema poderá ser alterado pelo fornecedor durante a fase de disputa, sendo vedado:</w:t>
      </w:r>
    </w:p>
    <w:p w14:paraId="3684961B" w14:textId="77777777" w:rsidR="00293EF6" w:rsidRPr="00DD6984" w:rsidRDefault="00293EF6"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8.12.1 valor</w:t>
      </w:r>
      <w:proofErr w:type="gramEnd"/>
      <w:r w:rsidRPr="00DD6984">
        <w:rPr>
          <w:rFonts w:ascii="Segoe UI" w:hAnsi="Segoe UI" w:cs="Segoe UI"/>
          <w:color w:val="auto"/>
        </w:rPr>
        <w:t xml:space="preserve"> superior a lance já registrado pelo fornecedor no sistema, quando adotado o critério de julgamento por menor preço; e</w:t>
      </w:r>
    </w:p>
    <w:p w14:paraId="177F526B" w14:textId="77777777" w:rsidR="00293EF6" w:rsidRPr="00DD6984" w:rsidRDefault="00293EF6"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8.12.2 percentual</w:t>
      </w:r>
      <w:proofErr w:type="gramEnd"/>
      <w:r w:rsidRPr="00DD6984">
        <w:rPr>
          <w:rFonts w:ascii="Segoe UI" w:hAnsi="Segoe UI" w:cs="Segoe UI"/>
          <w:color w:val="auto"/>
        </w:rPr>
        <w:t xml:space="preserve"> de desconto inferior a lance já registrado pelo fornecedor no sistema, quando adotado o critério de julgamento por maior desconto.</w:t>
      </w:r>
    </w:p>
    <w:p w14:paraId="0A8986BA"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8.13 O valor final mínimo ou o percentual de desconto final máximo parametrizado na forma do item </w:t>
      </w:r>
      <w:r w:rsidR="00D967CA" w:rsidRPr="00DD6984">
        <w:rPr>
          <w:rFonts w:ascii="Segoe UI" w:hAnsi="Segoe UI" w:cs="Segoe UI"/>
        </w:rPr>
        <w:t>8.11</w:t>
      </w:r>
      <w:r w:rsidRPr="00DD6984">
        <w:rPr>
          <w:rFonts w:ascii="Segoe UI" w:hAnsi="Segoe UI" w:cs="Segoe UI"/>
        </w:rPr>
        <w:t xml:space="preserve"> possuirá caráter sigiloso para os demais fornecedores e para o órgão ou entidade promotora da licitação, podendo ser disponibilizado estrita e permanentemente aos órgãos de controle externo e interno.</w:t>
      </w:r>
    </w:p>
    <w:p w14:paraId="5902355B" w14:textId="77777777" w:rsidR="00293EF6" w:rsidRPr="00DD6984" w:rsidRDefault="00293EF6" w:rsidP="00D9664E">
      <w:pPr>
        <w:pStyle w:val="Nivel2"/>
        <w:numPr>
          <w:ilvl w:val="0"/>
          <w:numId w:val="0"/>
        </w:numPr>
        <w:spacing w:before="100" w:beforeAutospacing="1" w:after="100" w:afterAutospacing="1" w:line="240" w:lineRule="auto"/>
        <w:rPr>
          <w:rFonts w:ascii="Segoe UI" w:eastAsia="Times New Roman" w:hAnsi="Segoe UI" w:cs="Segoe UI"/>
        </w:rPr>
      </w:pPr>
      <w:proofErr w:type="gramStart"/>
      <w:r w:rsidRPr="00DD6984">
        <w:rPr>
          <w:rFonts w:ascii="Segoe UI" w:eastAsia="Times New Roman" w:hAnsi="Segoe UI" w:cs="Segoe UI"/>
        </w:rPr>
        <w:t>8.14 Caberá</w:t>
      </w:r>
      <w:proofErr w:type="gramEnd"/>
      <w:r w:rsidRPr="00DD6984">
        <w:rPr>
          <w:rFonts w:ascii="Segoe UI" w:eastAsia="Times New Roman" w:hAnsi="Segoe UI" w:cs="Segoe UI"/>
        </w:rPr>
        <w:t xml:space="preserve"> ao licitante interessado em participar da licitação </w:t>
      </w:r>
      <w:r w:rsidRPr="00DD6984">
        <w:rPr>
          <w:rFonts w:ascii="Segoe UI" w:hAnsi="Segoe UI" w:cs="Segoe UI"/>
        </w:rPr>
        <w:t>acompanhar as operações no sistema eletrônico durante o processo licitatório e se responsabilizar pelo ônus decorrente da perda de negócios diante da inobservância de mensagens emitidas pela Administração ou de sua desconexão.</w:t>
      </w:r>
    </w:p>
    <w:p w14:paraId="44C5CF35" w14:textId="77777777" w:rsidR="00293EF6" w:rsidRPr="00DD6984" w:rsidRDefault="00293EF6"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eastAsia="Times New Roman" w:hAnsi="Segoe UI" w:cs="Segoe UI"/>
        </w:rPr>
        <w:t xml:space="preserve">8.15 O licitante deverá </w:t>
      </w:r>
      <w:r w:rsidRPr="00DD6984">
        <w:rPr>
          <w:rFonts w:ascii="Segoe UI" w:hAnsi="Segoe UI" w:cs="Segoe UI"/>
        </w:rPr>
        <w:t>comunicar imediatamente ao provedor do sistema qualquer acontecimento que possa comprometer o sigilo ou a segurança, para imediato bloqueio de acesso.</w:t>
      </w:r>
    </w:p>
    <w:bookmarkEnd w:id="1"/>
    <w:p w14:paraId="73AAF459" w14:textId="77777777" w:rsidR="00D3101B" w:rsidRPr="00DD6984" w:rsidRDefault="00F07120"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9</w:t>
      </w:r>
      <w:r w:rsidR="00D82E53" w:rsidRPr="00DD6984">
        <w:rPr>
          <w:rFonts w:ascii="Segoe UI" w:hAnsi="Segoe UI" w:cs="Segoe UI"/>
          <w:b/>
          <w:bCs/>
          <w:sz w:val="20"/>
        </w:rPr>
        <w:t xml:space="preserve">. </w:t>
      </w:r>
      <w:r w:rsidR="00D3101B" w:rsidRPr="00DD6984">
        <w:rPr>
          <w:rFonts w:ascii="Segoe UI" w:hAnsi="Segoe UI" w:cs="Segoe UI"/>
          <w:b/>
          <w:bCs/>
          <w:sz w:val="20"/>
        </w:rPr>
        <w:t>DO PREENCHIMENTO DA PROPOSTA</w:t>
      </w:r>
    </w:p>
    <w:p w14:paraId="006D0135"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9.1 O licitante deverá enviar sua proposta mediante o preenchimento, no sistema eletrônico, dos seguintes campos:</w:t>
      </w:r>
    </w:p>
    <w:p w14:paraId="70D3FFEE" w14:textId="77777777" w:rsidR="00B10912" w:rsidRPr="00DD6984" w:rsidRDefault="008C2E9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a) Valor do item</w:t>
      </w:r>
      <w:r w:rsidR="00B10912" w:rsidRPr="00DD6984">
        <w:rPr>
          <w:rFonts w:ascii="Segoe UI" w:hAnsi="Segoe UI" w:cs="Segoe UI"/>
        </w:rPr>
        <w:t>; e</w:t>
      </w:r>
    </w:p>
    <w:p w14:paraId="100E37B7" w14:textId="77777777" w:rsidR="008C2E9D"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b</w:t>
      </w:r>
      <w:r w:rsidR="008C2E9D" w:rsidRPr="00DD6984">
        <w:rPr>
          <w:rFonts w:ascii="Segoe UI" w:hAnsi="Segoe UI" w:cs="Segoe UI"/>
        </w:rPr>
        <w:t xml:space="preserve">) Descrição detalhado do objeto contratado, contendo informações similares à especificação do Termo de Referência. </w:t>
      </w:r>
    </w:p>
    <w:p w14:paraId="0C7C15DD"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9.2 Todas as especificações do objeto contidas na proposta vinculam o licitante.</w:t>
      </w:r>
    </w:p>
    <w:p w14:paraId="0F5F8379"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9.3 Nos</w:t>
      </w:r>
      <w:proofErr w:type="gramEnd"/>
      <w:r w:rsidRPr="00DD6984">
        <w:rPr>
          <w:rFonts w:ascii="Segoe UI" w:hAnsi="Segoe UI" w:cs="Segoe UI"/>
        </w:rPr>
        <w:t xml:space="preserve"> valores propostos estarão inclusos todos os custos operacionais, encargos previdenciários, trabalhistas, tributários, comerciais e quaisquer outros que incidam direta ou indiretamente na execução do objeto.</w:t>
      </w:r>
    </w:p>
    <w:p w14:paraId="5E4377AC"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9.4 Os</w:t>
      </w:r>
      <w:proofErr w:type="gramEnd"/>
      <w:r w:rsidRPr="00DD6984">
        <w:rPr>
          <w:rFonts w:ascii="Segoe UI" w:hAnsi="Segoe UI" w:cs="Segoe UI"/>
        </w:rPr>
        <w:t xml:space="preserve"> preços ofertados, tanto na proposta inicial, quanto na etapa de lances, serão de exclusiva responsabilidade do licitante, não lhe assistindo o direito de pleitear qualquer alteração, sob alegação de erro, omissão ou qualquer outro pretexto.</w:t>
      </w:r>
    </w:p>
    <w:p w14:paraId="5D52DC99"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9.5 Se</w:t>
      </w:r>
      <w:proofErr w:type="gramEnd"/>
      <w:r w:rsidRPr="00DD6984">
        <w:rPr>
          <w:rFonts w:ascii="Segoe UI" w:hAnsi="Segoe UI" w:cs="Segoe UI"/>
        </w:rPr>
        <w:t xml:space="preserve"> o regime tributário da empresa implicar o recolhimento de tributos em percentuais variáveis, a cotação adequada será a que corresponde à média dos efetivos recolhimentos da empresa nos últimos doze meses. </w:t>
      </w:r>
    </w:p>
    <w:p w14:paraId="4EE5AEA0"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9.6 Independentemente do percentual de tributo inserido na planilha, no pagamento serão retidos na fonte os percentuais estabelecidos na legislação vigente.</w:t>
      </w:r>
    </w:p>
    <w:p w14:paraId="5C69102F"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9.7 Na</w:t>
      </w:r>
      <w:proofErr w:type="gramEnd"/>
      <w:r w:rsidRPr="00DD6984">
        <w:rPr>
          <w:rFonts w:ascii="Segoe UI" w:hAnsi="Segoe UI" w:cs="Segoe UI"/>
        </w:rPr>
        <w:t xml:space="preserve"> presente licitação, a Microempresa e a Empresa de Pequeno Porte poderão se beneficiar do regime de tributação pelo Simples Nacional.</w:t>
      </w:r>
    </w:p>
    <w:p w14:paraId="459EAFAB"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9.8 A apresentação das propostas implica obrigatoriedade 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3C60FBB" w14:textId="77777777" w:rsidR="008C2E9D" w:rsidRPr="00DD6984" w:rsidRDefault="00036CBC"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9.9 O</w:t>
      </w:r>
      <w:r w:rsidR="008C2E9D" w:rsidRPr="00DD6984">
        <w:rPr>
          <w:rFonts w:ascii="Segoe UI" w:hAnsi="Segoe UI" w:cs="Segoe UI"/>
        </w:rPr>
        <w:t xml:space="preserve"> prazo de validade da proposta não será inferior a </w:t>
      </w:r>
      <w:r w:rsidR="008C2E9D" w:rsidRPr="00DD6984">
        <w:rPr>
          <w:rFonts w:ascii="Segoe UI" w:hAnsi="Segoe UI" w:cs="Segoe UI"/>
          <w:b/>
          <w:bCs/>
        </w:rPr>
        <w:t>60 (sessenta)</w:t>
      </w:r>
      <w:r w:rsidR="008C2E9D" w:rsidRPr="00DD6984">
        <w:rPr>
          <w:rFonts w:ascii="Segoe UI" w:hAnsi="Segoe UI" w:cs="Segoe UI"/>
        </w:rPr>
        <w:t xml:space="preserve"> dias</w:t>
      </w:r>
      <w:r w:rsidR="008C2E9D" w:rsidRPr="00DD6984">
        <w:rPr>
          <w:rFonts w:ascii="Segoe UI" w:hAnsi="Segoe UI" w:cs="Segoe UI"/>
          <w:b/>
        </w:rPr>
        <w:t>,</w:t>
      </w:r>
      <w:r w:rsidR="008C2E9D" w:rsidRPr="00DD6984">
        <w:rPr>
          <w:rFonts w:ascii="Segoe UI" w:hAnsi="Segoe UI" w:cs="Segoe UI"/>
        </w:rPr>
        <w:t xml:space="preserve"> a contar da data de sua apresentação.</w:t>
      </w:r>
    </w:p>
    <w:p w14:paraId="10566642" w14:textId="77777777" w:rsidR="00036CBC" w:rsidRPr="00DD6984" w:rsidRDefault="00036CBC"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color w:val="000000"/>
        </w:rPr>
        <w:t>9.9.1 A proposta que não constar a validade será considerada automaticamente válida por 60 (sessenta) dias.</w:t>
      </w:r>
    </w:p>
    <w:p w14:paraId="5D9DA60D" w14:textId="77777777" w:rsidR="008C2E9D" w:rsidRPr="00DD6984" w:rsidRDefault="008C2E9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9.10 Os</w:t>
      </w:r>
      <w:proofErr w:type="gramEnd"/>
      <w:r w:rsidRPr="00DD6984">
        <w:rPr>
          <w:rFonts w:ascii="Segoe UI" w:hAnsi="Segoe UI" w:cs="Segoe UI"/>
        </w:rPr>
        <w:t xml:space="preserve"> licitantes devem respeitar os preços máximos estabelecidos nas normas de regência de contratações públicas federais, quando participarem de licitações públicas.</w:t>
      </w:r>
    </w:p>
    <w:p w14:paraId="03F823C8" w14:textId="77777777" w:rsidR="008C2E9D" w:rsidRPr="00DD6984" w:rsidRDefault="008C2E9D"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9.11 Caso o critério de julgamento seja o de maior desconto, o preço já decorrente da aplicação do desconto ofertado deverá respeitar os preços máximos previstos no item 9.8.</w:t>
      </w:r>
    </w:p>
    <w:p w14:paraId="61816813" w14:textId="77777777" w:rsidR="00293EF6" w:rsidRPr="00DD6984" w:rsidRDefault="008C2E9D"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9.12 </w:t>
      </w:r>
      <w:r w:rsidR="00B04A33" w:rsidRPr="00DD6984">
        <w:rPr>
          <w:rFonts w:ascii="Segoe UI" w:hAnsi="Segoe UI" w:cs="Segoe UI"/>
          <w:color w:val="000000"/>
          <w:sz w:val="20"/>
        </w:rPr>
        <w:t xml:space="preserve">O descumprimento das regras supramencionadas pela Administração por parte dos contratados pode ensejar a responsabilização pelo Tribunal de Contas do Estado de Minas Gerais, bem como pelo Tribunal de Contas da </w:t>
      </w:r>
      <w:r w:rsidR="00B04A33" w:rsidRPr="00DD6984">
        <w:rPr>
          <w:rFonts w:ascii="Segoe UI" w:hAnsi="Segoe UI" w:cs="Segoe UI"/>
          <w:color w:val="000000"/>
          <w:sz w:val="20"/>
        </w:rPr>
        <w:lastRenderedPageBreak/>
        <w:t xml:space="preserve">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B04A33" w:rsidRPr="00DD6984">
        <w:rPr>
          <w:rFonts w:ascii="Segoe UI" w:hAnsi="Segoe UI" w:cs="Segoe UI"/>
          <w:color w:val="000000"/>
          <w:sz w:val="20"/>
        </w:rPr>
        <w:t>sobrepreço</w:t>
      </w:r>
      <w:proofErr w:type="spellEnd"/>
      <w:r w:rsidR="00B04A33" w:rsidRPr="00DD6984">
        <w:rPr>
          <w:rFonts w:ascii="Segoe UI" w:hAnsi="Segoe UI" w:cs="Segoe UI"/>
          <w:color w:val="000000"/>
          <w:sz w:val="20"/>
        </w:rPr>
        <w:t xml:space="preserve"> na execução do contrato</w:t>
      </w:r>
      <w:r w:rsidR="00293EF6" w:rsidRPr="00DD6984">
        <w:rPr>
          <w:rFonts w:ascii="Segoe UI" w:hAnsi="Segoe UI" w:cs="Segoe UI"/>
          <w:sz w:val="20"/>
        </w:rPr>
        <w:t>.</w:t>
      </w:r>
    </w:p>
    <w:p w14:paraId="3C82987D" w14:textId="77777777" w:rsidR="00293EF6" w:rsidRPr="00DD6984" w:rsidRDefault="00293EF6" w:rsidP="00D9664E">
      <w:pPr>
        <w:spacing w:before="100" w:beforeAutospacing="1" w:after="100" w:afterAutospacing="1"/>
        <w:jc w:val="both"/>
        <w:rPr>
          <w:rFonts w:ascii="Segoe UI" w:hAnsi="Segoe UI" w:cs="Segoe UI"/>
          <w:sz w:val="20"/>
        </w:rPr>
      </w:pPr>
      <w:proofErr w:type="gramStart"/>
      <w:r w:rsidRPr="00DD6984">
        <w:rPr>
          <w:rFonts w:ascii="Segoe UI" w:hAnsi="Segoe UI" w:cs="Segoe UI"/>
          <w:sz w:val="20"/>
        </w:rPr>
        <w:t>9.13 Em</w:t>
      </w:r>
      <w:proofErr w:type="gramEnd"/>
      <w:r w:rsidRPr="00DD6984">
        <w:rPr>
          <w:rFonts w:ascii="Segoe UI" w:hAnsi="Segoe UI" w:cs="Segoe UI"/>
          <w:sz w:val="20"/>
        </w:rPr>
        <w:t xml:space="preserve">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7920C95A" w14:textId="77777777" w:rsidR="00293EF6" w:rsidRPr="00DD6984" w:rsidRDefault="00293EF6" w:rsidP="00D9664E">
      <w:pPr>
        <w:spacing w:before="100" w:beforeAutospacing="1" w:after="100" w:afterAutospacing="1"/>
        <w:jc w:val="both"/>
        <w:rPr>
          <w:rFonts w:ascii="Segoe UI" w:hAnsi="Segoe UI" w:cs="Segoe UI"/>
          <w:sz w:val="20"/>
        </w:rPr>
      </w:pPr>
      <w:proofErr w:type="gramStart"/>
      <w:r w:rsidRPr="00DD6984">
        <w:rPr>
          <w:rFonts w:ascii="Segoe UI" w:hAnsi="Segoe UI" w:cs="Segoe UI"/>
          <w:sz w:val="20"/>
        </w:rPr>
        <w:t>9.14 Em</w:t>
      </w:r>
      <w:proofErr w:type="gramEnd"/>
      <w:r w:rsidRPr="00DD6984">
        <w:rPr>
          <w:rFonts w:ascii="Segoe UI" w:hAnsi="Segoe UI" w:cs="Segoe UI"/>
          <w:sz w:val="20"/>
        </w:rPr>
        <w:t xml:space="preserve"> todo caso, deverá ser garantido o pagamento do salário normativo previsto no instrumento coletivo aplicável ou do salário-mínimo vigente, o que for maior.</w:t>
      </w:r>
    </w:p>
    <w:p w14:paraId="79D968A5" w14:textId="77777777" w:rsidR="00D3101B" w:rsidRPr="00DD6984" w:rsidRDefault="00F07120"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color w:val="000000"/>
          <w:sz w:val="20"/>
        </w:rPr>
      </w:pPr>
      <w:r w:rsidRPr="00DD6984">
        <w:rPr>
          <w:rFonts w:ascii="Segoe UI" w:hAnsi="Segoe UI" w:cs="Segoe UI"/>
          <w:b/>
          <w:color w:val="000000"/>
          <w:sz w:val="20"/>
        </w:rPr>
        <w:t>10</w:t>
      </w:r>
      <w:r w:rsidR="003E6971" w:rsidRPr="00DD6984">
        <w:rPr>
          <w:rFonts w:ascii="Segoe UI" w:hAnsi="Segoe UI" w:cs="Segoe UI"/>
          <w:b/>
          <w:color w:val="000000"/>
          <w:sz w:val="20"/>
        </w:rPr>
        <w:t xml:space="preserve">. </w:t>
      </w:r>
      <w:r w:rsidR="00D3101B" w:rsidRPr="00DD6984">
        <w:rPr>
          <w:rFonts w:ascii="Segoe UI" w:hAnsi="Segoe UI" w:cs="Segoe UI"/>
          <w:b/>
          <w:color w:val="000000"/>
          <w:sz w:val="20"/>
        </w:rPr>
        <w:t>DA ABERTURA DA SESSÃO, CLASSIFICAÇÃO DAS PROPOSTAS E FORMULAÇÃO DE LANCES</w:t>
      </w:r>
    </w:p>
    <w:p w14:paraId="249071F6"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bookmarkStart w:id="4" w:name="_Hlk114646655"/>
      <w:r w:rsidRPr="00DD6984">
        <w:rPr>
          <w:rFonts w:ascii="Segoe UI" w:hAnsi="Segoe UI" w:cs="Segoe UI"/>
        </w:rPr>
        <w:t xml:space="preserve">10.1 A abertura da presente licitação dar-se-á automaticamente em sessão pública, por meio de sistema eletrônico da </w:t>
      </w:r>
      <w:r w:rsidR="009F42E2" w:rsidRPr="00DD6984">
        <w:rPr>
          <w:rFonts w:ascii="Segoe UI" w:hAnsi="Segoe UI" w:cs="Segoe UI"/>
        </w:rPr>
        <w:t>AMM</w:t>
      </w:r>
      <w:r w:rsidRPr="00DD6984">
        <w:rPr>
          <w:rFonts w:ascii="Segoe UI" w:hAnsi="Segoe UI" w:cs="Segoe UI"/>
        </w:rPr>
        <w:t xml:space="preserve">, na data, horário e </w:t>
      </w:r>
      <w:r w:rsidR="00B04A33" w:rsidRPr="00DD6984">
        <w:rPr>
          <w:rFonts w:ascii="Segoe UI" w:hAnsi="Segoe UI" w:cs="Segoe UI"/>
          <w:color w:val="000000"/>
        </w:rPr>
        <w:t>local/link indicados neste Edital</w:t>
      </w:r>
      <w:r w:rsidRPr="00DD6984">
        <w:rPr>
          <w:rFonts w:ascii="Segoe UI" w:hAnsi="Segoe UI" w:cs="Segoe UI"/>
        </w:rPr>
        <w:t>.</w:t>
      </w:r>
    </w:p>
    <w:p w14:paraId="5470B31F" w14:textId="77777777" w:rsidR="00B04A33" w:rsidRPr="00DD6984" w:rsidRDefault="00F07120" w:rsidP="00D9664E">
      <w:pPr>
        <w:pStyle w:val="Nivel2"/>
        <w:numPr>
          <w:ilvl w:val="0"/>
          <w:numId w:val="0"/>
        </w:numPr>
        <w:spacing w:before="100" w:beforeAutospacing="1" w:after="100" w:afterAutospacing="1" w:line="240" w:lineRule="auto"/>
        <w:rPr>
          <w:rFonts w:ascii="Segoe UI" w:hAnsi="Segoe UI" w:cs="Segoe UI"/>
          <w:color w:val="000000"/>
        </w:rPr>
      </w:pPr>
      <w:r w:rsidRPr="00DD6984">
        <w:rPr>
          <w:rFonts w:ascii="Segoe UI" w:hAnsi="Segoe UI" w:cs="Segoe UI"/>
        </w:rPr>
        <w:t xml:space="preserve">10.2 </w:t>
      </w:r>
      <w:r w:rsidR="00B04A33" w:rsidRPr="00DD6984">
        <w:rPr>
          <w:rFonts w:ascii="Segoe UI" w:hAnsi="Segoe UI" w:cs="Segoe UI"/>
          <w:color w:val="000000"/>
        </w:rPr>
        <w:t>O Pregoeiro verificará as propostas apresentadas, desclassificando desde logo aquelas que não estejam em conformidade com os requisitos estabelecidos neste Edital e contenham vícios insanáveis ou não apresentem as especificações técnicas exigidas no Termo de Referência.</w:t>
      </w:r>
    </w:p>
    <w:p w14:paraId="0294946B"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10.2.1 Será</w:t>
      </w:r>
      <w:proofErr w:type="gramEnd"/>
      <w:r w:rsidRPr="00DD6984">
        <w:rPr>
          <w:rFonts w:ascii="Segoe UI" w:hAnsi="Segoe UI" w:cs="Segoe UI"/>
          <w:color w:val="auto"/>
        </w:rPr>
        <w:t xml:space="preserve"> desclassificada a proposta que identifique o licitante.</w:t>
      </w:r>
    </w:p>
    <w:p w14:paraId="190E6C6B"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10.2.2 A desclassificação será sempre fundamentada e registrada no sistema, com acompanhamento em tempo real por todos os participantes.</w:t>
      </w:r>
    </w:p>
    <w:p w14:paraId="59620A68"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10.2.3 A não desclassificação da proposta não impede o seu julgamento definitivo em sentido contrário, levado a efeito na fase de aceitação.</w:t>
      </w:r>
    </w:p>
    <w:p w14:paraId="213617D7"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10.3 O sistema ordenará automaticamente as propostas classificadas, sendo que somente estas participarão da fase de lances.</w:t>
      </w:r>
    </w:p>
    <w:p w14:paraId="333D67B3"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10.4 O sistema disponibilizará campo próprio para troca de mensagens entre o Pregoeiro e os licitantes.</w:t>
      </w:r>
    </w:p>
    <w:p w14:paraId="55C01AA3"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10.5 Iniciada</w:t>
      </w:r>
      <w:proofErr w:type="gramEnd"/>
      <w:r w:rsidRPr="00DD6984">
        <w:rPr>
          <w:rFonts w:ascii="Segoe UI" w:hAnsi="Segoe UI" w:cs="Segoe UI"/>
        </w:rPr>
        <w:t xml:space="preserve"> a etapa competitiva, os licitantes deverão encaminhar lances exclusivamente por meio de sistema eletrônico, sendo imediatamente informados do seu recebimento e do valor consignado no registro. </w:t>
      </w:r>
    </w:p>
    <w:p w14:paraId="45CACC89"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10.6 O lance deverá ser ofertado pelo </w:t>
      </w:r>
      <w:r w:rsidR="00B04A33" w:rsidRPr="00DD6984">
        <w:rPr>
          <w:rFonts w:ascii="Segoe UI" w:hAnsi="Segoe UI" w:cs="Segoe UI"/>
          <w:b/>
          <w:color w:val="000000"/>
        </w:rPr>
        <w:t xml:space="preserve">menor preço </w:t>
      </w:r>
      <w:r w:rsidR="00AA5A8D" w:rsidRPr="00DD6984">
        <w:rPr>
          <w:rFonts w:ascii="Segoe UI" w:hAnsi="Segoe UI" w:cs="Segoe UI"/>
          <w:b/>
          <w:color w:val="000000"/>
        </w:rPr>
        <w:t>por item</w:t>
      </w:r>
      <w:r w:rsidR="00B10912" w:rsidRPr="00DD6984">
        <w:rPr>
          <w:rFonts w:ascii="Segoe UI" w:hAnsi="Segoe UI" w:cs="Segoe UI"/>
          <w:b/>
          <w:color w:val="000000"/>
        </w:rPr>
        <w:t xml:space="preserve">. </w:t>
      </w:r>
    </w:p>
    <w:p w14:paraId="10157E23"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10.7 Os</w:t>
      </w:r>
      <w:proofErr w:type="gramEnd"/>
      <w:r w:rsidRPr="00DD6984">
        <w:rPr>
          <w:rFonts w:ascii="Segoe UI" w:hAnsi="Segoe UI" w:cs="Segoe UI"/>
        </w:rPr>
        <w:t xml:space="preserve"> licitantes poderão oferecer lances sucessivos, observando o horário fixado para abertura da sessão e as regras estabelecidas no Edital.</w:t>
      </w:r>
    </w:p>
    <w:p w14:paraId="2394BA71"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 xml:space="preserve">10.8 O licitante somente poderá oferecer lance de valor inferior ou percentual de desconto superior ao último por ele ofertado e registrado pelo sistema. </w:t>
      </w:r>
    </w:p>
    <w:p w14:paraId="1BC13D98" w14:textId="38DDF649" w:rsidR="00F07120" w:rsidRPr="00EF6F19" w:rsidRDefault="00F07120" w:rsidP="00D9664E">
      <w:pPr>
        <w:pStyle w:val="Nivel2"/>
        <w:numPr>
          <w:ilvl w:val="0"/>
          <w:numId w:val="0"/>
        </w:numPr>
        <w:spacing w:before="100" w:beforeAutospacing="1" w:after="100" w:afterAutospacing="1" w:line="240" w:lineRule="auto"/>
        <w:rPr>
          <w:rFonts w:ascii="Segoe UI" w:hAnsi="Segoe UI" w:cs="Segoe UI"/>
        </w:rPr>
      </w:pPr>
      <w:r w:rsidRPr="00EF6F19">
        <w:rPr>
          <w:rFonts w:ascii="Segoe UI" w:hAnsi="Segoe UI" w:cs="Segoe UI"/>
        </w:rPr>
        <w:t xml:space="preserve">10.9 O intervalo mínimo de diferença de valores ou percentuais entre os lances, que incidirá tanto em relação aos lances intermediários quanto em relação à proposta que cobrir a melhor oferta deverá ser de </w:t>
      </w:r>
      <w:r w:rsidR="00EF5D5E" w:rsidRPr="00EF5D5E">
        <w:rPr>
          <w:rFonts w:ascii="Segoe UI" w:hAnsi="Segoe UI" w:cs="Segoe UI"/>
          <w:b/>
        </w:rPr>
        <w:t xml:space="preserve">R$ </w:t>
      </w:r>
      <w:r w:rsidR="00EF5D5E">
        <w:rPr>
          <w:rFonts w:ascii="Segoe UI" w:hAnsi="Segoe UI" w:cs="Segoe UI"/>
          <w:b/>
          <w:bCs/>
        </w:rPr>
        <w:t>50</w:t>
      </w:r>
      <w:r w:rsidR="00EF6F19" w:rsidRPr="00EF6F19">
        <w:rPr>
          <w:rFonts w:ascii="Segoe UI" w:hAnsi="Segoe UI" w:cs="Segoe UI"/>
          <w:b/>
          <w:bCs/>
        </w:rPr>
        <w:t>,00</w:t>
      </w:r>
      <w:r w:rsidRPr="00EF6F19">
        <w:rPr>
          <w:rFonts w:ascii="Segoe UI" w:hAnsi="Segoe UI" w:cs="Segoe UI"/>
          <w:b/>
          <w:bCs/>
        </w:rPr>
        <w:t xml:space="preserve"> (</w:t>
      </w:r>
      <w:r w:rsidR="00EF5D5E">
        <w:rPr>
          <w:rFonts w:ascii="Segoe UI" w:hAnsi="Segoe UI" w:cs="Segoe UI"/>
          <w:b/>
          <w:bCs/>
        </w:rPr>
        <w:t>CINQUENTA REAIS)</w:t>
      </w:r>
      <w:r w:rsidRPr="00EF6F19">
        <w:rPr>
          <w:rFonts w:ascii="Segoe UI" w:hAnsi="Segoe UI" w:cs="Segoe UI"/>
        </w:rPr>
        <w:t>.</w:t>
      </w:r>
    </w:p>
    <w:p w14:paraId="5F64C111"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10.10 O licitante poderá, uma única vez, excluir seu último lance ofertado, no intervalo de quinze segundos após o registro no sistema, na hipótese de lance inconsistente ou inexequível.</w:t>
      </w:r>
    </w:p>
    <w:p w14:paraId="374F82A4"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10.11 O procedimento seguirá de acordo com o modo de disputa adotado.</w:t>
      </w:r>
    </w:p>
    <w:p w14:paraId="0053A2C7"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bookmarkStart w:id="5" w:name="_Hlk113697759"/>
      <w:r w:rsidRPr="00DD6984">
        <w:rPr>
          <w:rFonts w:ascii="Segoe UI" w:hAnsi="Segoe UI" w:cs="Segoe UI"/>
        </w:rPr>
        <w:t>10.12 Caso seja adotado para o envio de lances no pregão eletrônico o modo de disputa “</w:t>
      </w:r>
      <w:r w:rsidRPr="00DD6984">
        <w:rPr>
          <w:rFonts w:ascii="Segoe UI" w:hAnsi="Segoe UI" w:cs="Segoe UI"/>
          <w:b/>
          <w:bCs/>
        </w:rPr>
        <w:t>aberto</w:t>
      </w:r>
      <w:r w:rsidRPr="00DD6984">
        <w:rPr>
          <w:rFonts w:ascii="Segoe UI" w:hAnsi="Segoe UI" w:cs="Segoe UI"/>
        </w:rPr>
        <w:t>”, os licitantes apresentarão lances públicos e sucessivos, com prorrogações.</w:t>
      </w:r>
    </w:p>
    <w:p w14:paraId="23984D90"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iCs/>
          <w:color w:val="auto"/>
        </w:rPr>
      </w:pPr>
      <w:bookmarkStart w:id="6" w:name="_Hlk113697816"/>
      <w:bookmarkEnd w:id="5"/>
      <w:r w:rsidRPr="00DD6984">
        <w:rPr>
          <w:rFonts w:ascii="Segoe UI" w:hAnsi="Segoe UI" w:cs="Segoe UI"/>
          <w:color w:val="auto"/>
        </w:rPr>
        <w:t>10.12.1 A etapa de lances da sessão pública terá duração de dez minutos e, após isso, será prorrogada automaticamente pelo sistema quando houver lance ofertado nos últimos dois minutos do período de duração da sessão pública.</w:t>
      </w:r>
    </w:p>
    <w:p w14:paraId="24E459AB"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iCs/>
          <w:color w:val="auto"/>
        </w:rPr>
      </w:pPr>
      <w:r w:rsidRPr="00DD6984">
        <w:rPr>
          <w:rFonts w:ascii="Segoe UI" w:hAnsi="Segoe UI" w:cs="Segoe UI"/>
          <w:color w:val="auto"/>
        </w:rPr>
        <w:t>10.12.2 A prorrogação automática da etapa de lances, de que trata o subitem anterior, será de dois minutos e ocorrerá sucessivamente sempre que houver lances enviados nesse período de prorrogação, inclusive no caso de lances intermediários.</w:t>
      </w:r>
    </w:p>
    <w:p w14:paraId="6750BA81"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iCs/>
          <w:color w:val="auto"/>
        </w:rPr>
      </w:pPr>
      <w:proofErr w:type="gramStart"/>
      <w:r w:rsidRPr="00DD6984">
        <w:rPr>
          <w:rFonts w:ascii="Segoe UI" w:hAnsi="Segoe UI" w:cs="Segoe UI"/>
          <w:color w:val="auto"/>
        </w:rPr>
        <w:t>10.12.3 Não</w:t>
      </w:r>
      <w:proofErr w:type="gramEnd"/>
      <w:r w:rsidRPr="00DD6984">
        <w:rPr>
          <w:rFonts w:ascii="Segoe UI" w:hAnsi="Segoe UI" w:cs="Segoe UI"/>
          <w:color w:val="auto"/>
        </w:rPr>
        <w:t xml:space="preserve"> havendo novos lances na forma estabelecida nos itens anteriores, a sessão pública encerrar-se-á automaticamente, e o sistema ordenará e divulgará os lances conforme a ordem final de classificação.</w:t>
      </w:r>
    </w:p>
    <w:p w14:paraId="1F0FC859"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10.12.4 Definida</w:t>
      </w:r>
      <w:proofErr w:type="gramEnd"/>
      <w:r w:rsidRPr="00DD6984">
        <w:rPr>
          <w:rFonts w:ascii="Segoe UI" w:hAnsi="Segoe UI" w:cs="Segoe UI"/>
          <w:color w:val="auto"/>
        </w:rPr>
        <w:t xml:space="preserve"> a melhor proposta, se a diferença em relação à proposta classificada em segundo lugar for de pelo menos 5% (cinco por cento), o pregoeiro, auxiliado pela equipe de apoio, poderá admitir o reinício da disputa aberta, para a definição das demais colocações.</w:t>
      </w:r>
    </w:p>
    <w:p w14:paraId="3B85BDDF"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10.12.5 Após</w:t>
      </w:r>
      <w:proofErr w:type="gramEnd"/>
      <w:r w:rsidRPr="00DD6984">
        <w:rPr>
          <w:rFonts w:ascii="Segoe UI" w:hAnsi="Segoe UI" w:cs="Segoe UI"/>
          <w:color w:val="auto"/>
        </w:rPr>
        <w:t xml:space="preserve"> o reinício previsto no item supra, os licitantes serão convocados para apresentar lances intermediários.</w:t>
      </w:r>
      <w:bookmarkStart w:id="7" w:name="_Hlk113631522"/>
      <w:bookmarkEnd w:id="6"/>
    </w:p>
    <w:bookmarkEnd w:id="7"/>
    <w:p w14:paraId="14D1EF0D"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10.13 Caso seja adotado para o envio de lances no pregão eletrônico o modo de disputa “</w:t>
      </w:r>
      <w:r w:rsidRPr="00DD6984">
        <w:rPr>
          <w:rFonts w:ascii="Segoe UI" w:hAnsi="Segoe UI" w:cs="Segoe UI"/>
          <w:b/>
          <w:bCs/>
        </w:rPr>
        <w:t>aberto e fechado</w:t>
      </w:r>
      <w:r w:rsidRPr="00DD6984">
        <w:rPr>
          <w:rFonts w:ascii="Segoe UI" w:hAnsi="Segoe UI" w:cs="Segoe UI"/>
        </w:rPr>
        <w:t>”, os licitantes apresentarão lances públicos e sucessivos, com lance final e fechado.</w:t>
      </w:r>
    </w:p>
    <w:p w14:paraId="54CC93CC"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10.13.1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74EDD4A"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10.13.2 Encerrado</w:t>
      </w:r>
      <w:proofErr w:type="gramEnd"/>
      <w:r w:rsidRPr="00DD6984">
        <w:rPr>
          <w:rFonts w:ascii="Segoe UI" w:hAnsi="Segoe UI" w:cs="Segoe UI"/>
          <w:color w:val="auto"/>
        </w:rPr>
        <w:t xml:space="preserve"> o prazo previsto no subitem anterior, o sistema abrirá oportunidade para que o autor da oferta de valor mais baixo e os das ofertas com preços até 10% (dez por cento) </w:t>
      </w:r>
      <w:r w:rsidR="00B04A33" w:rsidRPr="00DD6984">
        <w:rPr>
          <w:rFonts w:ascii="Segoe UI" w:hAnsi="Segoe UI" w:cs="Segoe UI"/>
          <w:color w:val="auto"/>
        </w:rPr>
        <w:t>superior</w:t>
      </w:r>
      <w:r w:rsidRPr="00DD6984">
        <w:rPr>
          <w:rFonts w:ascii="Segoe UI" w:hAnsi="Segoe UI" w:cs="Segoe UI"/>
          <w:color w:val="auto"/>
        </w:rPr>
        <w:t xml:space="preserve"> àquela possam ofertar um lance final e fechado em até cinco minutos, o qual será sigiloso até o encerramento deste prazo.</w:t>
      </w:r>
    </w:p>
    <w:p w14:paraId="378C341A"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lastRenderedPageBreak/>
        <w:t>10.13.3 No</w:t>
      </w:r>
      <w:proofErr w:type="gramEnd"/>
      <w:r w:rsidRPr="00DD6984">
        <w:rPr>
          <w:rFonts w:ascii="Segoe UI" w:hAnsi="Segoe UI" w:cs="Segoe UI"/>
          <w:color w:val="auto"/>
        </w:rPr>
        <w:t xml:space="preserve"> procedimento de que trata o subitem supra, o licitante poderá optar por manter o seu último lance da etapa aberta, ou por ofertar melhor lance.</w:t>
      </w:r>
    </w:p>
    <w:p w14:paraId="18B7A995"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10.13.4 Não</w:t>
      </w:r>
      <w:proofErr w:type="gramEnd"/>
      <w:r w:rsidRPr="00DD6984">
        <w:rPr>
          <w:rFonts w:ascii="Segoe UI" w:hAnsi="Segoe UI" w:cs="Segoe UI"/>
          <w:color w:val="auto"/>
        </w:rPr>
        <w:t xml:space="preserve">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8F16E54"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bookmarkStart w:id="8" w:name="_Hlk113698144"/>
      <w:proofErr w:type="gramStart"/>
      <w:r w:rsidRPr="00DD6984">
        <w:rPr>
          <w:rFonts w:ascii="Segoe UI" w:hAnsi="Segoe UI" w:cs="Segoe UI"/>
          <w:color w:val="auto"/>
        </w:rPr>
        <w:t>10.13.5 Após</w:t>
      </w:r>
      <w:proofErr w:type="gramEnd"/>
      <w:r w:rsidRPr="00DD6984">
        <w:rPr>
          <w:rFonts w:ascii="Segoe UI" w:hAnsi="Segoe UI" w:cs="Segoe UI"/>
          <w:color w:val="auto"/>
        </w:rPr>
        <w:t xml:space="preserve"> o término dos prazos estabelecidos nos itens anteriores, o sistema ordenará e divulgará os lances segundo a ordem crescente de valores.</w:t>
      </w:r>
    </w:p>
    <w:p w14:paraId="41226502"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bookmarkStart w:id="9" w:name="_Ref116973524"/>
      <w:bookmarkEnd w:id="8"/>
      <w:r w:rsidRPr="00DD6984">
        <w:rPr>
          <w:rFonts w:ascii="Segoe UI" w:hAnsi="Segoe UI" w:cs="Segoe UI"/>
        </w:rPr>
        <w:t>10.14 Caso seja adotado para o envio de lances no pregão eletrônico o modo de disputa “</w:t>
      </w:r>
      <w:r w:rsidRPr="00DD6984">
        <w:rPr>
          <w:rFonts w:ascii="Segoe UI" w:hAnsi="Segoe UI" w:cs="Segoe UI"/>
          <w:b/>
          <w:bCs/>
        </w:rPr>
        <w:t>fechado e aberto</w:t>
      </w:r>
      <w:r w:rsidRPr="00DD6984">
        <w:rPr>
          <w:rFonts w:ascii="Segoe UI" w:hAnsi="Segoe UI" w:cs="Segoe UI"/>
        </w:rPr>
        <w:t>”,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9"/>
    </w:p>
    <w:p w14:paraId="5F89C50F"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10.14.1 Não</w:t>
      </w:r>
      <w:proofErr w:type="gramEnd"/>
      <w:r w:rsidRPr="00DD6984">
        <w:rPr>
          <w:rFonts w:ascii="Segoe UI" w:hAnsi="Segoe UI" w:cs="Segoe UI"/>
          <w:color w:val="auto"/>
        </w:rPr>
        <w:t xml:space="preserve"> havendo pelo menos 3 (três) propostas nas condições definidas no item</w:t>
      </w:r>
      <w:r w:rsidR="00E41611" w:rsidRPr="00DD6984">
        <w:rPr>
          <w:rFonts w:ascii="Segoe UI" w:hAnsi="Segoe UI" w:cs="Segoe UI"/>
          <w:color w:val="auto"/>
        </w:rPr>
        <w:t xml:space="preserve"> 10.14</w:t>
      </w:r>
      <w:r w:rsidRPr="00DD6984">
        <w:rPr>
          <w:rFonts w:ascii="Segoe UI" w:hAnsi="Segoe UI" w:cs="Segoe UI"/>
          <w:color w:val="auto"/>
        </w:rPr>
        <w:t>, poderão os licitantes que apresentaram as três melhores propostas, consideradas as empatadas, oferecer novos lances sucessivos.</w:t>
      </w:r>
    </w:p>
    <w:p w14:paraId="4359A74B"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10.14.2 A etapa de lances da sessão pública terá duração de dez minutos e, após isso, será prorrogada automaticamente pelo sistema quando houver lance ofertado nos últimos dois minutos do período de duração da sessão pública.</w:t>
      </w:r>
    </w:p>
    <w:p w14:paraId="6173AFBA"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10.14.3 A prorrogação automática da etapa de lances, de que trata o subitem anterior, será de dois minutos e ocorrerá sucessivamente sempre que houver lances enviados nesse período de prorrogação, inclusive no caso de lances intermediários.</w:t>
      </w:r>
    </w:p>
    <w:p w14:paraId="2E29575A"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10.14.4 Não</w:t>
      </w:r>
      <w:proofErr w:type="gramEnd"/>
      <w:r w:rsidRPr="00DD6984">
        <w:rPr>
          <w:rFonts w:ascii="Segoe UI" w:hAnsi="Segoe UI" w:cs="Segoe UI"/>
          <w:color w:val="auto"/>
        </w:rPr>
        <w:t xml:space="preserve"> havendo novos lances na forma estabelecida nos itens anteriores, a sessão pública encerrar-se-á automaticamente, e o sistema ordenará e divulgará os lances conforme a ordem final de classificação.</w:t>
      </w:r>
    </w:p>
    <w:p w14:paraId="0308D6F0"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10.14.5 Definida</w:t>
      </w:r>
      <w:proofErr w:type="gramEnd"/>
      <w:r w:rsidRPr="00DD6984">
        <w:rPr>
          <w:rFonts w:ascii="Segoe UI" w:hAnsi="Segoe UI" w:cs="Segoe UI"/>
          <w:color w:val="auto"/>
        </w:rPr>
        <w:t xml:space="preserve"> a melhor proposta, se a diferença em relação à proposta classificada em segundo lugar for de pelo menos 5% (cinco por cento), o pregoeiro, auxiliado pela equipe de apoio, poderá admitir o reinício da disputa aberta, para a definição das demais colocações.</w:t>
      </w:r>
    </w:p>
    <w:p w14:paraId="052A745B"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10.14.6 Após</w:t>
      </w:r>
      <w:proofErr w:type="gramEnd"/>
      <w:r w:rsidRPr="00DD6984">
        <w:rPr>
          <w:rFonts w:ascii="Segoe UI" w:hAnsi="Segoe UI" w:cs="Segoe UI"/>
          <w:color w:val="auto"/>
        </w:rPr>
        <w:t xml:space="preserve"> o reinício previsto no subitem supra, os licitantes serão convocados para apresentar lances intermediários.  </w:t>
      </w:r>
    </w:p>
    <w:p w14:paraId="48BE7F42"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i/>
          <w:iCs/>
        </w:rPr>
      </w:pPr>
      <w:proofErr w:type="gramStart"/>
      <w:r w:rsidRPr="00DD6984">
        <w:rPr>
          <w:rFonts w:ascii="Segoe UI" w:hAnsi="Segoe UI" w:cs="Segoe UI"/>
        </w:rPr>
        <w:t>10.15 Após</w:t>
      </w:r>
      <w:proofErr w:type="gramEnd"/>
      <w:r w:rsidRPr="00DD6984">
        <w:rPr>
          <w:rFonts w:ascii="Segoe UI" w:hAnsi="Segoe UI" w:cs="Segoe UI"/>
        </w:rPr>
        <w:t xml:space="preserve"> o término dos prazos estabelecidos nos subitens anteriores, </w:t>
      </w:r>
      <w:r w:rsidR="006C7EF4" w:rsidRPr="00DD6984">
        <w:rPr>
          <w:rFonts w:ascii="Segoe UI" w:hAnsi="Segoe UI" w:cs="Segoe UI"/>
        </w:rPr>
        <w:t xml:space="preserve">de acordo com o modo de disputa adotado neste Edital, </w:t>
      </w:r>
      <w:r w:rsidRPr="00DD6984">
        <w:rPr>
          <w:rFonts w:ascii="Segoe UI" w:hAnsi="Segoe UI" w:cs="Segoe UI"/>
        </w:rPr>
        <w:t>o sistema ordenará e divulgará os lances segundo a ordem crescente de valores</w:t>
      </w:r>
      <w:r w:rsidRPr="00DD6984">
        <w:rPr>
          <w:rFonts w:ascii="Segoe UI" w:hAnsi="Segoe UI" w:cs="Segoe UI"/>
          <w:i/>
          <w:iCs/>
        </w:rPr>
        <w:t>.</w:t>
      </w:r>
    </w:p>
    <w:p w14:paraId="4F24DA49" w14:textId="77777777" w:rsidR="00961CB0" w:rsidRPr="00DD6984" w:rsidRDefault="00961CB0" w:rsidP="00D9664E">
      <w:pPr>
        <w:spacing w:before="100" w:beforeAutospacing="1" w:after="100" w:afterAutospacing="1"/>
        <w:jc w:val="both"/>
        <w:rPr>
          <w:rFonts w:ascii="Segoe UI" w:hAnsi="Segoe UI" w:cs="Segoe UI"/>
          <w:sz w:val="20"/>
        </w:rPr>
      </w:pPr>
      <w:proofErr w:type="gramStart"/>
      <w:r w:rsidRPr="00DD6984">
        <w:rPr>
          <w:rFonts w:ascii="Segoe UI" w:hAnsi="Segoe UI" w:cs="Segoe UI"/>
          <w:sz w:val="20"/>
        </w:rPr>
        <w:t>10.16 No</w:t>
      </w:r>
      <w:proofErr w:type="gramEnd"/>
      <w:r w:rsidRPr="00DD6984">
        <w:rPr>
          <w:rFonts w:ascii="Segoe UI" w:hAnsi="Segoe UI" w:cs="Segoe UI"/>
          <w:sz w:val="20"/>
        </w:rPr>
        <w:t xml:space="preserve"> caso de licitação por Menor Preço, serão aceitos somente lances em moeda corrente nacional (R$), com VALORES UNITÁRIOS E TOTAIS com no máximo 02 (duas) casas decimais, considerando as quantidades constantes no ANEXO 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53D712D6"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10.1</w:t>
      </w:r>
      <w:r w:rsidR="00961CB0" w:rsidRPr="00DD6984">
        <w:rPr>
          <w:rFonts w:ascii="Segoe UI" w:hAnsi="Segoe UI" w:cs="Segoe UI"/>
        </w:rPr>
        <w:t>7</w:t>
      </w:r>
      <w:r w:rsidRPr="00DD6984">
        <w:rPr>
          <w:rFonts w:ascii="Segoe UI" w:hAnsi="Segoe UI" w:cs="Segoe UI"/>
        </w:rPr>
        <w:t xml:space="preserve"> Não</w:t>
      </w:r>
      <w:proofErr w:type="gramEnd"/>
      <w:r w:rsidRPr="00DD6984">
        <w:rPr>
          <w:rFonts w:ascii="Segoe UI" w:hAnsi="Segoe UI" w:cs="Segoe UI"/>
        </w:rPr>
        <w:t xml:space="preserve"> serão aceitos dois ou mais lances de mesmo valor, prevalecendo aquele que for recebido e registrado em primeiro lugar. </w:t>
      </w:r>
    </w:p>
    <w:p w14:paraId="7CFA804B"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10.1</w:t>
      </w:r>
      <w:r w:rsidR="00961CB0" w:rsidRPr="00DD6984">
        <w:rPr>
          <w:rFonts w:ascii="Segoe UI" w:hAnsi="Segoe UI" w:cs="Segoe UI"/>
        </w:rPr>
        <w:t>8</w:t>
      </w:r>
      <w:r w:rsidRPr="00DD6984">
        <w:rPr>
          <w:rFonts w:ascii="Segoe UI" w:hAnsi="Segoe UI" w:cs="Segoe UI"/>
        </w:rPr>
        <w:t xml:space="preserve"> Durante</w:t>
      </w:r>
      <w:proofErr w:type="gramEnd"/>
      <w:r w:rsidRPr="00DD6984">
        <w:rPr>
          <w:rFonts w:ascii="Segoe UI" w:hAnsi="Segoe UI" w:cs="Segoe UI"/>
        </w:rPr>
        <w:t xml:space="preserve"> o transcurso da sessão pública, os licitantes serão informados, em tempo real, do valor do menor lance registrado, vedada a identificação do licitante. </w:t>
      </w:r>
    </w:p>
    <w:p w14:paraId="3118B44F"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w:t>
      </w:r>
      <w:r w:rsidR="002A0A20" w:rsidRPr="00DD6984">
        <w:rPr>
          <w:rFonts w:ascii="Segoe UI" w:hAnsi="Segoe UI" w:cs="Segoe UI"/>
        </w:rPr>
        <w:t>19</w:t>
      </w:r>
      <w:r w:rsidRPr="00DD6984">
        <w:rPr>
          <w:rFonts w:ascii="Segoe UI" w:hAnsi="Segoe UI" w:cs="Segoe UI"/>
        </w:rPr>
        <w:t xml:space="preserve"> No</w:t>
      </w:r>
      <w:proofErr w:type="gramEnd"/>
      <w:r w:rsidRPr="00DD6984">
        <w:rPr>
          <w:rFonts w:ascii="Segoe UI" w:hAnsi="Segoe UI" w:cs="Segoe UI"/>
        </w:rPr>
        <w:t xml:space="preserve"> caso de desconexão com o Pregoeiro, no decorrer da etapa competitiva do Pregão, o sistema eletrônico poderá permanecer acessível aos licitantes para a recepção dos lances. </w:t>
      </w:r>
    </w:p>
    <w:p w14:paraId="1BCA064E"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w:t>
      </w:r>
      <w:r w:rsidR="00961CB0" w:rsidRPr="00DD6984">
        <w:rPr>
          <w:rFonts w:ascii="Segoe UI" w:hAnsi="Segoe UI" w:cs="Segoe UI"/>
        </w:rPr>
        <w:t>2</w:t>
      </w:r>
      <w:r w:rsidR="002A0A20" w:rsidRPr="00DD6984">
        <w:rPr>
          <w:rFonts w:ascii="Segoe UI" w:hAnsi="Segoe UI" w:cs="Segoe UI"/>
        </w:rPr>
        <w:t>0</w:t>
      </w:r>
      <w:r w:rsidRPr="00DD6984">
        <w:rPr>
          <w:rFonts w:ascii="Segoe UI" w:hAnsi="Segoe UI" w:cs="Segoe UI"/>
        </w:rPr>
        <w:t xml:space="preserve"> Quando</w:t>
      </w:r>
      <w:proofErr w:type="gramEnd"/>
      <w:r w:rsidRPr="00DD6984">
        <w:rPr>
          <w:rFonts w:ascii="Segoe UI" w:hAnsi="Segoe UI" w:cs="Segoe UI"/>
        </w:rPr>
        <w:t xml:space="preserve">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0609C61"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10.2</w:t>
      </w:r>
      <w:r w:rsidR="002A0A20" w:rsidRPr="00DD6984">
        <w:rPr>
          <w:rFonts w:ascii="Segoe UI" w:hAnsi="Segoe UI" w:cs="Segoe UI"/>
        </w:rPr>
        <w:t>1</w:t>
      </w:r>
      <w:r w:rsidRPr="00DD6984">
        <w:rPr>
          <w:rFonts w:ascii="Segoe UI" w:hAnsi="Segoe UI" w:cs="Segoe UI"/>
        </w:rPr>
        <w:t xml:space="preserve"> Caso o licitante não apresente lances, concorrerá com o valor de sua proposta.</w:t>
      </w:r>
    </w:p>
    <w:p w14:paraId="055BF801"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10.2</w:t>
      </w:r>
      <w:r w:rsidR="002A0A20" w:rsidRPr="00DD6984">
        <w:rPr>
          <w:rFonts w:ascii="Segoe UI" w:hAnsi="Segoe UI" w:cs="Segoe UI"/>
        </w:rPr>
        <w:t>2</w:t>
      </w:r>
      <w:r w:rsidRPr="00DD6984">
        <w:rPr>
          <w:rFonts w:ascii="Segoe UI" w:hAnsi="Segoe UI" w:cs="Segoe UI"/>
        </w:rPr>
        <w:t xml:space="preserve"> Em</w:t>
      </w:r>
      <w:proofErr w:type="gramEnd"/>
      <w:r w:rsidRPr="00DD6984">
        <w:rPr>
          <w:rFonts w:ascii="Segoe UI" w:hAnsi="Segoe UI" w:cs="Segoe UI"/>
        </w:rPr>
        <w:t xml:space="preserve"> relação a itens não exclusivos para participação de microempresas e empresas de pequeno porte, uma vez encerrada a etapa de lances</w:t>
      </w:r>
      <w:r w:rsidRPr="00DD6984">
        <w:rPr>
          <w:rFonts w:ascii="Segoe UI" w:eastAsia="Zurich BT" w:hAnsi="Segoe UI" w:cs="Segoe UI"/>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sidRPr="00DD6984">
          <w:rPr>
            <w:rStyle w:val="Hyperlink"/>
            <w:rFonts w:ascii="Segoe UI" w:eastAsia="Zurich BT" w:hAnsi="Segoe UI" w:cs="Segoe UI"/>
            <w:color w:val="auto"/>
            <w:u w:val="none"/>
          </w:rPr>
          <w:t>arts</w:t>
        </w:r>
        <w:proofErr w:type="spellEnd"/>
        <w:r w:rsidRPr="00DD6984">
          <w:rPr>
            <w:rStyle w:val="Hyperlink"/>
            <w:rFonts w:ascii="Segoe UI" w:eastAsia="Zurich BT" w:hAnsi="Segoe UI" w:cs="Segoe UI"/>
            <w:color w:val="auto"/>
            <w:u w:val="none"/>
          </w:rPr>
          <w:t>. 44 e 45 da Lei Complementar nº 123/2006</w:t>
        </w:r>
      </w:hyperlink>
      <w:r w:rsidRPr="00DD6984">
        <w:rPr>
          <w:rFonts w:ascii="Segoe UI" w:eastAsia="Zurich BT" w:hAnsi="Segoe UI" w:cs="Segoe UI"/>
        </w:rPr>
        <w:t xml:space="preserve">, regulamentada pelo </w:t>
      </w:r>
      <w:hyperlink r:id="rId22" w:history="1">
        <w:r w:rsidRPr="00DD6984">
          <w:rPr>
            <w:rStyle w:val="Hyperlink"/>
            <w:rFonts w:ascii="Segoe UI" w:eastAsia="Zurich BT" w:hAnsi="Segoe UI" w:cs="Segoe UI"/>
            <w:color w:val="auto"/>
            <w:u w:val="none"/>
          </w:rPr>
          <w:t>Decreto nº 8.538/2015</w:t>
        </w:r>
      </w:hyperlink>
      <w:r w:rsidRPr="00DD6984">
        <w:rPr>
          <w:rFonts w:ascii="Segoe UI" w:eastAsia="Zurich BT" w:hAnsi="Segoe UI" w:cs="Segoe UI"/>
        </w:rPr>
        <w:t>.</w:t>
      </w:r>
    </w:p>
    <w:p w14:paraId="3445EBC5"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10.2</w:t>
      </w:r>
      <w:r w:rsidR="002A0A20" w:rsidRPr="00DD6984">
        <w:rPr>
          <w:rFonts w:ascii="Segoe UI" w:hAnsi="Segoe UI" w:cs="Segoe UI"/>
          <w:color w:val="auto"/>
        </w:rPr>
        <w:t>2</w:t>
      </w:r>
      <w:r w:rsidRPr="00DD6984">
        <w:rPr>
          <w:rFonts w:ascii="Segoe UI" w:hAnsi="Segoe UI" w:cs="Segoe UI"/>
          <w:color w:val="auto"/>
        </w:rPr>
        <w:t>.1 Nessas</w:t>
      </w:r>
      <w:proofErr w:type="gramEnd"/>
      <w:r w:rsidRPr="00DD6984">
        <w:rPr>
          <w:rFonts w:ascii="Segoe UI" w:hAnsi="Segoe UI" w:cs="Segoe UI"/>
          <w:color w:val="auto"/>
        </w:rPr>
        <w:t xml:space="preserve"> condições, as propostas de </w:t>
      </w:r>
      <w:r w:rsidRPr="00DD6984">
        <w:rPr>
          <w:rFonts w:ascii="Segoe UI" w:eastAsia="Zurich BT" w:hAnsi="Segoe UI" w:cs="Segoe UI"/>
          <w:color w:val="auto"/>
        </w:rPr>
        <w:t xml:space="preserve">microempresas e empresas de pequeno porte </w:t>
      </w:r>
      <w:r w:rsidRPr="00DD6984">
        <w:rPr>
          <w:rFonts w:ascii="Segoe UI" w:hAnsi="Segoe UI" w:cs="Segoe UI"/>
          <w:color w:val="auto"/>
        </w:rPr>
        <w:t>que se encontrarem na faixa de até 5% (cinco por cento) acima da melhor proposta ou melhor lance serão consideradas empatadas com a primeira colocada.</w:t>
      </w:r>
    </w:p>
    <w:p w14:paraId="7972C140"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w:t>
      </w:r>
      <w:r w:rsidR="002A0A20" w:rsidRPr="00DD6984">
        <w:rPr>
          <w:rFonts w:ascii="Segoe UI" w:hAnsi="Segoe UI" w:cs="Segoe UI"/>
          <w:color w:val="auto"/>
        </w:rPr>
        <w:t>2</w:t>
      </w:r>
      <w:r w:rsidRPr="00DD6984">
        <w:rPr>
          <w:rFonts w:ascii="Segoe UI" w:hAnsi="Segoe UI" w:cs="Segoe UI"/>
          <w:color w:val="auto"/>
        </w:rPr>
        <w:t xml:space="preserve">.2 A melhor classificada nos termos do subitem anterior terá o direito de encaminhar uma última oferta para desempate, obrigatoriamente em valor inferior ao da primeira colocada, no prazo de </w:t>
      </w:r>
      <w:r w:rsidR="005B6D6E" w:rsidRPr="00DD6984">
        <w:rPr>
          <w:rFonts w:ascii="Segoe UI" w:hAnsi="Segoe UI" w:cs="Segoe UI"/>
          <w:color w:val="auto"/>
        </w:rPr>
        <w:t>3</w:t>
      </w:r>
      <w:r w:rsidRPr="00DD6984">
        <w:rPr>
          <w:rFonts w:ascii="Segoe UI" w:hAnsi="Segoe UI" w:cs="Segoe UI"/>
          <w:color w:val="auto"/>
        </w:rPr>
        <w:t xml:space="preserve"> (</w:t>
      </w:r>
      <w:r w:rsidR="005B6D6E" w:rsidRPr="00DD6984">
        <w:rPr>
          <w:rFonts w:ascii="Segoe UI" w:hAnsi="Segoe UI" w:cs="Segoe UI"/>
          <w:color w:val="auto"/>
        </w:rPr>
        <w:t>três</w:t>
      </w:r>
      <w:r w:rsidRPr="00DD6984">
        <w:rPr>
          <w:rFonts w:ascii="Segoe UI" w:hAnsi="Segoe UI" w:cs="Segoe UI"/>
          <w:color w:val="auto"/>
        </w:rPr>
        <w:t>) minutos controlados pelo sistema, contados após a comunicação automática para tanto.</w:t>
      </w:r>
    </w:p>
    <w:p w14:paraId="426CA88A"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w:t>
      </w:r>
      <w:r w:rsidR="002A0A20" w:rsidRPr="00DD6984">
        <w:rPr>
          <w:rFonts w:ascii="Segoe UI" w:hAnsi="Segoe UI" w:cs="Segoe UI"/>
          <w:color w:val="auto"/>
        </w:rPr>
        <w:t>2</w:t>
      </w:r>
      <w:r w:rsidRPr="00DD6984">
        <w:rPr>
          <w:rFonts w:ascii="Segoe UI" w:hAnsi="Segoe UI" w:cs="Segoe UI"/>
          <w:color w:val="auto"/>
        </w:rPr>
        <w:t xml:space="preserve">.3 Caso a </w:t>
      </w:r>
      <w:r w:rsidRPr="00DD6984">
        <w:rPr>
          <w:rFonts w:ascii="Segoe UI" w:eastAsia="Zurich BT" w:hAnsi="Segoe UI" w:cs="Segoe UI"/>
          <w:color w:val="auto"/>
        </w:rPr>
        <w:t>microempresa ou a empresa de pequeno porte</w:t>
      </w:r>
      <w:r w:rsidRPr="00DD6984">
        <w:rPr>
          <w:rFonts w:ascii="Segoe UI" w:hAnsi="Segoe UI" w:cs="Segoe UI"/>
          <w:color w:val="auto"/>
        </w:rPr>
        <w:t xml:space="preserve"> melhor classificada desista ou não se manifeste no prazo estabelecido, serão convocadas as demais licitantes </w:t>
      </w:r>
      <w:r w:rsidRPr="00DD6984">
        <w:rPr>
          <w:rFonts w:ascii="Segoe UI" w:eastAsia="Zurich BT" w:hAnsi="Segoe UI" w:cs="Segoe UI"/>
          <w:color w:val="auto"/>
        </w:rPr>
        <w:t>microempresa e empresa de pequeno porte</w:t>
      </w:r>
      <w:r w:rsidRPr="00DD6984">
        <w:rPr>
          <w:rFonts w:ascii="Segoe UI" w:hAnsi="Segoe UI" w:cs="Segoe UI"/>
          <w:color w:val="auto"/>
        </w:rPr>
        <w:t xml:space="preserve"> que se encontrem naquele intervalo de 5% (cinco por cento), na ordem de classificação, para o exercício do mesmo direito, no prazo estabelecido no subitem anterior.</w:t>
      </w:r>
    </w:p>
    <w:p w14:paraId="5D8A8C60"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10.2</w:t>
      </w:r>
      <w:r w:rsidR="002A0A20" w:rsidRPr="00DD6984">
        <w:rPr>
          <w:rFonts w:ascii="Segoe UI" w:hAnsi="Segoe UI" w:cs="Segoe UI"/>
          <w:color w:val="auto"/>
        </w:rPr>
        <w:t>2</w:t>
      </w:r>
      <w:r w:rsidRPr="00DD6984">
        <w:rPr>
          <w:rFonts w:ascii="Segoe UI" w:hAnsi="Segoe UI" w:cs="Segoe UI"/>
          <w:color w:val="auto"/>
        </w:rPr>
        <w:t>.4 No</w:t>
      </w:r>
      <w:proofErr w:type="gramEnd"/>
      <w:r w:rsidRPr="00DD6984">
        <w:rPr>
          <w:rFonts w:ascii="Segoe UI" w:hAnsi="Segoe UI" w:cs="Segoe UI"/>
          <w:color w:val="auto"/>
        </w:rPr>
        <w:t xml:space="preserve">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381B57" w14:textId="77777777" w:rsidR="00F07120" w:rsidRPr="00DD6984" w:rsidRDefault="00F07120"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10.2</w:t>
      </w:r>
      <w:r w:rsidR="002A0A20" w:rsidRPr="00DD6984">
        <w:rPr>
          <w:rFonts w:ascii="Segoe UI" w:hAnsi="Segoe UI" w:cs="Segoe UI"/>
        </w:rPr>
        <w:t>3</w:t>
      </w:r>
      <w:r w:rsidRPr="00DD6984">
        <w:rPr>
          <w:rFonts w:ascii="Segoe UI" w:hAnsi="Segoe UI" w:cs="Segoe UI"/>
        </w:rPr>
        <w:t xml:space="preserve"> Só poderá haver empate entre propostas iguais (não seguidas de lances), ou entre lances finais da fase fechada do modo de disputa aberto e fechado. </w:t>
      </w:r>
    </w:p>
    <w:p w14:paraId="2E7D91A1"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w:t>
      </w:r>
      <w:r w:rsidR="002A0A20" w:rsidRPr="00DD6984">
        <w:rPr>
          <w:rFonts w:ascii="Segoe UI" w:hAnsi="Segoe UI" w:cs="Segoe UI"/>
          <w:color w:val="auto"/>
        </w:rPr>
        <w:t>3</w:t>
      </w:r>
      <w:r w:rsidRPr="00DD6984">
        <w:rPr>
          <w:rFonts w:ascii="Segoe UI" w:hAnsi="Segoe UI" w:cs="Segoe UI"/>
          <w:color w:val="auto"/>
        </w:rPr>
        <w:t xml:space="preserve">.1 Havendo eventual empate entre propostas ou lances, o critério de desempate será aquele previsto no </w:t>
      </w:r>
      <w:hyperlink r:id="rId23" w:anchor="art60" w:history="1">
        <w:r w:rsidRPr="00DD6984">
          <w:rPr>
            <w:rStyle w:val="Hyperlink"/>
            <w:rFonts w:ascii="Segoe UI" w:eastAsia="Arial" w:hAnsi="Segoe UI" w:cs="Segoe UI"/>
            <w:color w:val="auto"/>
            <w:u w:val="none"/>
          </w:rPr>
          <w:t>art</w:t>
        </w:r>
        <w:r w:rsidRPr="00DD6984">
          <w:rPr>
            <w:rStyle w:val="Hyperlink"/>
            <w:rFonts w:ascii="Segoe UI" w:hAnsi="Segoe UI" w:cs="Segoe UI"/>
            <w:color w:val="auto"/>
            <w:u w:val="none"/>
          </w:rPr>
          <w:t>. 60 da Lei Nacional nº 14.133/2021</w:t>
        </w:r>
      </w:hyperlink>
      <w:r w:rsidRPr="00DD6984">
        <w:rPr>
          <w:rFonts w:ascii="Segoe UI" w:hAnsi="Segoe UI" w:cs="Segoe UI"/>
          <w:color w:val="auto"/>
        </w:rPr>
        <w:t>, nesta ordem:</w:t>
      </w:r>
    </w:p>
    <w:p w14:paraId="224889BC"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10.2</w:t>
      </w:r>
      <w:r w:rsidR="002A0A20" w:rsidRPr="00DD6984">
        <w:rPr>
          <w:rFonts w:ascii="Segoe UI" w:hAnsi="Segoe UI" w:cs="Segoe UI"/>
        </w:rPr>
        <w:t>3</w:t>
      </w:r>
      <w:r w:rsidRPr="00DD6984">
        <w:rPr>
          <w:rFonts w:ascii="Segoe UI" w:hAnsi="Segoe UI" w:cs="Segoe UI"/>
        </w:rPr>
        <w:t>.1.1 Disputa final, hipótese em que os licitantes empatados poderão apresentar nova proposta em ato contínuo à classificação;</w:t>
      </w:r>
    </w:p>
    <w:p w14:paraId="53D8A645"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10.2</w:t>
      </w:r>
      <w:r w:rsidR="002A0A20" w:rsidRPr="00DD6984">
        <w:rPr>
          <w:rFonts w:ascii="Segoe UI" w:hAnsi="Segoe UI" w:cs="Segoe UI"/>
        </w:rPr>
        <w:t>3</w:t>
      </w:r>
      <w:r w:rsidRPr="00DD6984">
        <w:rPr>
          <w:rFonts w:ascii="Segoe UI" w:hAnsi="Segoe UI" w:cs="Segoe UI"/>
        </w:rPr>
        <w:t>.1.2 Avaliação do desempenho contratual prévio dos licitantes, para a qual deverão preferencialmente ser utilizados registros cadastrais para efeito de atesto de cumprimento de obrigações previstos nesta Lei;</w:t>
      </w:r>
    </w:p>
    <w:p w14:paraId="396F8F04"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10.2</w:t>
      </w:r>
      <w:r w:rsidR="002A0A20" w:rsidRPr="00DD6984">
        <w:rPr>
          <w:rFonts w:ascii="Segoe UI" w:hAnsi="Segoe UI" w:cs="Segoe UI"/>
        </w:rPr>
        <w:t>3</w:t>
      </w:r>
      <w:r w:rsidRPr="00DD6984">
        <w:rPr>
          <w:rFonts w:ascii="Segoe UI" w:hAnsi="Segoe UI" w:cs="Segoe UI"/>
        </w:rPr>
        <w:t>.1.3 Desenvolvimento pelo licitante de ações de equidade entre homens e mulheres no ambiente de trabalho, conforme regulamento;</w:t>
      </w:r>
    </w:p>
    <w:p w14:paraId="07CE6027"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10.2</w:t>
      </w:r>
      <w:r w:rsidR="002A0A20" w:rsidRPr="00DD6984">
        <w:rPr>
          <w:rFonts w:ascii="Segoe UI" w:hAnsi="Segoe UI" w:cs="Segoe UI"/>
        </w:rPr>
        <w:t>3</w:t>
      </w:r>
      <w:r w:rsidRPr="00DD6984">
        <w:rPr>
          <w:rFonts w:ascii="Segoe UI" w:hAnsi="Segoe UI" w:cs="Segoe UI"/>
        </w:rPr>
        <w:t>.</w:t>
      </w:r>
      <w:r w:rsidR="00961CB0" w:rsidRPr="00DD6984">
        <w:rPr>
          <w:rFonts w:ascii="Segoe UI" w:hAnsi="Segoe UI" w:cs="Segoe UI"/>
        </w:rPr>
        <w:t>1.4</w:t>
      </w:r>
      <w:r w:rsidRPr="00DD6984">
        <w:rPr>
          <w:rFonts w:ascii="Segoe UI" w:hAnsi="Segoe UI" w:cs="Segoe UI"/>
        </w:rPr>
        <w:t xml:space="preserve"> Desenvolvimento pelo licitante de programa de integridade, conforme orientações dos órgãos de controle.</w:t>
      </w:r>
    </w:p>
    <w:p w14:paraId="134B6787"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10.2</w:t>
      </w:r>
      <w:r w:rsidR="002A0A20" w:rsidRPr="00DD6984">
        <w:rPr>
          <w:rFonts w:ascii="Segoe UI" w:hAnsi="Segoe UI" w:cs="Segoe UI"/>
          <w:color w:val="auto"/>
        </w:rPr>
        <w:t>3</w:t>
      </w:r>
      <w:r w:rsidRPr="00DD6984">
        <w:rPr>
          <w:rFonts w:ascii="Segoe UI" w:hAnsi="Segoe UI" w:cs="Segoe UI"/>
          <w:color w:val="auto"/>
        </w:rPr>
        <w:t>.2 Persistindo</w:t>
      </w:r>
      <w:proofErr w:type="gramEnd"/>
      <w:r w:rsidRPr="00DD6984">
        <w:rPr>
          <w:rFonts w:ascii="Segoe UI" w:hAnsi="Segoe UI" w:cs="Segoe UI"/>
          <w:color w:val="auto"/>
        </w:rPr>
        <w:t xml:space="preserve"> o empate, será assegurada preferência, sucessivamente, aos bens e serviços produzidos ou prestados por:</w:t>
      </w:r>
    </w:p>
    <w:p w14:paraId="4ECF51BA"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bookmarkStart w:id="10" w:name="art60§1i"/>
      <w:bookmarkEnd w:id="10"/>
      <w:r w:rsidRPr="00DD6984">
        <w:rPr>
          <w:rFonts w:ascii="Segoe UI" w:hAnsi="Segoe UI" w:cs="Segoe UI"/>
        </w:rPr>
        <w:t>10.2</w:t>
      </w:r>
      <w:r w:rsidR="002A0A20" w:rsidRPr="00DD6984">
        <w:rPr>
          <w:rFonts w:ascii="Segoe UI" w:hAnsi="Segoe UI" w:cs="Segoe UI"/>
        </w:rPr>
        <w:t>3</w:t>
      </w:r>
      <w:r w:rsidRPr="00DD6984">
        <w:rPr>
          <w:rFonts w:ascii="Segoe UI" w:hAnsi="Segoe UI" w:cs="Segoe UI"/>
        </w:rPr>
        <w:t>.2.1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27F2271"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bookmarkStart w:id="11" w:name="art60§1ii"/>
      <w:bookmarkEnd w:id="11"/>
      <w:r w:rsidRPr="00DD6984">
        <w:rPr>
          <w:rFonts w:ascii="Segoe UI" w:hAnsi="Segoe UI" w:cs="Segoe UI"/>
        </w:rPr>
        <w:t>10.2</w:t>
      </w:r>
      <w:r w:rsidR="002A0A20" w:rsidRPr="00DD6984">
        <w:rPr>
          <w:rFonts w:ascii="Segoe UI" w:hAnsi="Segoe UI" w:cs="Segoe UI"/>
        </w:rPr>
        <w:t>3</w:t>
      </w:r>
      <w:r w:rsidRPr="00DD6984">
        <w:rPr>
          <w:rFonts w:ascii="Segoe UI" w:hAnsi="Segoe UI" w:cs="Segoe UI"/>
        </w:rPr>
        <w:t>.2.2 Empresas brasileiras;</w:t>
      </w:r>
    </w:p>
    <w:p w14:paraId="625902AB"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bookmarkStart w:id="12" w:name="art60§1iii"/>
      <w:bookmarkEnd w:id="12"/>
      <w:r w:rsidRPr="00DD6984">
        <w:rPr>
          <w:rFonts w:ascii="Segoe UI" w:hAnsi="Segoe UI" w:cs="Segoe UI"/>
        </w:rPr>
        <w:t>10.2</w:t>
      </w:r>
      <w:r w:rsidR="002A0A20" w:rsidRPr="00DD6984">
        <w:rPr>
          <w:rFonts w:ascii="Segoe UI" w:hAnsi="Segoe UI" w:cs="Segoe UI"/>
        </w:rPr>
        <w:t>3</w:t>
      </w:r>
      <w:r w:rsidRPr="00DD6984">
        <w:rPr>
          <w:rFonts w:ascii="Segoe UI" w:hAnsi="Segoe UI" w:cs="Segoe UI"/>
        </w:rPr>
        <w:t>.2.3 Empresas que invistam em pesquisa e no desenvolvimento de tecnologia no País;</w:t>
      </w:r>
    </w:p>
    <w:p w14:paraId="0BC84E1E" w14:textId="77777777" w:rsidR="00F07120" w:rsidRPr="00DD6984" w:rsidRDefault="00F07120" w:rsidP="00D9664E">
      <w:pPr>
        <w:pStyle w:val="Nivel4"/>
        <w:numPr>
          <w:ilvl w:val="0"/>
          <w:numId w:val="0"/>
        </w:numPr>
        <w:spacing w:before="100" w:beforeAutospacing="1" w:after="100" w:afterAutospacing="1" w:line="240" w:lineRule="auto"/>
        <w:rPr>
          <w:rFonts w:ascii="Segoe UI" w:hAnsi="Segoe UI" w:cs="Segoe UI"/>
        </w:rPr>
      </w:pPr>
      <w:bookmarkStart w:id="13" w:name="art60§1iv"/>
      <w:bookmarkEnd w:id="13"/>
      <w:r w:rsidRPr="00DD6984">
        <w:rPr>
          <w:rFonts w:ascii="Segoe UI" w:hAnsi="Segoe UI" w:cs="Segoe UI"/>
        </w:rPr>
        <w:t>10.2</w:t>
      </w:r>
      <w:r w:rsidR="002A0A20" w:rsidRPr="00DD6984">
        <w:rPr>
          <w:rFonts w:ascii="Segoe UI" w:hAnsi="Segoe UI" w:cs="Segoe UI"/>
        </w:rPr>
        <w:t>3</w:t>
      </w:r>
      <w:r w:rsidRPr="00DD6984">
        <w:rPr>
          <w:rFonts w:ascii="Segoe UI" w:hAnsi="Segoe UI" w:cs="Segoe UI"/>
        </w:rPr>
        <w:t>.2.4 Empresas que comprovem a prática de mitigação, nos termos da </w:t>
      </w:r>
      <w:hyperlink r:id="rId24" w:anchor=":~:text=LEI%20N%C2%BA%2012.187%2C%20DE%2029%20DE%20DEZEMBRO%20DE%202009.&amp;text=Institui%20a%20Pol%C3%ADtica%20Nacional%20sobre,PNMC%20e%20d%C3%A1%20outras%20provid%C3%AAncias." w:history="1">
        <w:r w:rsidRPr="00DD6984">
          <w:rPr>
            <w:rStyle w:val="Hyperlink"/>
            <w:rFonts w:ascii="Segoe UI" w:hAnsi="Segoe UI" w:cs="Segoe UI"/>
            <w:color w:val="auto"/>
            <w:u w:val="none"/>
          </w:rPr>
          <w:t>Lei nº 12.187/2009</w:t>
        </w:r>
      </w:hyperlink>
      <w:r w:rsidRPr="00DD6984">
        <w:rPr>
          <w:rFonts w:ascii="Segoe UI" w:hAnsi="Segoe UI" w:cs="Segoe UI"/>
        </w:rPr>
        <w:t>.</w:t>
      </w:r>
    </w:p>
    <w:p w14:paraId="1E697FE9"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10.2</w:t>
      </w:r>
      <w:r w:rsidR="002A0A20" w:rsidRPr="00DD6984">
        <w:rPr>
          <w:rFonts w:ascii="Segoe UI" w:hAnsi="Segoe UI" w:cs="Segoe UI"/>
        </w:rPr>
        <w:t>4</w:t>
      </w:r>
      <w:r w:rsidRPr="00DD6984">
        <w:rPr>
          <w:rFonts w:ascii="Segoe UI" w:hAnsi="Segoe UI" w:cs="Segoe UI"/>
        </w:rPr>
        <w:t xml:space="preserve"> Encerrada</w:t>
      </w:r>
      <w:proofErr w:type="gramEnd"/>
      <w:r w:rsidRPr="00DD6984">
        <w:rPr>
          <w:rFonts w:ascii="Segoe UI" w:hAnsi="Segoe UI" w:cs="Segoe UI"/>
        </w:rPr>
        <w:t xml:space="preserve">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05CCB29" w14:textId="77777777" w:rsidR="00F07120" w:rsidRPr="00DD6984" w:rsidRDefault="00F07120"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10.2</w:t>
      </w:r>
      <w:r w:rsidR="002A0A20" w:rsidRPr="00DD6984">
        <w:rPr>
          <w:rFonts w:ascii="Segoe UI" w:hAnsi="Segoe UI" w:cs="Segoe UI"/>
          <w:color w:val="auto"/>
        </w:rPr>
        <w:t>4</w:t>
      </w:r>
      <w:r w:rsidRPr="00DD6984">
        <w:rPr>
          <w:rFonts w:ascii="Segoe UI" w:hAnsi="Segoe UI" w:cs="Segoe UI"/>
          <w:color w:val="auto"/>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2EAC29B" w14:textId="77777777" w:rsidR="00F07120" w:rsidRPr="00DD6984" w:rsidRDefault="00F07120" w:rsidP="00D9664E">
      <w:pPr>
        <w:pStyle w:val="Nivel3"/>
        <w:numPr>
          <w:ilvl w:val="0"/>
          <w:numId w:val="0"/>
        </w:numPr>
        <w:spacing w:before="100" w:beforeAutospacing="1" w:after="100" w:afterAutospacing="1" w:line="240" w:lineRule="auto"/>
        <w:rPr>
          <w:rFonts w:ascii="Segoe UI" w:eastAsia="Times New Roman" w:hAnsi="Segoe UI" w:cs="Segoe UI"/>
          <w:color w:val="auto"/>
        </w:rPr>
      </w:pPr>
      <w:r w:rsidRPr="00DD6984">
        <w:rPr>
          <w:rFonts w:ascii="Segoe UI" w:eastAsia="Times New Roman" w:hAnsi="Segoe UI" w:cs="Segoe UI"/>
          <w:color w:val="auto"/>
        </w:rPr>
        <w:t>10.2</w:t>
      </w:r>
      <w:r w:rsidR="002A0A20" w:rsidRPr="00DD6984">
        <w:rPr>
          <w:rFonts w:ascii="Segoe UI" w:eastAsia="Times New Roman" w:hAnsi="Segoe UI" w:cs="Segoe UI"/>
          <w:color w:val="auto"/>
        </w:rPr>
        <w:t>4</w:t>
      </w:r>
      <w:r w:rsidRPr="00DD6984">
        <w:rPr>
          <w:rFonts w:ascii="Segoe UI" w:eastAsia="Times New Roman" w:hAnsi="Segoe UI" w:cs="Segoe UI"/>
          <w:color w:val="auto"/>
        </w:rPr>
        <w:t xml:space="preserve">.2 A </w:t>
      </w:r>
      <w:r w:rsidRPr="00DD6984">
        <w:rPr>
          <w:rFonts w:ascii="Segoe UI" w:hAnsi="Segoe UI" w:cs="Segoe UI"/>
          <w:color w:val="auto"/>
        </w:rPr>
        <w:t>negociação será realizada por meio do sistema, podendo ser acompanhada pelos demais licitantes.</w:t>
      </w:r>
    </w:p>
    <w:p w14:paraId="53387E90" w14:textId="77777777" w:rsidR="00F07120" w:rsidRPr="00DD6984" w:rsidRDefault="00F07120" w:rsidP="00D9664E">
      <w:pPr>
        <w:pStyle w:val="Nivel3"/>
        <w:numPr>
          <w:ilvl w:val="0"/>
          <w:numId w:val="0"/>
        </w:numPr>
        <w:spacing w:before="100" w:beforeAutospacing="1" w:after="100" w:afterAutospacing="1" w:line="240" w:lineRule="auto"/>
        <w:rPr>
          <w:rFonts w:ascii="Segoe UI" w:eastAsia="Times New Roman" w:hAnsi="Segoe UI" w:cs="Segoe UI"/>
          <w:color w:val="auto"/>
        </w:rPr>
      </w:pPr>
      <w:r w:rsidRPr="00DD6984">
        <w:rPr>
          <w:rFonts w:ascii="Segoe UI" w:eastAsia="Times New Roman" w:hAnsi="Segoe UI" w:cs="Segoe UI"/>
          <w:color w:val="auto"/>
        </w:rPr>
        <w:t>10.2</w:t>
      </w:r>
      <w:r w:rsidR="002A0A20" w:rsidRPr="00DD6984">
        <w:rPr>
          <w:rFonts w:ascii="Segoe UI" w:eastAsia="Times New Roman" w:hAnsi="Segoe UI" w:cs="Segoe UI"/>
          <w:color w:val="auto"/>
        </w:rPr>
        <w:t>4</w:t>
      </w:r>
      <w:r w:rsidRPr="00DD6984">
        <w:rPr>
          <w:rFonts w:ascii="Segoe UI" w:eastAsia="Times New Roman" w:hAnsi="Segoe UI" w:cs="Segoe UI"/>
          <w:color w:val="auto"/>
        </w:rPr>
        <w:t>.3 O resultado da negociação será divulgado a todos os licitantes e anexado aos autos do processo licitatório.</w:t>
      </w:r>
    </w:p>
    <w:p w14:paraId="395C3461" w14:textId="77777777" w:rsidR="00F07120" w:rsidRPr="00DD6984" w:rsidRDefault="00F07120" w:rsidP="00D9664E">
      <w:pPr>
        <w:pStyle w:val="Nivel3"/>
        <w:numPr>
          <w:ilvl w:val="0"/>
          <w:numId w:val="0"/>
        </w:numPr>
        <w:spacing w:before="100" w:beforeAutospacing="1" w:after="100" w:afterAutospacing="1" w:line="240" w:lineRule="auto"/>
        <w:rPr>
          <w:rFonts w:ascii="Segoe UI" w:eastAsia="Times New Roman" w:hAnsi="Segoe UI" w:cs="Segoe UI"/>
          <w:color w:val="auto"/>
        </w:rPr>
      </w:pPr>
      <w:r w:rsidRPr="00DD6984">
        <w:rPr>
          <w:rFonts w:ascii="Segoe UI" w:eastAsia="Times New Roman" w:hAnsi="Segoe UI" w:cs="Segoe UI"/>
          <w:color w:val="auto"/>
        </w:rPr>
        <w:t>10.2</w:t>
      </w:r>
      <w:r w:rsidR="002A0A20" w:rsidRPr="00DD6984">
        <w:rPr>
          <w:rFonts w:ascii="Segoe UI" w:eastAsia="Times New Roman" w:hAnsi="Segoe UI" w:cs="Segoe UI"/>
          <w:color w:val="auto"/>
        </w:rPr>
        <w:t>4</w:t>
      </w:r>
      <w:r w:rsidRPr="00DD6984">
        <w:rPr>
          <w:rFonts w:ascii="Segoe UI" w:eastAsia="Times New Roman" w:hAnsi="Segoe UI" w:cs="Segoe UI"/>
          <w:color w:val="auto"/>
        </w:rPr>
        <w:t xml:space="preserve">.4 </w:t>
      </w:r>
      <w:r w:rsidRPr="00DD6984">
        <w:rPr>
          <w:rFonts w:ascii="Segoe UI" w:hAnsi="Segoe UI" w:cs="Segoe UI"/>
          <w:color w:val="auto"/>
        </w:rPr>
        <w:t xml:space="preserve">O pregoeiro solicitará ao licitante mais bem classificado que, no prazo de </w:t>
      </w:r>
      <w:r w:rsidR="00293EF6" w:rsidRPr="00DD6984">
        <w:rPr>
          <w:rFonts w:ascii="Segoe UI" w:hAnsi="Segoe UI" w:cs="Segoe UI"/>
          <w:b/>
          <w:bCs/>
          <w:color w:val="auto"/>
        </w:rPr>
        <w:t>02</w:t>
      </w:r>
      <w:r w:rsidRPr="00DD6984">
        <w:rPr>
          <w:rFonts w:ascii="Segoe UI" w:hAnsi="Segoe UI" w:cs="Segoe UI"/>
          <w:b/>
          <w:bCs/>
          <w:color w:val="auto"/>
        </w:rPr>
        <w:t xml:space="preserve"> (</w:t>
      </w:r>
      <w:r w:rsidR="00293EF6" w:rsidRPr="00DD6984">
        <w:rPr>
          <w:rFonts w:ascii="Segoe UI" w:hAnsi="Segoe UI" w:cs="Segoe UI"/>
          <w:b/>
          <w:bCs/>
          <w:color w:val="auto"/>
        </w:rPr>
        <w:t>duas</w:t>
      </w:r>
      <w:r w:rsidRPr="00DD6984">
        <w:rPr>
          <w:rFonts w:ascii="Segoe UI" w:hAnsi="Segoe UI" w:cs="Segoe UI"/>
          <w:b/>
          <w:bCs/>
          <w:color w:val="auto"/>
        </w:rPr>
        <w:t xml:space="preserve">) </w:t>
      </w:r>
      <w:r w:rsidR="00293EF6" w:rsidRPr="00DD6984">
        <w:rPr>
          <w:rFonts w:ascii="Segoe UI" w:hAnsi="Segoe UI" w:cs="Segoe UI"/>
          <w:b/>
          <w:bCs/>
          <w:color w:val="auto"/>
        </w:rPr>
        <w:t>horas</w:t>
      </w:r>
      <w:r w:rsidRPr="00DD6984">
        <w:rPr>
          <w:rFonts w:ascii="Segoe UI" w:hAnsi="Segoe UI" w:cs="Segoe UI"/>
          <w:color w:val="auto"/>
        </w:rPr>
        <w:t>, envie a proposta adequada ao último lance ofertado após a negociação realizada, acompanhada, se for o caso, dos documentos complementares, quando necessários à confirmação daqueles exigidos neste Edital e já apresentados.</w:t>
      </w:r>
      <w:bookmarkStart w:id="14" w:name="_Hlk117016948"/>
    </w:p>
    <w:bookmarkEnd w:id="14"/>
    <w:p w14:paraId="21522D74" w14:textId="77777777" w:rsidR="00F07120" w:rsidRPr="00DD6984" w:rsidRDefault="00F07120" w:rsidP="00D9664E">
      <w:pPr>
        <w:pStyle w:val="Nivel3"/>
        <w:numPr>
          <w:ilvl w:val="0"/>
          <w:numId w:val="0"/>
        </w:numPr>
        <w:spacing w:before="100" w:beforeAutospacing="1" w:after="100" w:afterAutospacing="1" w:line="240" w:lineRule="auto"/>
        <w:rPr>
          <w:rFonts w:ascii="Segoe UI" w:eastAsia="Times New Roman" w:hAnsi="Segoe UI" w:cs="Segoe UI"/>
          <w:iCs/>
          <w:color w:val="auto"/>
        </w:rPr>
      </w:pPr>
      <w:proofErr w:type="gramStart"/>
      <w:r w:rsidRPr="00DD6984">
        <w:rPr>
          <w:rFonts w:ascii="Segoe UI" w:eastAsia="Times New Roman" w:hAnsi="Segoe UI" w:cs="Segoe UI"/>
          <w:color w:val="auto"/>
        </w:rPr>
        <w:t>10.2</w:t>
      </w:r>
      <w:r w:rsidR="002A0A20" w:rsidRPr="00DD6984">
        <w:rPr>
          <w:rFonts w:ascii="Segoe UI" w:eastAsia="Times New Roman" w:hAnsi="Segoe UI" w:cs="Segoe UI"/>
          <w:color w:val="auto"/>
        </w:rPr>
        <w:t>4</w:t>
      </w:r>
      <w:r w:rsidRPr="00DD6984">
        <w:rPr>
          <w:rFonts w:ascii="Segoe UI" w:eastAsia="Times New Roman" w:hAnsi="Segoe UI" w:cs="Segoe UI"/>
          <w:color w:val="auto"/>
        </w:rPr>
        <w:t>.5 É</w:t>
      </w:r>
      <w:proofErr w:type="gramEnd"/>
      <w:r w:rsidRPr="00DD6984">
        <w:rPr>
          <w:rFonts w:ascii="Segoe UI" w:eastAsia="Times New Roman" w:hAnsi="Segoe UI" w:cs="Segoe UI"/>
          <w:color w:val="auto"/>
        </w:rPr>
        <w:t xml:space="preserve"> facultado ao pregoeiro prorrogar o prazo estabelecido, a partir de solicitação fundamentada feita no chat pelo licitante, antes de findo o prazo.</w:t>
      </w:r>
    </w:p>
    <w:p w14:paraId="68A6882A" w14:textId="77777777" w:rsidR="00F07120" w:rsidRPr="00DD6984" w:rsidRDefault="00F07120"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10.2</w:t>
      </w:r>
      <w:r w:rsidR="002A0A20" w:rsidRPr="00DD6984">
        <w:rPr>
          <w:rFonts w:ascii="Segoe UI" w:hAnsi="Segoe UI" w:cs="Segoe UI"/>
        </w:rPr>
        <w:t>5</w:t>
      </w:r>
      <w:r w:rsidRPr="00DD6984">
        <w:rPr>
          <w:rFonts w:ascii="Segoe UI" w:hAnsi="Segoe UI" w:cs="Segoe UI"/>
        </w:rPr>
        <w:t xml:space="preserve"> Após</w:t>
      </w:r>
      <w:proofErr w:type="gramEnd"/>
      <w:r w:rsidRPr="00DD6984">
        <w:rPr>
          <w:rFonts w:ascii="Segoe UI" w:hAnsi="Segoe UI" w:cs="Segoe UI"/>
        </w:rPr>
        <w:t xml:space="preserve"> a negociação do preço, o Pregoeiro iniciará a fase de aceitação e julgamento da proposta.</w:t>
      </w:r>
      <w:bookmarkEnd w:id="4"/>
    </w:p>
    <w:p w14:paraId="57C2A8F8" w14:textId="77777777" w:rsidR="00E41611" w:rsidRPr="00DD6984" w:rsidRDefault="00E4161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11. DA ACEITABILIDADE DA PROPOSTA VENCEDORA</w:t>
      </w:r>
    </w:p>
    <w:p w14:paraId="61D919A5" w14:textId="50ADC6C3" w:rsidR="00E41611" w:rsidRPr="0065146A" w:rsidRDefault="00E41611" w:rsidP="00D9664E">
      <w:pPr>
        <w:pStyle w:val="Nivel2"/>
        <w:numPr>
          <w:ilvl w:val="0"/>
          <w:numId w:val="0"/>
        </w:numPr>
        <w:spacing w:before="100" w:beforeAutospacing="1" w:after="100" w:afterAutospacing="1" w:line="240" w:lineRule="auto"/>
        <w:rPr>
          <w:rFonts w:ascii="Segoe UI" w:hAnsi="Segoe UI" w:cs="Segoe UI"/>
          <w:highlight w:val="yellow"/>
          <w:lang w:eastAsia="ar-SA"/>
        </w:rPr>
      </w:pPr>
      <w:r w:rsidRPr="0065146A">
        <w:rPr>
          <w:rFonts w:ascii="Segoe UI" w:hAnsi="Segoe UI" w:cs="Segoe UI"/>
          <w:highlight w:val="yellow"/>
        </w:rPr>
        <w:t xml:space="preserve">11.1 Encerrada a etapa de negociação, </w:t>
      </w:r>
      <w:r w:rsidR="005076CC">
        <w:rPr>
          <w:rFonts w:ascii="Segoe UI" w:hAnsi="Segoe UI" w:cs="Segoe UI"/>
          <w:highlight w:val="yellow"/>
        </w:rPr>
        <w:t>a</w:t>
      </w:r>
      <w:r w:rsidRPr="0065146A">
        <w:rPr>
          <w:rFonts w:ascii="Segoe UI" w:hAnsi="Segoe UI" w:cs="Segoe UI"/>
          <w:b/>
          <w:bCs/>
          <w:highlight w:val="yellow"/>
        </w:rPr>
        <w:t xml:space="preserve"> pregoeir</w:t>
      </w:r>
      <w:r w:rsidR="005076CC">
        <w:rPr>
          <w:rFonts w:ascii="Segoe UI" w:hAnsi="Segoe UI" w:cs="Segoe UI"/>
          <w:b/>
          <w:bCs/>
          <w:highlight w:val="yellow"/>
        </w:rPr>
        <w:t>a</w:t>
      </w:r>
      <w:r w:rsidRPr="0065146A">
        <w:rPr>
          <w:rFonts w:ascii="Segoe UI" w:hAnsi="Segoe UI" w:cs="Segoe UI"/>
          <w:highlight w:val="yellow"/>
        </w:rPr>
        <w:t xml:space="preserve"> verificará se o licitante provisoriamente classificado em primeiro lugar atende às condições de participação no certame, conforme previsto no </w:t>
      </w:r>
      <w:hyperlink r:id="rId25" w:anchor="art14" w:history="1">
        <w:r w:rsidRPr="0065146A">
          <w:rPr>
            <w:rStyle w:val="Hyperlink"/>
            <w:rFonts w:ascii="Segoe UI" w:hAnsi="Segoe UI" w:cs="Segoe UI"/>
            <w:highlight w:val="yellow"/>
          </w:rPr>
          <w:t>art. 14 da Lei nº 14.133/2021</w:t>
        </w:r>
      </w:hyperlink>
      <w:r w:rsidRPr="0065146A">
        <w:rPr>
          <w:rFonts w:ascii="Segoe UI" w:hAnsi="Segoe UI" w:cs="Segoe UI"/>
          <w:highlight w:val="yellow"/>
        </w:rPr>
        <w:t>, legislação correlata, e neste Edital no</w:t>
      </w:r>
      <w:r w:rsidR="003F527C">
        <w:rPr>
          <w:rFonts w:ascii="Segoe UI" w:hAnsi="Segoe UI" w:cs="Segoe UI"/>
          <w:highlight w:val="yellow"/>
        </w:rPr>
        <w:t>s</w:t>
      </w:r>
      <w:r w:rsidRPr="0065146A">
        <w:rPr>
          <w:rFonts w:ascii="Segoe UI" w:hAnsi="Segoe UI" w:cs="Segoe UI"/>
          <w:highlight w:val="yellow"/>
        </w:rPr>
        <w:t xml:space="preserve"> seu</w:t>
      </w:r>
      <w:r w:rsidR="003F527C">
        <w:rPr>
          <w:rFonts w:ascii="Segoe UI" w:hAnsi="Segoe UI" w:cs="Segoe UI"/>
          <w:highlight w:val="yellow"/>
        </w:rPr>
        <w:t>s</w:t>
      </w:r>
      <w:r w:rsidR="00BE6892">
        <w:rPr>
          <w:rFonts w:ascii="Segoe UI" w:hAnsi="Segoe UI" w:cs="Segoe UI"/>
          <w:highlight w:val="yellow"/>
        </w:rPr>
        <w:t xml:space="preserve"> iten</w:t>
      </w:r>
      <w:r w:rsidR="003F527C">
        <w:rPr>
          <w:rFonts w:ascii="Segoe UI" w:hAnsi="Segoe UI" w:cs="Segoe UI"/>
          <w:highlight w:val="yellow"/>
        </w:rPr>
        <w:t>s</w:t>
      </w:r>
      <w:r w:rsidRPr="0065146A">
        <w:rPr>
          <w:rFonts w:ascii="Segoe UI" w:hAnsi="Segoe UI" w:cs="Segoe UI"/>
          <w:highlight w:val="yellow"/>
        </w:rPr>
        <w:t xml:space="preserve"> 6</w:t>
      </w:r>
      <w:r w:rsidR="003F527C">
        <w:rPr>
          <w:rFonts w:ascii="Segoe UI" w:hAnsi="Segoe UI" w:cs="Segoe UI"/>
          <w:highlight w:val="yellow"/>
        </w:rPr>
        <w:t xml:space="preserve"> e 12.20.4 e </w:t>
      </w:r>
      <w:r w:rsidRPr="0065146A">
        <w:rPr>
          <w:rFonts w:ascii="Segoe UI" w:hAnsi="Segoe UI" w:cs="Segoe UI"/>
          <w:highlight w:val="yellow"/>
        </w:rPr>
        <w:t xml:space="preserve">, </w:t>
      </w:r>
      <w:r w:rsidRPr="0065146A">
        <w:rPr>
          <w:rFonts w:ascii="Segoe UI" w:hAnsi="Segoe UI" w:cs="Segoe UI"/>
          <w:highlight w:val="yellow"/>
          <w:lang w:eastAsia="ar-SA"/>
        </w:rPr>
        <w:t>especialmente quanto à existência de sanção que impeça a participação no certame ou a futura contratação</w:t>
      </w:r>
      <w:r w:rsidR="008B7104">
        <w:rPr>
          <w:rFonts w:ascii="Segoe UI" w:hAnsi="Segoe UI" w:cs="Segoe UI"/>
          <w:highlight w:val="yellow"/>
          <w:lang w:eastAsia="ar-SA"/>
        </w:rPr>
        <w:t>.</w:t>
      </w:r>
    </w:p>
    <w:p w14:paraId="5FF47DD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lang w:eastAsia="ar-SA"/>
        </w:rPr>
      </w:pPr>
      <w:r w:rsidRPr="00DD6984">
        <w:rPr>
          <w:rFonts w:ascii="Segoe UI" w:hAnsi="Segoe UI" w:cs="Segoe UI"/>
          <w:lang w:eastAsia="en-US"/>
        </w:rPr>
        <w:t xml:space="preserve">11.2 </w:t>
      </w:r>
      <w:r w:rsidRPr="00DD6984">
        <w:rPr>
          <w:rFonts w:ascii="Segoe UI" w:hAnsi="Segoe UI" w:cs="Segoe UI"/>
        </w:rPr>
        <w:t>Caso atendidas as condições de participação, será iniciado o procedimento de habilitação.</w:t>
      </w:r>
    </w:p>
    <w:p w14:paraId="418D42DB"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11.3 Caso o licitante provisoriamente classificado em primeiro lugar tenha se utilizado de algum tratamento favorecido às ME/</w:t>
      </w:r>
      <w:proofErr w:type="spellStart"/>
      <w:r w:rsidRPr="00DD6984">
        <w:rPr>
          <w:rFonts w:ascii="Segoe UI" w:hAnsi="Segoe UI" w:cs="Segoe UI"/>
        </w:rPr>
        <w:t>EPPs</w:t>
      </w:r>
      <w:proofErr w:type="spellEnd"/>
      <w:r w:rsidRPr="00DD6984">
        <w:rPr>
          <w:rFonts w:ascii="Segoe UI" w:hAnsi="Segoe UI" w:cs="Segoe UI"/>
        </w:rPr>
        <w:t xml:space="preserve">, o pregoeiro verificará se faz jus ao benefício, mediante a solicitação feita em conformidade ao Item 8.6 do Edital. </w:t>
      </w:r>
    </w:p>
    <w:p w14:paraId="634A9CEE"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11.3.1 </w:t>
      </w:r>
      <w:bookmarkStart w:id="15" w:name="_Ref117015508"/>
      <w:r w:rsidRPr="00DD6984">
        <w:rPr>
          <w:rFonts w:ascii="Segoe UI" w:hAnsi="Segoe UI" w:cs="Segoe UI"/>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5"/>
    </w:p>
    <w:p w14:paraId="40733A57"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11.3.2 </w:t>
      </w:r>
      <w:r w:rsidRPr="00DD6984">
        <w:rPr>
          <w:rFonts w:ascii="Segoe UI" w:hAnsi="Segoe UI" w:cs="Segoe UI"/>
          <w:u w:val="single"/>
        </w:rPr>
        <w:t>O Pregoeiro, a critério do seu julgamento, poderá solicitar ao Licitante, por meio do chat, documento que comprove a condição de ME/</w:t>
      </w:r>
      <w:proofErr w:type="spellStart"/>
      <w:r w:rsidRPr="00DD6984">
        <w:rPr>
          <w:rFonts w:ascii="Segoe UI" w:hAnsi="Segoe UI" w:cs="Segoe UI"/>
          <w:u w:val="single"/>
        </w:rPr>
        <w:t>EPPs</w:t>
      </w:r>
      <w:proofErr w:type="spellEnd"/>
      <w:r w:rsidRPr="00DD6984">
        <w:rPr>
          <w:rFonts w:ascii="Segoe UI" w:hAnsi="Segoe UI" w:cs="Segoe UI"/>
          <w:u w:val="single"/>
        </w:rPr>
        <w:t xml:space="preserve"> (certidão simplificada da Junta Comercial ou Declaração firmada pelo representante legal), e ainda, declaração de que não ultrapassa o limite definido no Subitem 11.3.1</w:t>
      </w:r>
      <w:r w:rsidRPr="00DD6984">
        <w:rPr>
          <w:rFonts w:ascii="Segoe UI" w:hAnsi="Segoe UI" w:cs="Segoe UI"/>
        </w:rPr>
        <w:t xml:space="preserve">. </w:t>
      </w:r>
    </w:p>
    <w:p w14:paraId="1F91FA51" w14:textId="42C9E77A" w:rsidR="00E41611" w:rsidRPr="00DD6984" w:rsidRDefault="00E41611"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 xml:space="preserve">11.3.2.1 O Licitante terá o prazo de </w:t>
      </w:r>
      <w:r w:rsidRPr="00DD6984">
        <w:rPr>
          <w:rFonts w:ascii="Segoe UI" w:hAnsi="Segoe UI" w:cs="Segoe UI"/>
          <w:b/>
          <w:bCs/>
        </w:rPr>
        <w:t>30 minutos</w:t>
      </w:r>
      <w:r w:rsidRPr="00DD6984">
        <w:rPr>
          <w:rFonts w:ascii="Segoe UI" w:hAnsi="Segoe UI" w:cs="Segoe UI"/>
        </w:rPr>
        <w:t xml:space="preserve"> para apresentar a documentação solicitada pelo Pregoeiro, </w:t>
      </w:r>
      <w:r w:rsidR="001E6709" w:rsidRPr="00DD6984">
        <w:rPr>
          <w:rFonts w:ascii="Segoe UI" w:hAnsi="Segoe UI" w:cs="Segoe UI"/>
        </w:rPr>
        <w:t>referente ao</w:t>
      </w:r>
      <w:r w:rsidRPr="00DD6984">
        <w:rPr>
          <w:rFonts w:ascii="Segoe UI" w:hAnsi="Segoe UI" w:cs="Segoe UI"/>
        </w:rPr>
        <w:t xml:space="preserve"> Subitem 11.3.2.  </w:t>
      </w:r>
    </w:p>
    <w:p w14:paraId="3E3CBFAE"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11.4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DD6984">
          <w:rPr>
            <w:rStyle w:val="Hyperlink"/>
            <w:rFonts w:ascii="Segoe UI" w:hAnsi="Segoe UI" w:cs="Segoe UI"/>
          </w:rPr>
          <w:t xml:space="preserve">artigo 29 a 35 da IN SEGES nº 73, de 30 de setembro de </w:t>
        </w:r>
        <w:r w:rsidR="00057BF6" w:rsidRPr="00DD6984">
          <w:rPr>
            <w:rStyle w:val="Hyperlink"/>
            <w:rFonts w:ascii="Segoe UI" w:hAnsi="Segoe UI" w:cs="Segoe UI"/>
          </w:rPr>
          <w:t>2024</w:t>
        </w:r>
      </w:hyperlink>
      <w:r w:rsidRPr="00DD6984">
        <w:rPr>
          <w:rFonts w:ascii="Segoe UI" w:hAnsi="Segoe UI" w:cs="Segoe UI"/>
        </w:rPr>
        <w:t>.</w:t>
      </w:r>
    </w:p>
    <w:p w14:paraId="3B925046"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11.5 Em</w:t>
      </w:r>
      <w:proofErr w:type="gramEnd"/>
      <w:r w:rsidRPr="00DD6984">
        <w:rPr>
          <w:rFonts w:ascii="Segoe UI" w:hAnsi="Segoe UI" w:cs="Segoe UI"/>
        </w:rPr>
        <w:t xml:space="preserve">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771E7401"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11.5.1 </w:t>
      </w:r>
      <w:proofErr w:type="gramStart"/>
      <w:r w:rsidRPr="00DD6984">
        <w:rPr>
          <w:rFonts w:ascii="Segoe UI" w:hAnsi="Segoe UI" w:cs="Segoe UI"/>
        </w:rPr>
        <w:t>O(</w:t>
      </w:r>
      <w:proofErr w:type="gramEnd"/>
      <w:r w:rsidRPr="00DD6984">
        <w:rPr>
          <w:rFonts w:ascii="Segoe UI" w:hAnsi="Segoe UI" w:cs="Segoe UI"/>
        </w:rPr>
        <w:t>s) sindicato(s) indicado(s) no subitem acima não é (são) de utilização obrigatória pelos licitantes, mas, ao longo da execução contratual, sempre se exigirá o cumprimento dos acordos, dissídios ou convenções coletivas adotados por cada licitante/contratado.</w:t>
      </w:r>
    </w:p>
    <w:p w14:paraId="66553DC0"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b/>
        </w:rPr>
      </w:pPr>
      <w:proofErr w:type="gramStart"/>
      <w:r w:rsidRPr="00DD6984">
        <w:rPr>
          <w:rFonts w:ascii="Segoe UI" w:hAnsi="Segoe UI" w:cs="Segoe UI"/>
        </w:rPr>
        <w:t>11.6 Será</w:t>
      </w:r>
      <w:proofErr w:type="gramEnd"/>
      <w:r w:rsidRPr="00DD6984">
        <w:rPr>
          <w:rFonts w:ascii="Segoe UI" w:hAnsi="Segoe UI" w:cs="Segoe UI"/>
        </w:rPr>
        <w:t xml:space="preserve"> desclassificada a proposta vencedora que: </w:t>
      </w:r>
    </w:p>
    <w:p w14:paraId="6F2EE476"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11.6.1 Contiver</w:t>
      </w:r>
      <w:proofErr w:type="gramEnd"/>
      <w:r w:rsidRPr="00DD6984">
        <w:rPr>
          <w:rFonts w:ascii="Segoe UI" w:hAnsi="Segoe UI" w:cs="Segoe UI"/>
          <w:color w:val="auto"/>
        </w:rPr>
        <w:t xml:space="preserve"> vícios insanáveis.</w:t>
      </w:r>
    </w:p>
    <w:p w14:paraId="74FF6A6A"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bCs/>
          <w:color w:val="auto"/>
        </w:rPr>
        <w:lastRenderedPageBreak/>
        <w:t>11.6.2</w:t>
      </w:r>
      <w:r w:rsidRPr="00DD6984">
        <w:rPr>
          <w:rFonts w:ascii="Segoe UI" w:hAnsi="Segoe UI" w:cs="Segoe UI"/>
          <w:b/>
          <w:color w:val="auto"/>
        </w:rPr>
        <w:t xml:space="preserve"> </w:t>
      </w:r>
      <w:r w:rsidRPr="00DD6984">
        <w:rPr>
          <w:rFonts w:ascii="Segoe UI" w:hAnsi="Segoe UI" w:cs="Segoe UI"/>
          <w:color w:val="auto"/>
        </w:rPr>
        <w:t>Não</w:t>
      </w:r>
      <w:proofErr w:type="gramEnd"/>
      <w:r w:rsidRPr="00DD6984">
        <w:rPr>
          <w:rFonts w:ascii="Segoe UI" w:hAnsi="Segoe UI" w:cs="Segoe UI"/>
          <w:color w:val="auto"/>
        </w:rPr>
        <w:t xml:space="preserve"> obedecer às especificações técnicas contidas no Termo de Referência.</w:t>
      </w:r>
    </w:p>
    <w:p w14:paraId="05A265EA"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color w:val="auto"/>
        </w:rPr>
      </w:pPr>
      <w:proofErr w:type="gramStart"/>
      <w:r w:rsidRPr="00DD6984">
        <w:rPr>
          <w:rFonts w:ascii="Segoe UI" w:hAnsi="Segoe UI" w:cs="Segoe UI"/>
          <w:color w:val="auto"/>
        </w:rPr>
        <w:t>11.6.3 Apresentar</w:t>
      </w:r>
      <w:proofErr w:type="gramEnd"/>
      <w:r w:rsidRPr="00DD6984">
        <w:rPr>
          <w:rFonts w:ascii="Segoe UI" w:hAnsi="Segoe UI" w:cs="Segoe UI"/>
          <w:color w:val="auto"/>
        </w:rPr>
        <w:t xml:space="preserve"> preços inexequíveis ou permanecerem acima do preço máximo definido para a contratação.</w:t>
      </w:r>
    </w:p>
    <w:p w14:paraId="422C69CC"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11.6.4 Não</w:t>
      </w:r>
      <w:proofErr w:type="gramEnd"/>
      <w:r w:rsidRPr="00DD6984">
        <w:rPr>
          <w:rFonts w:ascii="Segoe UI" w:hAnsi="Segoe UI" w:cs="Segoe UI"/>
          <w:color w:val="auto"/>
        </w:rPr>
        <w:t xml:space="preserve"> tiverem sua exequibilidade demonstrada, quando exigido pela Administração.</w:t>
      </w:r>
    </w:p>
    <w:p w14:paraId="3CE37BE5"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11.6.5 Apresentar</w:t>
      </w:r>
      <w:proofErr w:type="gramEnd"/>
      <w:r w:rsidRPr="00DD6984">
        <w:rPr>
          <w:rFonts w:ascii="Segoe UI" w:hAnsi="Segoe UI" w:cs="Segoe UI"/>
          <w:color w:val="auto"/>
        </w:rPr>
        <w:t xml:space="preserve"> desconformidade com quaisquer outras exigências deste Edital ou seus anexos, desde que insanável.</w:t>
      </w:r>
    </w:p>
    <w:p w14:paraId="7E14D049"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b/>
          <w:bCs/>
        </w:rPr>
      </w:pPr>
      <w:proofErr w:type="gramStart"/>
      <w:r w:rsidRPr="00DD6984">
        <w:rPr>
          <w:rFonts w:ascii="Segoe UI" w:hAnsi="Segoe UI" w:cs="Segoe UI"/>
        </w:rPr>
        <w:t>11.7 No</w:t>
      </w:r>
      <w:proofErr w:type="gramEnd"/>
      <w:r w:rsidRPr="00DD6984">
        <w:rPr>
          <w:rFonts w:ascii="Segoe UI" w:hAnsi="Segoe UI" w:cs="Segoe UI"/>
        </w:rPr>
        <w:t xml:space="preserve"> caso de bens e serviços em geral, é indício de inexequibilidade das propostas valores inferiores a 50% (cinquenta por cento) do valor orçado pela Administração.</w:t>
      </w:r>
    </w:p>
    <w:p w14:paraId="7F878763"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 xml:space="preserve">11.7.1 A inexequibilidade, na hipótese de que trata o </w:t>
      </w:r>
      <w:r w:rsidRPr="00DD6984">
        <w:rPr>
          <w:rFonts w:ascii="Segoe UI" w:hAnsi="Segoe UI" w:cs="Segoe UI"/>
          <w:i/>
          <w:iCs/>
          <w:color w:val="auto"/>
        </w:rPr>
        <w:t xml:space="preserve">caput </w:t>
      </w:r>
      <w:r w:rsidRPr="00DD6984">
        <w:rPr>
          <w:rFonts w:ascii="Segoe UI" w:hAnsi="Segoe UI" w:cs="Segoe UI"/>
          <w:color w:val="auto"/>
        </w:rPr>
        <w:t>deste Item, só será considerada após diligência do pregoeiro, que comprove:</w:t>
      </w:r>
    </w:p>
    <w:p w14:paraId="0D61DF5F" w14:textId="77777777" w:rsidR="00E41611" w:rsidRPr="00DD6984" w:rsidRDefault="00E41611"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11.7.1.1 Que o custo do licitante ultrapassa o valor da proposta; e</w:t>
      </w:r>
    </w:p>
    <w:p w14:paraId="7EC30378" w14:textId="77777777" w:rsidR="00E41611" w:rsidRPr="00DD6984" w:rsidRDefault="00E41611"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11.7.1.1 Inexistirem custos de oportunidade capazes de justificar o vulto da oferta.</w:t>
      </w:r>
    </w:p>
    <w:p w14:paraId="1A690922"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b/>
          <w:bCs/>
        </w:rPr>
      </w:pPr>
      <w:proofErr w:type="gramStart"/>
      <w:r w:rsidRPr="00DD6984">
        <w:rPr>
          <w:rFonts w:ascii="Segoe UI" w:hAnsi="Segoe UI" w:cs="Segoe UI"/>
        </w:rPr>
        <w:t>11.8 Em</w:t>
      </w:r>
      <w:proofErr w:type="gramEnd"/>
      <w:r w:rsidRPr="00DD6984">
        <w:rPr>
          <w:rFonts w:ascii="Segoe UI" w:hAnsi="Segoe UI" w:cs="Segoe UI"/>
        </w:rPr>
        <w:t xml:space="preserve"> contratação de serviços de engenharia, além das disposições acima, a análise de exequibilidade e </w:t>
      </w:r>
      <w:proofErr w:type="spellStart"/>
      <w:r w:rsidRPr="00DD6984">
        <w:rPr>
          <w:rFonts w:ascii="Segoe UI" w:hAnsi="Segoe UI" w:cs="Segoe UI"/>
        </w:rPr>
        <w:t>sobrepreço</w:t>
      </w:r>
      <w:proofErr w:type="spellEnd"/>
      <w:r w:rsidRPr="00DD6984">
        <w:rPr>
          <w:rFonts w:ascii="Segoe UI" w:hAnsi="Segoe UI" w:cs="Segoe UI"/>
        </w:rPr>
        <w:t xml:space="preserve"> considerará o seguinte:</w:t>
      </w:r>
    </w:p>
    <w:p w14:paraId="4A901E9D"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11.8.1 Nos</w:t>
      </w:r>
      <w:proofErr w:type="gramEnd"/>
      <w:r w:rsidRPr="00DD6984">
        <w:rPr>
          <w:rFonts w:ascii="Segoe UI" w:hAnsi="Segoe UI" w:cs="Segoe UI"/>
          <w:color w:val="auto"/>
        </w:rPr>
        <w:t xml:space="preserve"> regimes de execução por tarefa, empreitada por preço global ou empreitada integral, </w:t>
      </w:r>
      <w:proofErr w:type="spellStart"/>
      <w:r w:rsidRPr="00DD6984">
        <w:rPr>
          <w:rFonts w:ascii="Segoe UI" w:hAnsi="Segoe UI" w:cs="Segoe UI"/>
          <w:color w:val="auto"/>
        </w:rPr>
        <w:t>semi-integrada</w:t>
      </w:r>
      <w:proofErr w:type="spellEnd"/>
      <w:r w:rsidRPr="00DD6984">
        <w:rPr>
          <w:rFonts w:ascii="Segoe UI" w:hAnsi="Segoe UI" w:cs="Segoe UI"/>
          <w:color w:val="auto"/>
        </w:rPr>
        <w:t xml:space="preserve"> ou integrada, a caracterização do </w:t>
      </w:r>
      <w:proofErr w:type="spellStart"/>
      <w:r w:rsidRPr="00DD6984">
        <w:rPr>
          <w:rFonts w:ascii="Segoe UI" w:hAnsi="Segoe UI" w:cs="Segoe UI"/>
          <w:color w:val="auto"/>
        </w:rPr>
        <w:t>sobrepreço</w:t>
      </w:r>
      <w:proofErr w:type="spellEnd"/>
      <w:r w:rsidRPr="00DD6984">
        <w:rPr>
          <w:rFonts w:ascii="Segoe UI" w:hAnsi="Segoe UI" w:cs="Segoe UI"/>
          <w:color w:val="auto"/>
        </w:rPr>
        <w:t xml:space="preserve"> se dará pela superação do valor global estimado.</w:t>
      </w:r>
    </w:p>
    <w:p w14:paraId="15F34EE5"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11.8.2 No</w:t>
      </w:r>
      <w:proofErr w:type="gramEnd"/>
      <w:r w:rsidRPr="00DD6984">
        <w:rPr>
          <w:rFonts w:ascii="Segoe UI" w:hAnsi="Segoe UI" w:cs="Segoe UI"/>
          <w:color w:val="auto"/>
        </w:rPr>
        <w:t xml:space="preserve"> regime de empreitada por preço unitário, a caracterização do </w:t>
      </w:r>
      <w:proofErr w:type="spellStart"/>
      <w:r w:rsidRPr="00DD6984">
        <w:rPr>
          <w:rFonts w:ascii="Segoe UI" w:hAnsi="Segoe UI" w:cs="Segoe UI"/>
          <w:color w:val="auto"/>
        </w:rPr>
        <w:t>sobrepreço</w:t>
      </w:r>
      <w:proofErr w:type="spellEnd"/>
      <w:r w:rsidRPr="00DD6984">
        <w:rPr>
          <w:rFonts w:ascii="Segoe UI" w:hAnsi="Segoe UI" w:cs="Segoe UI"/>
          <w:color w:val="auto"/>
        </w:rPr>
        <w:t xml:space="preserve"> se dará pela superação do valor global estimado e </w:t>
      </w:r>
      <w:r w:rsidRPr="00DD6984">
        <w:rPr>
          <w:rFonts w:ascii="Segoe UI" w:hAnsi="Segoe UI" w:cs="Segoe UI"/>
          <w:i/>
          <w:iCs/>
          <w:color w:val="auto"/>
        </w:rPr>
        <w:t>pela superação de custo unitário tido como relevante, conforme planilha anexa ao edital.</w:t>
      </w:r>
    </w:p>
    <w:p w14:paraId="32266336"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bCs/>
          <w:color w:val="auto"/>
        </w:rPr>
      </w:pPr>
      <w:proofErr w:type="gramStart"/>
      <w:r w:rsidRPr="00DD6984">
        <w:rPr>
          <w:rFonts w:ascii="Segoe UI" w:hAnsi="Segoe UI" w:cs="Segoe UI"/>
          <w:color w:val="auto"/>
        </w:rPr>
        <w:t>11.8.3 No</w:t>
      </w:r>
      <w:proofErr w:type="gramEnd"/>
      <w:r w:rsidRPr="00DD6984">
        <w:rPr>
          <w:rFonts w:ascii="Segoe UI" w:hAnsi="Segoe UI" w:cs="Segoe UI"/>
          <w:color w:val="auto"/>
        </w:rPr>
        <w:t xml:space="preserve"> caso de serviços de engenharia, serão consideradas inexequíveis as propostas cujos valores forem inferiores a 75% (setenta e cinco por cento) do valor orçado pela Administração, independentemente do regime de execução.</w:t>
      </w:r>
    </w:p>
    <w:p w14:paraId="05B8D50E"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11.8.4 Será</w:t>
      </w:r>
      <w:proofErr w:type="gramEnd"/>
      <w:r w:rsidRPr="00DD6984">
        <w:rPr>
          <w:rFonts w:ascii="Segoe UI" w:hAnsi="Segoe UI" w:cs="Segoe UI"/>
          <w:color w:val="auto"/>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ED223A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11.9 Se</w:t>
      </w:r>
      <w:proofErr w:type="gramEnd"/>
      <w:r w:rsidRPr="00DD6984">
        <w:rPr>
          <w:rFonts w:ascii="Segoe UI" w:hAnsi="Segoe UI" w:cs="Segoe UI"/>
        </w:rPr>
        <w:t xml:space="preserve"> houver indícios de inexequibilidade da proposta de preço, ou em caso da necessidade de esclarecimentos complementares, poderão ser efetuadas diligências, para que a empresa comprove a exequibilidade da proposta.</w:t>
      </w:r>
    </w:p>
    <w:p w14:paraId="7EAF500D"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 xml:space="preserve">11.10 </w:t>
      </w:r>
      <w:r w:rsidR="00FD371A" w:rsidRPr="00DD6984">
        <w:rPr>
          <w:rFonts w:ascii="Segoe UI" w:hAnsi="Segoe UI" w:cs="Segoe UI"/>
        </w:rPr>
        <w:t>Será</w:t>
      </w:r>
      <w:proofErr w:type="gramEnd"/>
      <w:r w:rsidR="00FD371A" w:rsidRPr="00DD6984">
        <w:rPr>
          <w:rFonts w:ascii="Segoe UI" w:hAnsi="Segoe UI" w:cs="Segoe UI"/>
        </w:rPr>
        <w:t xml:space="preserve"> enviado via e-mail Planilha de Custos e Formação de Preços elaborada pela Administração ao licitante</w:t>
      </w:r>
      <w:r w:rsidRPr="00DD6984">
        <w:rPr>
          <w:rFonts w:ascii="Segoe UI" w:hAnsi="Segoe UI" w:cs="Segoe UI"/>
        </w:rPr>
        <w:t xml:space="preserve"> classificado em primeiro lugar</w:t>
      </w:r>
      <w:r w:rsidR="00FD371A" w:rsidRPr="00DD6984">
        <w:rPr>
          <w:rFonts w:ascii="Segoe UI" w:hAnsi="Segoe UI" w:cs="Segoe UI"/>
        </w:rPr>
        <w:t xml:space="preserve"> para preenchimento </w:t>
      </w:r>
      <w:r w:rsidRPr="00DD6984">
        <w:rPr>
          <w:rFonts w:ascii="Segoe UI" w:hAnsi="Segoe UI" w:cs="Segoe UI"/>
        </w:rPr>
        <w:t xml:space="preserve">com os respectivos valores </w:t>
      </w:r>
      <w:r w:rsidR="00FD371A" w:rsidRPr="00DD6984">
        <w:rPr>
          <w:rFonts w:ascii="Segoe UI" w:hAnsi="Segoe UI" w:cs="Segoe UI"/>
        </w:rPr>
        <w:t xml:space="preserve">adequados ao valor final da sua proposta com o prazo de entrega na assinatura de contrato. </w:t>
      </w:r>
    </w:p>
    <w:p w14:paraId="269F095F"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 xml:space="preserve">11.10.1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DD6984">
        <w:rPr>
          <w:rFonts w:ascii="Segoe UI" w:hAnsi="Segoe UI" w:cs="Segoe UI"/>
        </w:rPr>
        <w:t>semi-integrada</w:t>
      </w:r>
      <w:proofErr w:type="spellEnd"/>
      <w:r w:rsidRPr="00DD6984">
        <w:rPr>
          <w:rFonts w:ascii="Segoe UI" w:hAnsi="Segoe UI" w:cs="Segoe UI"/>
        </w:rPr>
        <w:t xml:space="preserve"> e contratação integrada, exclusivamente para eventuais adequações indispensáveis no cronograma físico-financeiro e para balizar excepcional aditamento posterior do contrato.</w:t>
      </w:r>
    </w:p>
    <w:p w14:paraId="3E3744B9"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11.10.2 Em</w:t>
      </w:r>
      <w:proofErr w:type="gramEnd"/>
      <w:r w:rsidRPr="00DD6984">
        <w:rPr>
          <w:rFonts w:ascii="Segoe UI" w:hAnsi="Segoe UI" w:cs="Segoe UI"/>
        </w:rPr>
        <w:t xml:space="preserve">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6954446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11.11.3 Caso</w:t>
      </w:r>
      <w:proofErr w:type="gramEnd"/>
      <w:r w:rsidRPr="00DD6984">
        <w:rPr>
          <w:rFonts w:ascii="Segoe UI" w:hAnsi="Segoe UI" w:cs="Segoe UI"/>
        </w:rPr>
        <w:t xml:space="preserve">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D1CD8E"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11.11.4 Os</w:t>
      </w:r>
      <w:proofErr w:type="gramEnd"/>
      <w:r w:rsidRPr="00DD6984">
        <w:rPr>
          <w:rFonts w:ascii="Segoe UI" w:hAnsi="Segoe UI" w:cs="Segoe UI"/>
        </w:rPr>
        <w:t xml:space="preserve">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BC7B71F"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11.11.5 Para</w:t>
      </w:r>
      <w:proofErr w:type="gramEnd"/>
      <w:r w:rsidRPr="00DD6984">
        <w:rPr>
          <w:rFonts w:ascii="Segoe UI" w:hAnsi="Segoe UI" w:cs="Segoe UI"/>
        </w:rPr>
        <w:t xml:space="preserve"> efeito do subitem anterior, admite-se a adequação técnica da metodologia empregada pela contratada, visando assegurar a execução do objeto, desde que mantidas as condições para a justa remuneração do serviço.</w:t>
      </w:r>
    </w:p>
    <w:p w14:paraId="67C907B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b/>
        </w:rPr>
      </w:pPr>
      <w:r w:rsidRPr="00DD6984">
        <w:rPr>
          <w:rFonts w:ascii="Segoe UI" w:hAnsi="Segoe UI" w:cs="Segoe UI"/>
        </w:rPr>
        <w:t>11.12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63AB1A8"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r w:rsidRPr="00DD6984">
        <w:rPr>
          <w:rFonts w:ascii="Segoe UI" w:hAnsi="Segoe UI" w:cs="Segoe UI"/>
          <w:color w:val="auto"/>
        </w:rPr>
        <w:t>11.12.1 O ajuste de que trata este dispositivo se limita a sanar erros ou falhas que não alterem a substância das propostas;</w:t>
      </w:r>
    </w:p>
    <w:p w14:paraId="34BE4543"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b/>
          <w:color w:val="auto"/>
        </w:rPr>
      </w:pPr>
      <w:proofErr w:type="gramStart"/>
      <w:r w:rsidRPr="00DD6984">
        <w:rPr>
          <w:rFonts w:ascii="Segoe UI" w:hAnsi="Segoe UI" w:cs="Segoe UI"/>
          <w:color w:val="auto"/>
        </w:rPr>
        <w:t>11.12.2 Considera-se</w:t>
      </w:r>
      <w:proofErr w:type="gramEnd"/>
      <w:r w:rsidRPr="00DD6984">
        <w:rPr>
          <w:rFonts w:ascii="Segoe UI" w:hAnsi="Segoe UI" w:cs="Segoe UI"/>
          <w:color w:val="auto"/>
        </w:rPr>
        <w:t xml:space="preserve"> erro no preenchimento da planilha passível de correção a indicação de recolhimento de impostos e contribuições na forma do Simples Nacional, quando não cabível esse regime.</w:t>
      </w:r>
    </w:p>
    <w:p w14:paraId="0273DCE8"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b/>
        </w:rPr>
      </w:pPr>
      <w:proofErr w:type="gramStart"/>
      <w:r w:rsidRPr="00DD6984">
        <w:rPr>
          <w:rFonts w:ascii="Segoe UI" w:hAnsi="Segoe UI" w:cs="Segoe UI"/>
          <w:lang w:eastAsia="en-US"/>
        </w:rPr>
        <w:t>11.13 Para</w:t>
      </w:r>
      <w:proofErr w:type="gramEnd"/>
      <w:r w:rsidRPr="00DD6984">
        <w:rPr>
          <w:rFonts w:ascii="Segoe UI" w:hAnsi="Segoe UI" w:cs="Segoe UI"/>
          <w:lang w:eastAsia="en-US"/>
        </w:rPr>
        <w:t xml:space="preserve"> fins de análise da proposta quanto ao cumprimento </w:t>
      </w:r>
      <w:r w:rsidRPr="00DD6984">
        <w:rPr>
          <w:rFonts w:ascii="Segoe UI" w:hAnsi="Segoe UI" w:cs="Segoe UI"/>
        </w:rPr>
        <w:t>das</w:t>
      </w:r>
      <w:r w:rsidRPr="00DD6984">
        <w:rPr>
          <w:rFonts w:ascii="Segoe UI" w:hAnsi="Segoe UI" w:cs="Segoe UI"/>
          <w:lang w:eastAsia="en-US"/>
        </w:rPr>
        <w:t xml:space="preserve"> especificações do objeto, poderá ser colhida a </w:t>
      </w:r>
      <w:r w:rsidRPr="00DD6984">
        <w:rPr>
          <w:rFonts w:ascii="Segoe UI" w:hAnsi="Segoe UI" w:cs="Segoe UI"/>
        </w:rPr>
        <w:t>manifestação</w:t>
      </w:r>
      <w:r w:rsidRPr="00DD6984">
        <w:rPr>
          <w:rFonts w:ascii="Segoe UI" w:hAnsi="Segoe UI" w:cs="Segoe UI"/>
          <w:lang w:eastAsia="en-US"/>
        </w:rPr>
        <w:t xml:space="preserve"> escrita do setor requisitante do serviço ou da área especializada no objeto.</w:t>
      </w:r>
    </w:p>
    <w:p w14:paraId="31EE6149"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iCs/>
        </w:rPr>
      </w:pPr>
      <w:r w:rsidRPr="00DD6984">
        <w:rPr>
          <w:rFonts w:ascii="Segoe UI" w:hAnsi="Segoe UI" w:cs="Segoe UI"/>
        </w:rPr>
        <w:t>11.14 Caso o Termo de Referência exija a apresentação de amostra, o licitante classificado em primeiro lugar deverá apresentá-la, conforme disciplinado no Termo de Referência, sob pena de não aceitação da proposta.</w:t>
      </w:r>
    </w:p>
    <w:p w14:paraId="2116FF6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11.15 Por</w:t>
      </w:r>
      <w:proofErr w:type="gramEnd"/>
      <w:r w:rsidRPr="00DD6984">
        <w:rPr>
          <w:rFonts w:ascii="Segoe UI" w:hAnsi="Segoe UI" w:cs="Segoe UI"/>
        </w:rPr>
        <w:t xml:space="preserve"> meio de mensagem no sistema, será divulgado o local e horário de realização do procedimento para a avaliação das amostras, cuja presença será facultada a todos os interessados, incluindo os demais licitantes.</w:t>
      </w:r>
    </w:p>
    <w:p w14:paraId="0A518ACF"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11.16 Os</w:t>
      </w:r>
      <w:proofErr w:type="gramEnd"/>
      <w:r w:rsidRPr="00DD6984">
        <w:rPr>
          <w:rFonts w:ascii="Segoe UI" w:hAnsi="Segoe UI" w:cs="Segoe UI"/>
        </w:rPr>
        <w:t xml:space="preserve"> resultados das avaliações serão divulgados por meio de mensagem no sistema.</w:t>
      </w:r>
    </w:p>
    <w:p w14:paraId="7546DFFE"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11.17 No</w:t>
      </w:r>
      <w:proofErr w:type="gramEnd"/>
      <w:r w:rsidRPr="00DD6984">
        <w:rPr>
          <w:rFonts w:ascii="Segoe UI" w:hAnsi="Segoe UI" w:cs="Segoe UI"/>
        </w:rPr>
        <w:t xml:space="preserve"> caso de não haver entrega da amostra ou ocorrer atraso na entrega, sem justificativa aceita pelo Pregoeiro, ou havendo entrega de amostra fora das especificações previstas neste Edital, a proposta do licitante será recusada.</w:t>
      </w:r>
    </w:p>
    <w:p w14:paraId="3B0C0757"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11.18 Se </w:t>
      </w:r>
      <w:proofErr w:type="gramStart"/>
      <w:r w:rsidRPr="00DD6984">
        <w:rPr>
          <w:rFonts w:ascii="Segoe UI" w:hAnsi="Segoe UI" w:cs="Segoe UI"/>
        </w:rPr>
        <w:t>a(</w:t>
      </w:r>
      <w:proofErr w:type="gramEnd"/>
      <w:r w:rsidRPr="00DD6984">
        <w:rPr>
          <w:rFonts w:ascii="Segoe UI" w:hAnsi="Segoe UI" w:cs="Segoe UI"/>
        </w:rPr>
        <w:t xml:space="preserve">s) amostra(s) apresentada(s) pelo primeiro classificado não for(em) aceita(s), o Pregoeiro analisará a aceitabilidade da proposta ou lance ofertado pelo segundo classificado. Seguir-se-á com a verificação </w:t>
      </w:r>
      <w:proofErr w:type="gramStart"/>
      <w:r w:rsidRPr="00DD6984">
        <w:rPr>
          <w:rFonts w:ascii="Segoe UI" w:hAnsi="Segoe UI" w:cs="Segoe UI"/>
        </w:rPr>
        <w:t>da(</w:t>
      </w:r>
      <w:proofErr w:type="gramEnd"/>
      <w:r w:rsidRPr="00DD6984">
        <w:rPr>
          <w:rFonts w:ascii="Segoe UI" w:hAnsi="Segoe UI" w:cs="Segoe UI"/>
        </w:rPr>
        <w:t xml:space="preserve">s) amostra(s) e, assim, sucessivamente, até a verificação de uma que atenda às especificações constantes no Termo de Referência. </w:t>
      </w:r>
    </w:p>
    <w:p w14:paraId="57825604"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lang w:eastAsia="en-US"/>
        </w:rPr>
        <w:t>11.19 Na</w:t>
      </w:r>
      <w:proofErr w:type="gramEnd"/>
      <w:r w:rsidRPr="00DD6984">
        <w:rPr>
          <w:rFonts w:ascii="Segoe UI" w:hAnsi="Segoe UI" w:cs="Segoe UI"/>
          <w:lang w:eastAsia="en-US"/>
        </w:rPr>
        <w:t xml:space="preserve"> hipótese de necessidade de suspensão da sessão pública para a realização de diligências, com vistas ao saneamento das propostas, a sessão pública somente poderá ser reiniciada mediante aviso prévio no sistema com, no mínimo</w:t>
      </w:r>
      <w:r w:rsidRPr="00DD6984">
        <w:rPr>
          <w:rFonts w:ascii="Segoe UI" w:hAnsi="Segoe UI" w:cs="Segoe UI"/>
          <w:b/>
          <w:lang w:eastAsia="en-US"/>
        </w:rPr>
        <w:t xml:space="preserve">, </w:t>
      </w:r>
      <w:r w:rsidRPr="00DD6984">
        <w:rPr>
          <w:rFonts w:ascii="Segoe UI" w:hAnsi="Segoe UI" w:cs="Segoe UI"/>
          <w:b/>
          <w:u w:val="single"/>
          <w:lang w:eastAsia="en-US"/>
        </w:rPr>
        <w:t>24h (vinte e quatro horas)</w:t>
      </w:r>
      <w:r w:rsidRPr="00DD6984">
        <w:rPr>
          <w:rFonts w:ascii="Segoe UI" w:hAnsi="Segoe UI" w:cs="Segoe UI"/>
          <w:lang w:eastAsia="en-US"/>
        </w:rPr>
        <w:t xml:space="preserve"> de antecedência, e a ocorrência será registrada em ata.</w:t>
      </w:r>
    </w:p>
    <w:p w14:paraId="3E2AC73F" w14:textId="77777777" w:rsidR="00E41611" w:rsidRPr="00DD6984" w:rsidRDefault="00E41611" w:rsidP="00D9664E">
      <w:pPr>
        <w:pStyle w:val="PargrafodaLista"/>
        <w:tabs>
          <w:tab w:val="left" w:pos="284"/>
        </w:tabs>
        <w:suppressAutoHyphens w:val="0"/>
        <w:spacing w:before="100" w:beforeAutospacing="1" w:after="100" w:afterAutospacing="1"/>
        <w:ind w:left="0" w:right="-15"/>
        <w:jc w:val="both"/>
        <w:rPr>
          <w:rFonts w:ascii="Segoe UI" w:hAnsi="Segoe UI" w:cs="Segoe UI"/>
          <w:lang w:eastAsia="en-US"/>
        </w:rPr>
      </w:pPr>
      <w:r w:rsidRPr="00DD6984">
        <w:rPr>
          <w:rFonts w:ascii="Segoe UI" w:hAnsi="Segoe UI" w:cs="Segoe UI"/>
          <w:lang w:eastAsia="en-US"/>
        </w:rPr>
        <w:t xml:space="preserve">11.20 O Pregoeiro poderá convocar o licitante para enviar documento digital complementar, por meio de funcionalidade disponível no sistema, no prazo de </w:t>
      </w:r>
      <w:r w:rsidRPr="00DD6984">
        <w:rPr>
          <w:rFonts w:ascii="Segoe UI" w:hAnsi="Segoe UI" w:cs="Segoe UI"/>
          <w:b/>
          <w:u w:val="single"/>
          <w:lang w:eastAsia="en-US"/>
        </w:rPr>
        <w:t>2h (duas horas)</w:t>
      </w:r>
      <w:r w:rsidRPr="00DD6984">
        <w:rPr>
          <w:rFonts w:ascii="Segoe UI" w:hAnsi="Segoe UI" w:cs="Segoe UI"/>
          <w:lang w:eastAsia="en-US"/>
        </w:rPr>
        <w:t>, a contar do momento do comunicado, sob pena de não aceitação da proposta.</w:t>
      </w:r>
    </w:p>
    <w:p w14:paraId="0A2A9607" w14:textId="77777777" w:rsidR="00E41611" w:rsidRPr="00DD6984" w:rsidRDefault="00E41611"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DD6984">
        <w:rPr>
          <w:rFonts w:ascii="Segoe UI" w:hAnsi="Segoe UI" w:cs="Segoe UI"/>
          <w:color w:val="000000"/>
          <w:sz w:val="20"/>
        </w:rPr>
        <w:t>11.20.1 É</w:t>
      </w:r>
      <w:proofErr w:type="gramEnd"/>
      <w:r w:rsidRPr="00DD6984">
        <w:rPr>
          <w:rFonts w:ascii="Segoe UI" w:hAnsi="Segoe UI" w:cs="Segoe UI"/>
          <w:color w:val="000000"/>
          <w:sz w:val="20"/>
        </w:rPr>
        <w:t xml:space="preserve"> facultado o pregoeiro prorrogar o prazo estabelecido, a partir de solicitação fundamentada feita no chat pelo licitante, antes de findo o prazo. </w:t>
      </w:r>
    </w:p>
    <w:p w14:paraId="1ECA51BA" w14:textId="77777777" w:rsidR="00E41611" w:rsidRPr="00DD6984" w:rsidRDefault="00E41611"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11.20.2 Dentre os documentos passíveis de solicitação pelo pregoeiro, destacam-se os que contenham as características do material ofertado, tais como marca, modelo, tipo, fabricante ou procedência, além de outras informações pertinentes, a exemplo de laudos técnicos, catálogos, folhetos ou propostas, encaminhados por meio eletrônico, ou, se for o caso, por outro meio e prazo indicados pela pregoeira, sem prejuízo do seu ulterior envio pelo sistema eletrônico, sob pena de não aceitação da proposta. </w:t>
      </w:r>
    </w:p>
    <w:p w14:paraId="52AE157A" w14:textId="77777777" w:rsidR="00E41611" w:rsidRPr="00DD6984" w:rsidRDefault="00E41611" w:rsidP="00D9664E">
      <w:pPr>
        <w:autoSpaceDE w:val="0"/>
        <w:autoSpaceDN w:val="0"/>
        <w:adjustRightInd w:val="0"/>
        <w:spacing w:before="100" w:beforeAutospacing="1" w:after="100" w:afterAutospacing="1"/>
        <w:jc w:val="both"/>
        <w:rPr>
          <w:rFonts w:ascii="Segoe UI" w:hAnsi="Segoe UI" w:cs="Segoe UI"/>
          <w:color w:val="000000"/>
          <w:sz w:val="20"/>
          <w:lang w:eastAsia="en-US"/>
        </w:rPr>
      </w:pPr>
      <w:proofErr w:type="gramStart"/>
      <w:r w:rsidRPr="00DD6984">
        <w:rPr>
          <w:rFonts w:ascii="Segoe UI" w:hAnsi="Segoe UI" w:cs="Segoe UI"/>
          <w:color w:val="000000"/>
          <w:sz w:val="20"/>
          <w:lang w:eastAsia="en-US"/>
        </w:rPr>
        <w:t>11.21 Para</w:t>
      </w:r>
      <w:proofErr w:type="gramEnd"/>
      <w:r w:rsidRPr="00DD6984">
        <w:rPr>
          <w:rFonts w:ascii="Segoe UI" w:hAnsi="Segoe UI" w:cs="Segoe UI"/>
          <w:color w:val="000000"/>
          <w:sz w:val="20"/>
          <w:lang w:eastAsia="en-US"/>
        </w:rPr>
        <w:t xml:space="preserve"> fins de análise da proposta quanto ao cumprimento das especificações do objeto, poderá ser colhida a manifestação escrita do setor requisitante do serviço ou da área especializada no objeto.</w:t>
      </w:r>
    </w:p>
    <w:p w14:paraId="7B7AB90A" w14:textId="77777777" w:rsidR="00E41611" w:rsidRPr="00DD6984" w:rsidRDefault="00E41611" w:rsidP="00D9664E">
      <w:pPr>
        <w:autoSpaceDE w:val="0"/>
        <w:autoSpaceDN w:val="0"/>
        <w:adjustRightInd w:val="0"/>
        <w:spacing w:before="100" w:beforeAutospacing="1" w:after="100" w:afterAutospacing="1"/>
        <w:jc w:val="both"/>
        <w:rPr>
          <w:rFonts w:ascii="Segoe UI" w:hAnsi="Segoe UI" w:cs="Segoe UI"/>
          <w:color w:val="000000"/>
          <w:sz w:val="20"/>
          <w:lang w:eastAsia="en-US"/>
        </w:rPr>
      </w:pPr>
      <w:proofErr w:type="gramStart"/>
      <w:r w:rsidRPr="00DD6984">
        <w:rPr>
          <w:rFonts w:ascii="Segoe UI" w:hAnsi="Segoe UI" w:cs="Segoe UI"/>
          <w:color w:val="000000"/>
          <w:sz w:val="20"/>
          <w:lang w:eastAsia="en-US"/>
        </w:rPr>
        <w:t>11.22 Se</w:t>
      </w:r>
      <w:proofErr w:type="gramEnd"/>
      <w:r w:rsidRPr="00DD6984">
        <w:rPr>
          <w:rFonts w:ascii="Segoe UI" w:hAnsi="Segoe UI" w:cs="Segoe UI"/>
          <w:color w:val="000000"/>
          <w:sz w:val="20"/>
          <w:lang w:eastAsia="en-US"/>
        </w:rPr>
        <w:t xml:space="preserve"> a proposta ou lance vencedor for desclassificado, o Pregoeiro examinará a proposta ou lance subsequente, e, assim sucessivamente, na ordem de classificação.</w:t>
      </w:r>
    </w:p>
    <w:p w14:paraId="2E19BF07" w14:textId="77777777" w:rsidR="00E41611" w:rsidRPr="00DD6984" w:rsidRDefault="00E41611" w:rsidP="00D9664E">
      <w:pPr>
        <w:autoSpaceDE w:val="0"/>
        <w:autoSpaceDN w:val="0"/>
        <w:adjustRightInd w:val="0"/>
        <w:spacing w:before="100" w:beforeAutospacing="1" w:after="100" w:afterAutospacing="1"/>
        <w:jc w:val="both"/>
        <w:rPr>
          <w:rFonts w:ascii="Segoe UI" w:hAnsi="Segoe UI" w:cs="Segoe UI"/>
          <w:color w:val="000000"/>
          <w:sz w:val="20"/>
          <w:lang w:eastAsia="en-US"/>
        </w:rPr>
      </w:pPr>
      <w:r w:rsidRPr="00DD6984">
        <w:rPr>
          <w:rFonts w:ascii="Segoe UI" w:hAnsi="Segoe UI" w:cs="Segoe UI"/>
          <w:color w:val="000000"/>
          <w:sz w:val="20"/>
          <w:lang w:eastAsia="en-US"/>
        </w:rPr>
        <w:t xml:space="preserve">11.23 Havendo necessidade, o Pregoeiro suspenderá a sessão, informando no </w:t>
      </w:r>
      <w:r w:rsidRPr="00DD6984">
        <w:rPr>
          <w:rFonts w:ascii="Segoe UI" w:hAnsi="Segoe UI" w:cs="Segoe UI"/>
          <w:b/>
          <w:color w:val="000000"/>
          <w:sz w:val="20"/>
          <w:lang w:eastAsia="en-US"/>
        </w:rPr>
        <w:t>“chat”</w:t>
      </w:r>
      <w:r w:rsidRPr="00DD6984">
        <w:rPr>
          <w:rFonts w:ascii="Segoe UI" w:hAnsi="Segoe UI" w:cs="Segoe UI"/>
          <w:color w:val="000000"/>
          <w:sz w:val="20"/>
          <w:lang w:eastAsia="en-US"/>
        </w:rPr>
        <w:t xml:space="preserve"> a nova data e horário para a continuidade dela.</w:t>
      </w:r>
    </w:p>
    <w:p w14:paraId="2CC235E7" w14:textId="77777777" w:rsidR="00A60B6B" w:rsidRPr="00DD6984" w:rsidRDefault="00A60B6B" w:rsidP="00D9664E">
      <w:pPr>
        <w:autoSpaceDE w:val="0"/>
        <w:autoSpaceDN w:val="0"/>
        <w:adjustRightInd w:val="0"/>
        <w:spacing w:before="100" w:beforeAutospacing="1" w:after="100" w:afterAutospacing="1"/>
        <w:jc w:val="both"/>
        <w:rPr>
          <w:rFonts w:ascii="Segoe UI" w:hAnsi="Segoe UI" w:cs="Segoe UI"/>
          <w:color w:val="000000"/>
          <w:sz w:val="20"/>
          <w:lang w:eastAsia="en-US"/>
        </w:rPr>
      </w:pPr>
      <w:proofErr w:type="gramStart"/>
      <w:r w:rsidRPr="00DD6984">
        <w:rPr>
          <w:rFonts w:ascii="Segoe UI" w:hAnsi="Segoe UI" w:cs="Segoe UI"/>
          <w:color w:val="000000"/>
          <w:sz w:val="20"/>
          <w:lang w:eastAsia="en-US"/>
        </w:rPr>
        <w:t>9.24 Encerrada</w:t>
      </w:r>
      <w:proofErr w:type="gramEnd"/>
      <w:r w:rsidRPr="00DD6984">
        <w:rPr>
          <w:rFonts w:ascii="Segoe UI" w:hAnsi="Segoe UI" w:cs="Segoe UI"/>
          <w:color w:val="000000"/>
          <w:sz w:val="20"/>
          <w:lang w:eastAsia="en-US"/>
        </w:rPr>
        <w:t xml:space="preserve"> a análise quanto à aceitação da proposta, a pregoeira verificará a habilitação do licitante, observado o disposto neste Edital.</w:t>
      </w:r>
    </w:p>
    <w:p w14:paraId="319AA7E6" w14:textId="77777777" w:rsidR="00E41611" w:rsidRPr="00DD6984" w:rsidRDefault="00E41611"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12. DA HABILITAÇÃO</w:t>
      </w:r>
    </w:p>
    <w:p w14:paraId="093BB1FD" w14:textId="71A41234" w:rsidR="001E6709" w:rsidRPr="00D9664E" w:rsidRDefault="00E41611"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DD6984">
        <w:rPr>
          <w:rFonts w:ascii="Segoe UI" w:hAnsi="Segoe UI" w:cs="Segoe UI"/>
          <w:color w:val="000000"/>
          <w:sz w:val="20"/>
        </w:rPr>
        <w:t xml:space="preserve">12.1 </w:t>
      </w:r>
      <w:r w:rsidR="001E6709" w:rsidRPr="00D9664E">
        <w:rPr>
          <w:rFonts w:ascii="Segoe UI" w:hAnsi="Segoe UI" w:cs="Segoe UI"/>
          <w:b/>
          <w:bCs/>
          <w:sz w:val="20"/>
        </w:rPr>
        <w:t>Encerrada</w:t>
      </w:r>
      <w:proofErr w:type="gramEnd"/>
      <w:r w:rsidR="001E6709" w:rsidRPr="00D9664E">
        <w:rPr>
          <w:rFonts w:ascii="Segoe UI" w:hAnsi="Segoe UI" w:cs="Segoe UI"/>
          <w:b/>
          <w:bCs/>
          <w:sz w:val="20"/>
        </w:rPr>
        <w:t xml:space="preserve"> a análise quanto à aceitação da proposta, o pregoeiro verificará a habilitação do licitante, mediante a </w:t>
      </w:r>
      <w:r w:rsidR="001E6709" w:rsidRPr="00D9664E">
        <w:rPr>
          <w:rFonts w:ascii="Segoe UI" w:hAnsi="Segoe UI" w:cs="Segoe UI"/>
          <w:b/>
          <w:bCs/>
          <w:sz w:val="20"/>
          <w:u w:val="single"/>
        </w:rPr>
        <w:t>convocação através do Chat para apresentar a documentação de habilitação</w:t>
      </w:r>
      <w:r w:rsidR="001E6709" w:rsidRPr="00D9664E">
        <w:rPr>
          <w:rFonts w:ascii="Segoe UI" w:hAnsi="Segoe UI" w:cs="Segoe UI"/>
          <w:b/>
          <w:bCs/>
          <w:sz w:val="20"/>
        </w:rPr>
        <w:t xml:space="preserve">, na forma retratada neste Edital, sendo que o licitante terá o prazo de </w:t>
      </w:r>
      <w:r w:rsidR="001E6709" w:rsidRPr="00D9664E">
        <w:rPr>
          <w:rFonts w:ascii="Segoe UI" w:hAnsi="Segoe UI" w:cs="Segoe UI"/>
          <w:b/>
          <w:bCs/>
          <w:sz w:val="20"/>
          <w:u w:val="single"/>
        </w:rPr>
        <w:t>02 (duas) horas</w:t>
      </w:r>
      <w:r w:rsidR="001E6709" w:rsidRPr="00D9664E">
        <w:rPr>
          <w:rFonts w:ascii="Segoe UI" w:hAnsi="Segoe UI" w:cs="Segoe UI"/>
          <w:b/>
          <w:bCs/>
          <w:sz w:val="20"/>
        </w:rPr>
        <w:t xml:space="preserve"> para fazer o upload no sistema de toda a documentação.</w:t>
      </w:r>
      <w:r w:rsidR="001E6709" w:rsidRPr="00D9664E">
        <w:rPr>
          <w:rFonts w:ascii="Segoe UI" w:hAnsi="Segoe UI" w:cs="Segoe UI"/>
          <w:sz w:val="20"/>
        </w:rPr>
        <w:t xml:space="preserve">  </w:t>
      </w:r>
    </w:p>
    <w:p w14:paraId="3991C5CC" w14:textId="77777777" w:rsidR="00E41611" w:rsidRPr="00DD6984" w:rsidRDefault="00E41611" w:rsidP="00D9664E">
      <w:pPr>
        <w:pStyle w:val="Nivel3"/>
        <w:numPr>
          <w:ilvl w:val="0"/>
          <w:numId w:val="0"/>
        </w:numPr>
        <w:spacing w:before="100" w:beforeAutospacing="1" w:after="100" w:afterAutospacing="1" w:line="240" w:lineRule="auto"/>
        <w:rPr>
          <w:rStyle w:val="Hyperlink"/>
          <w:rFonts w:ascii="Segoe UI" w:hAnsi="Segoe UI" w:cs="Segoe UI"/>
          <w:color w:val="auto"/>
        </w:rPr>
      </w:pPr>
      <w:r w:rsidRPr="00DD6984">
        <w:rPr>
          <w:rFonts w:ascii="Segoe UI" w:hAnsi="Segoe UI" w:cs="Segoe UI"/>
        </w:rPr>
        <w:lastRenderedPageBreak/>
        <w:t xml:space="preserve">12.1.1 Os documentos listados neste Item do Edital, necessários e suficientes para demonstrar a capacidade do licitante de realizar o objeto da licitação, serão exigidos para fins de habilitação, nos termos dos </w:t>
      </w:r>
      <w:hyperlink r:id="rId27" w:anchor="art62" w:history="1">
        <w:proofErr w:type="spellStart"/>
        <w:r w:rsidRPr="00DD6984">
          <w:rPr>
            <w:rStyle w:val="Hyperlink"/>
            <w:rFonts w:ascii="Segoe UI" w:hAnsi="Segoe UI" w:cs="Segoe UI"/>
            <w:color w:val="auto"/>
          </w:rPr>
          <w:t>arts</w:t>
        </w:r>
        <w:proofErr w:type="spellEnd"/>
        <w:r w:rsidRPr="00DD6984">
          <w:rPr>
            <w:rStyle w:val="Hyperlink"/>
            <w:rFonts w:ascii="Segoe UI" w:hAnsi="Segoe UI" w:cs="Segoe UI"/>
            <w:color w:val="auto"/>
          </w:rPr>
          <w:t>. 62 a 70 da Lei Nacional nº 14.133/2021</w:t>
        </w:r>
      </w:hyperlink>
      <w:r w:rsidRPr="00DD6984">
        <w:rPr>
          <w:rStyle w:val="Hyperlink"/>
          <w:rFonts w:ascii="Segoe UI" w:hAnsi="Segoe UI" w:cs="Segoe UI"/>
          <w:color w:val="auto"/>
        </w:rPr>
        <w:t xml:space="preserve">. </w:t>
      </w:r>
    </w:p>
    <w:p w14:paraId="285DE9C5"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i/>
        </w:rPr>
      </w:pPr>
      <w:proofErr w:type="gramStart"/>
      <w:r w:rsidRPr="00DD6984">
        <w:rPr>
          <w:rFonts w:ascii="Segoe UI" w:hAnsi="Segoe UI" w:cs="Segoe UI"/>
        </w:rPr>
        <w:t>12.2 Quando</w:t>
      </w:r>
      <w:proofErr w:type="gramEnd"/>
      <w:r w:rsidRPr="00DD6984">
        <w:rPr>
          <w:rFonts w:ascii="Segoe UI" w:hAnsi="Segoe UI" w:cs="Segoe UI"/>
        </w:rPr>
        <w:t xml:space="preserve"> permitida a participação de empresas estrangeiras que não funcionem no País, as exigências de habilitação serão atendidas mediante documentos equivalentes, inicialmente apresentados em tradução livre.</w:t>
      </w:r>
    </w:p>
    <w:p w14:paraId="35DDE90F"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rPr>
        <w:t xml:space="preserve">12.2.1 Na hipótese de o licitante vencedor ser empresa estrangeira que não funcione no País, para </w:t>
      </w:r>
      <w:proofErr w:type="spellStart"/>
      <w:r w:rsidRPr="00DD6984">
        <w:rPr>
          <w:rFonts w:ascii="Segoe UI" w:hAnsi="Segoe UI" w:cs="Segoe UI"/>
        </w:rPr>
        <w:t>ﬁns</w:t>
      </w:r>
      <w:proofErr w:type="spellEnd"/>
      <w:r w:rsidRPr="00DD6984">
        <w:rPr>
          <w:rFonts w:ascii="Segoe UI" w:hAnsi="Segoe UI" w:cs="Segoe UI"/>
        </w:rPr>
        <w:t xml:space="preserve"> de assinatura do </w:t>
      </w:r>
      <w:r w:rsidRPr="00DD6984">
        <w:rPr>
          <w:rFonts w:ascii="Segoe UI" w:hAnsi="Segoe UI" w:cs="Segoe UI"/>
          <w:color w:val="auto"/>
        </w:rPr>
        <w:t xml:space="preserve">contrato ou da ata de registro de preços, os documentos exigidos para a habilitação serão traduzidos por tradutor juramentado no País e apostilados nos termos do disposto no </w:t>
      </w:r>
      <w:hyperlink r:id="rId28" w:history="1">
        <w:r w:rsidRPr="00DD6984">
          <w:rPr>
            <w:rStyle w:val="Hyperlink"/>
            <w:rFonts w:ascii="Segoe UI" w:hAnsi="Segoe UI" w:cs="Segoe UI"/>
            <w:color w:val="auto"/>
          </w:rPr>
          <w:t>Decreto nº 8.660, de 29 de janeiro de 2016</w:t>
        </w:r>
      </w:hyperlink>
      <w:r w:rsidRPr="00DD6984">
        <w:rPr>
          <w:rFonts w:ascii="Segoe UI" w:hAnsi="Segoe UI" w:cs="Segoe UI"/>
          <w:color w:val="auto"/>
        </w:rPr>
        <w:t xml:space="preserve">, ou de outro que venha a substituí-lo, ou </w:t>
      </w:r>
      <w:proofErr w:type="spellStart"/>
      <w:r w:rsidRPr="00DD6984">
        <w:rPr>
          <w:rFonts w:ascii="Segoe UI" w:hAnsi="Segoe UI" w:cs="Segoe UI"/>
          <w:color w:val="auto"/>
        </w:rPr>
        <w:t>consularizados</w:t>
      </w:r>
      <w:proofErr w:type="spellEnd"/>
      <w:r w:rsidRPr="00DD6984">
        <w:rPr>
          <w:rFonts w:ascii="Segoe UI" w:hAnsi="Segoe UI" w:cs="Segoe UI"/>
          <w:color w:val="auto"/>
        </w:rPr>
        <w:t xml:space="preserve"> pelos respectivos consulados ou embaixadas.</w:t>
      </w:r>
    </w:p>
    <w:p w14:paraId="1D42AAA9"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12.3 Quando</w:t>
      </w:r>
      <w:proofErr w:type="gramEnd"/>
      <w:r w:rsidRPr="00DD6984">
        <w:rPr>
          <w:rFonts w:ascii="Segoe UI" w:hAnsi="Segoe UI" w:cs="Segoe UI"/>
        </w:rPr>
        <w:t xml:space="preserve">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199D071"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iCs/>
        </w:rPr>
      </w:pPr>
      <w:proofErr w:type="gramStart"/>
      <w:r w:rsidRPr="00DD6984">
        <w:rPr>
          <w:rFonts w:ascii="Segoe UI" w:hAnsi="Segoe UI" w:cs="Segoe UI"/>
        </w:rPr>
        <w:t>12.3.1 Se</w:t>
      </w:r>
      <w:proofErr w:type="gramEnd"/>
      <w:r w:rsidRPr="00DD6984">
        <w:rPr>
          <w:rFonts w:ascii="Segoe UI" w:hAnsi="Segoe UI" w:cs="Segoe UI"/>
        </w:rPr>
        <w:t xml:space="preserve"> o </w:t>
      </w:r>
      <w:r w:rsidRPr="00DD6984">
        <w:rPr>
          <w:rFonts w:ascii="Segoe UI" w:hAnsi="Segoe UI" w:cs="Segoe UI"/>
          <w:color w:val="000000"/>
        </w:rPr>
        <w:t>consórcio não for formado integralmente por microempresas ou empresas de pequeno porte e se o Edital exigir requisitos de habilitação econômico-financeira, haverá um acréscimo de 10% para o consórcio em relação ao valor exigido para os licitantes individuais.</w:t>
      </w:r>
    </w:p>
    <w:p w14:paraId="24DE37A0"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12.3 Os</w:t>
      </w:r>
      <w:proofErr w:type="gramEnd"/>
      <w:r w:rsidRPr="00DD6984">
        <w:rPr>
          <w:rFonts w:ascii="Segoe UI" w:hAnsi="Segoe UI" w:cs="Segoe UI"/>
        </w:rPr>
        <w:t xml:space="preserve"> documentos exigidos para fins de habilitação poderão ser apresentados em original ou por cópia.</w:t>
      </w:r>
    </w:p>
    <w:p w14:paraId="7C08ADEB"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12.4 Os</w:t>
      </w:r>
      <w:proofErr w:type="gramEnd"/>
      <w:r w:rsidRPr="00DD6984">
        <w:rPr>
          <w:rFonts w:ascii="Segoe UI" w:hAnsi="Segoe UI" w:cs="Segoe UI"/>
        </w:rPr>
        <w:t xml:space="preserve"> documentos exigidos para fins de habilitação poderão ser substituídos por registro cadastral emitido por órgão ou entidade pública, desde que o registro tenha sido feito em obediência ao disposto na Lei nº 14.133/2021.</w:t>
      </w:r>
    </w:p>
    <w:p w14:paraId="1F2BF4F4" w14:textId="5DA5B3B7" w:rsidR="00E41611" w:rsidRPr="00F55A01" w:rsidRDefault="00E41611" w:rsidP="0039768B">
      <w:pPr>
        <w:pStyle w:val="Nvel2-Red"/>
        <w:numPr>
          <w:ilvl w:val="0"/>
          <w:numId w:val="0"/>
        </w:numPr>
        <w:spacing w:before="100" w:beforeAutospacing="1" w:after="100" w:afterAutospacing="1" w:line="240" w:lineRule="auto"/>
        <w:rPr>
          <w:rFonts w:ascii="Segoe UI" w:hAnsi="Segoe UI" w:cs="Segoe UI"/>
          <w:i w:val="0"/>
          <w:iCs w:val="0"/>
          <w:color w:val="auto"/>
        </w:rPr>
      </w:pPr>
      <w:proofErr w:type="gramStart"/>
      <w:r w:rsidRPr="00F55A01">
        <w:rPr>
          <w:rFonts w:ascii="Segoe UI" w:hAnsi="Segoe UI" w:cs="Segoe UI"/>
          <w:i w:val="0"/>
          <w:iCs w:val="0"/>
          <w:color w:val="auto"/>
        </w:rPr>
        <w:t>12.5 Considerand</w:t>
      </w:r>
      <w:r w:rsidR="00F55A01" w:rsidRPr="00F55A01">
        <w:rPr>
          <w:rFonts w:ascii="Segoe UI" w:hAnsi="Segoe UI" w:cs="Segoe UI"/>
          <w:i w:val="0"/>
          <w:iCs w:val="0"/>
          <w:color w:val="auto"/>
        </w:rPr>
        <w:t>o</w:t>
      </w:r>
      <w:proofErr w:type="gramEnd"/>
      <w:r w:rsidR="00F55A01" w:rsidRPr="00F55A01">
        <w:rPr>
          <w:rFonts w:ascii="Segoe UI" w:hAnsi="Segoe UI" w:cs="Segoe UI"/>
          <w:i w:val="0"/>
          <w:iCs w:val="0"/>
          <w:color w:val="auto"/>
        </w:rPr>
        <w:t xml:space="preserve"> que a presente contratação refere-se a fornecimento de item/material, não será exigido </w:t>
      </w:r>
      <w:r w:rsidRPr="00F55A01">
        <w:rPr>
          <w:rFonts w:ascii="Segoe UI" w:hAnsi="Segoe UI" w:cs="Segoe UI"/>
          <w:i w:val="0"/>
          <w:iCs w:val="0"/>
          <w:color w:val="auto"/>
        </w:rPr>
        <w:t>realização de vistoria prévia.</w:t>
      </w:r>
    </w:p>
    <w:p w14:paraId="7460EF75"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12.6 Somente</w:t>
      </w:r>
      <w:proofErr w:type="gramEnd"/>
      <w:r w:rsidRPr="00DD6984">
        <w:rPr>
          <w:rFonts w:ascii="Segoe UI" w:hAnsi="Segoe UI" w:cs="Segoe UI"/>
        </w:rPr>
        <w:t xml:space="preserve"> haverá a necessidade de comprovação do preenchimento de requisitos mediante apresentação dos documentos originais não-digitais quando houver dúvida em relação à integridade do documento digital ou quando a lei expressamente o exigir. </w:t>
      </w:r>
    </w:p>
    <w:p w14:paraId="45CF4BE5"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12.7 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3C9F7BB7" w14:textId="77777777" w:rsidR="00E41611" w:rsidRPr="00DD6984" w:rsidRDefault="00E41611"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12.7.1 A não observância do disposto no item anterior poderá ensejar desclassificação no momento da habilitação. </w:t>
      </w:r>
    </w:p>
    <w:p w14:paraId="4D59E80F"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12.8 A verificação pelo pregoeiro, em sítios eletrônicos oficiais de órgãos e entidades emissores de certidões constitui meio legal de prova, para fins de habilitação.</w:t>
      </w:r>
    </w:p>
    <w:p w14:paraId="0D28535B"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color w:val="000000"/>
          <w:lang w:eastAsia="en-US"/>
        </w:rPr>
      </w:pPr>
      <w:proofErr w:type="gramStart"/>
      <w:r w:rsidRPr="00DD6984">
        <w:rPr>
          <w:rFonts w:ascii="Segoe UI" w:hAnsi="Segoe UI" w:cs="Segoe UI"/>
          <w:color w:val="000000"/>
          <w:lang w:eastAsia="en-US"/>
        </w:rPr>
        <w:t>12.9 Não</w:t>
      </w:r>
      <w:proofErr w:type="gramEnd"/>
      <w:r w:rsidRPr="00DD6984">
        <w:rPr>
          <w:rFonts w:ascii="Segoe UI" w:hAnsi="Segoe UI" w:cs="Segoe UI"/>
          <w:color w:val="000000"/>
          <w:lang w:eastAsia="en-US"/>
        </w:rPr>
        <w:t xml:space="preserve"> serão aceitos documentos de habilitação com indicação de CNPJ/CPF diferentes, salvo aqueles legalmente permitidos.</w:t>
      </w:r>
    </w:p>
    <w:p w14:paraId="5F127D9C"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color w:val="000000"/>
          <w:lang w:eastAsia="en-US"/>
        </w:rPr>
        <w:lastRenderedPageBreak/>
        <w:t xml:space="preserve">12.10 </w:t>
      </w:r>
      <w:r w:rsidRPr="00DD6984">
        <w:rPr>
          <w:rFonts w:ascii="Segoe UI" w:hAnsi="Segoe UI" w:cs="Segoe UI"/>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9" w:history="1">
        <w:r w:rsidRPr="00DD6984">
          <w:rPr>
            <w:rStyle w:val="Hyperlink"/>
            <w:rFonts w:ascii="Segoe UI" w:hAnsi="Segoe UI" w:cs="Segoe UI"/>
            <w:color w:val="000000"/>
          </w:rPr>
          <w:t xml:space="preserve">§ 1º do art. 36 e no § 1º do art. 39 da </w:t>
        </w:r>
        <w:r w:rsidRPr="00DD6984">
          <w:rPr>
            <w:rStyle w:val="Hyperlink"/>
            <w:rFonts w:ascii="Segoe UI" w:hAnsi="Segoe UI" w:cs="Segoe UI"/>
            <w:i/>
            <w:iCs/>
            <w:color w:val="000000"/>
          </w:rPr>
          <w:t>Instrução Normativa SEGES nº 73, de 30 de setembro de 2022</w:t>
        </w:r>
        <w:r w:rsidRPr="00DD6984">
          <w:rPr>
            <w:rStyle w:val="Hyperlink"/>
            <w:rFonts w:ascii="Segoe UI" w:hAnsi="Segoe UI" w:cs="Segoe UI"/>
            <w:color w:val="000000"/>
          </w:rPr>
          <w:t>.</w:t>
        </w:r>
      </w:hyperlink>
    </w:p>
    <w:p w14:paraId="6369A24F"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color w:val="000000"/>
          <w:lang w:eastAsia="en-US"/>
        </w:rPr>
      </w:pPr>
      <w:proofErr w:type="gramStart"/>
      <w:r w:rsidRPr="00DD6984">
        <w:rPr>
          <w:rFonts w:ascii="Segoe UI" w:hAnsi="Segoe UI" w:cs="Segoe UI"/>
          <w:color w:val="000000"/>
          <w:lang w:eastAsia="en-US"/>
        </w:rPr>
        <w:t>12.11 Se</w:t>
      </w:r>
      <w:proofErr w:type="gramEnd"/>
      <w:r w:rsidRPr="00DD6984">
        <w:rPr>
          <w:rFonts w:ascii="Segoe UI" w:hAnsi="Segoe UI" w:cs="Segoe UI"/>
          <w:color w:val="000000"/>
          <w:lang w:eastAsia="en-US"/>
        </w:rPr>
        <w:t xml:space="preserve"> o licitante for a matriz, todos os documentos deverão estar em nome da </w:t>
      </w:r>
      <w:r w:rsidRPr="00DD6984">
        <w:rPr>
          <w:rFonts w:ascii="Segoe UI" w:hAnsi="Segoe UI" w:cs="Segoe UI"/>
          <w:b/>
          <w:color w:val="000000"/>
          <w:lang w:eastAsia="en-US"/>
        </w:rPr>
        <w:t>matriz</w:t>
      </w:r>
      <w:r w:rsidRPr="00DD6984">
        <w:rPr>
          <w:rFonts w:ascii="Segoe UI" w:hAnsi="Segoe UI" w:cs="Segoe UI"/>
          <w:color w:val="000000"/>
          <w:lang w:eastAsia="en-US"/>
        </w:rPr>
        <w:t xml:space="preserve">, e se o licitante for a filial, todos os documentos deverão estar em nome da </w:t>
      </w:r>
      <w:r w:rsidRPr="00DD6984">
        <w:rPr>
          <w:rFonts w:ascii="Segoe UI" w:hAnsi="Segoe UI" w:cs="Segoe UI"/>
          <w:b/>
          <w:color w:val="000000"/>
          <w:lang w:eastAsia="en-US"/>
        </w:rPr>
        <w:t>filial</w:t>
      </w:r>
      <w:r w:rsidRPr="00DD6984">
        <w:rPr>
          <w:rFonts w:ascii="Segoe UI" w:hAnsi="Segoe UI" w:cs="Segoe UI"/>
          <w:color w:val="000000"/>
          <w:lang w:eastAsia="en-US"/>
        </w:rPr>
        <w:t>, exceto aqueles documentos que, pela própria natureza, comprovadamente, forem emitidos somente em nome da matriz.</w:t>
      </w:r>
    </w:p>
    <w:p w14:paraId="6684AC54"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color w:val="000000"/>
          <w:lang w:eastAsia="en-US"/>
        </w:rPr>
      </w:pPr>
    </w:p>
    <w:p w14:paraId="0AD4077B"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color w:val="000000"/>
          <w:lang w:eastAsia="en-US"/>
        </w:rPr>
      </w:pPr>
      <w:r w:rsidRPr="00DD6984">
        <w:rPr>
          <w:rFonts w:ascii="Segoe UI" w:hAnsi="Segoe UI" w:cs="Segoe UI"/>
          <w:color w:val="000000"/>
          <w:lang w:eastAsia="en-US"/>
        </w:rPr>
        <w:t>12.11.1. Serão aceitos registros de CNPJ de licitante matriz e filial com diferenças de números de documentos pertinentes ao CND e ao CRF/FGTS, quando for comprovada a centralização do recolhimento dessas contribuições.</w:t>
      </w:r>
    </w:p>
    <w:p w14:paraId="032FC1EB"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color w:val="000000"/>
          <w:lang w:eastAsia="en-US"/>
        </w:rPr>
      </w:pPr>
    </w:p>
    <w:p w14:paraId="5A2F0BBE"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color w:val="000000"/>
          <w:lang w:eastAsia="en-US"/>
        </w:rPr>
      </w:pPr>
      <w:proofErr w:type="gramStart"/>
      <w:r w:rsidRPr="00DD6984">
        <w:rPr>
          <w:rFonts w:ascii="Segoe UI" w:hAnsi="Segoe UI" w:cs="Segoe UI"/>
          <w:color w:val="000000"/>
          <w:lang w:eastAsia="en-US"/>
        </w:rPr>
        <w:t xml:space="preserve">12.12 </w:t>
      </w:r>
      <w:r w:rsidRPr="00DD6984">
        <w:rPr>
          <w:rFonts w:ascii="Segoe UI" w:hAnsi="Segoe UI" w:cs="Segoe UI"/>
        </w:rPr>
        <w:t>Os</w:t>
      </w:r>
      <w:proofErr w:type="gramEnd"/>
      <w:r w:rsidRPr="00DD6984">
        <w:rPr>
          <w:rFonts w:ascii="Segoe UI" w:hAnsi="Segoe UI" w:cs="Segoe UI"/>
        </w:rPr>
        <w:t xml:space="preserve"> documentos relativos à habilitação somente serão exigidos apenas do licitante mais bem classificado.</w:t>
      </w:r>
    </w:p>
    <w:p w14:paraId="59E25AC8"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rPr>
      </w:pPr>
    </w:p>
    <w:p w14:paraId="5BC18492"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rPr>
      </w:pPr>
      <w:proofErr w:type="gramStart"/>
      <w:r w:rsidRPr="00DD6984">
        <w:rPr>
          <w:rFonts w:ascii="Segoe UI" w:hAnsi="Segoe UI" w:cs="Segoe UI"/>
        </w:rPr>
        <w:t>12.12.1 Os</w:t>
      </w:r>
      <w:proofErr w:type="gramEnd"/>
      <w:r w:rsidRPr="00DD6984">
        <w:rPr>
          <w:rFonts w:ascii="Segoe UI" w:hAnsi="Segoe UI" w:cs="Segoe UI"/>
        </w:rPr>
        <w:t xml:space="preserve"> documentos relativos à regularidade fiscal somente serão exigidos, em qualquer caso, em momento posterior ao julgamento das propostas, e apenas do licitante mais bem classificado.</w:t>
      </w:r>
    </w:p>
    <w:p w14:paraId="2A07ADAE"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rPr>
      </w:pPr>
    </w:p>
    <w:p w14:paraId="039EC17C" w14:textId="77777777" w:rsidR="00E41611" w:rsidRPr="00DD6984" w:rsidRDefault="00E41611" w:rsidP="00D9664E">
      <w:pPr>
        <w:pStyle w:val="PargrafodaLista"/>
        <w:spacing w:before="100" w:beforeAutospacing="1" w:after="100" w:afterAutospacing="1"/>
        <w:ind w:left="0" w:right="-15"/>
        <w:jc w:val="both"/>
        <w:rPr>
          <w:rFonts w:ascii="Segoe UI" w:hAnsi="Segoe UI" w:cs="Segoe UI"/>
        </w:rPr>
      </w:pPr>
      <w:proofErr w:type="gramStart"/>
      <w:r w:rsidRPr="00DD6984">
        <w:rPr>
          <w:rFonts w:ascii="Segoe UI" w:hAnsi="Segoe UI" w:cs="Segoe UI"/>
        </w:rPr>
        <w:t>12.12.2 Respeitada</w:t>
      </w:r>
      <w:proofErr w:type="gramEnd"/>
      <w:r w:rsidRPr="00DD6984">
        <w:rPr>
          <w:rFonts w:ascii="Segoe UI" w:hAnsi="Segoe UI" w:cs="Segoe UI"/>
        </w:rPr>
        <w:t xml:space="preserve">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715A48"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12.13 Após a entrega dos documentos para habilitação, não será permitida a substituição ou a apresentação de novos documentos, salvo em sede de diligência, para (</w:t>
      </w:r>
      <w:hyperlink r:id="rId30" w:anchor="art64">
        <w:r w:rsidRPr="00DD6984">
          <w:rPr>
            <w:rStyle w:val="Hyperlink"/>
            <w:rFonts w:ascii="Segoe UI" w:hAnsi="Segoe UI" w:cs="Segoe UI"/>
          </w:rPr>
          <w:t>Lei 14.133/21, art. 64</w:t>
        </w:r>
      </w:hyperlink>
      <w:r w:rsidRPr="00DD6984">
        <w:rPr>
          <w:rFonts w:ascii="Segoe UI" w:hAnsi="Segoe UI" w:cs="Segoe UI"/>
        </w:rPr>
        <w:t xml:space="preserve">, e </w:t>
      </w:r>
      <w:hyperlink r:id="rId31">
        <w:r w:rsidRPr="00DD6984">
          <w:rPr>
            <w:rStyle w:val="Hyperlink"/>
            <w:rFonts w:ascii="Segoe UI" w:hAnsi="Segoe UI" w:cs="Segoe UI"/>
          </w:rPr>
          <w:t>IN 73/2022, art. 39, §4º</w:t>
        </w:r>
      </w:hyperlink>
      <w:r w:rsidRPr="00DD6984">
        <w:rPr>
          <w:rFonts w:ascii="Segoe UI" w:hAnsi="Segoe UI" w:cs="Segoe UI"/>
        </w:rPr>
        <w:t>):</w:t>
      </w:r>
    </w:p>
    <w:p w14:paraId="23A16AC1"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12.13.1 Complementação de informações acerca dos documentos já apresentados pelos licitantes e desde que necessária para apurar fatos existentes à época da abertura do certame; e</w:t>
      </w:r>
    </w:p>
    <w:p w14:paraId="0289257D"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12.14.2 Atualização de documentos cuja validade tenha expirado após a data de recebimento das propostas.</w:t>
      </w:r>
    </w:p>
    <w:p w14:paraId="626FE8CD"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12.15 Na</w:t>
      </w:r>
      <w:proofErr w:type="gramEnd"/>
      <w:r w:rsidRPr="00DD6984">
        <w:rPr>
          <w:rFonts w:ascii="Segoe UI" w:hAnsi="Segoe UI" w:cs="Segoe UI"/>
        </w:rPr>
        <w:t xml:space="preserve">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DD6984">
        <w:rPr>
          <w:rFonts w:ascii="Segoe UI" w:hAnsi="Segoe UI" w:cs="Segoe UI"/>
        </w:rPr>
        <w:t>eﬁcácia</w:t>
      </w:r>
      <w:proofErr w:type="spellEnd"/>
      <w:r w:rsidRPr="00DD6984">
        <w:rPr>
          <w:rFonts w:ascii="Segoe UI" w:hAnsi="Segoe UI" w:cs="Segoe UI"/>
        </w:rPr>
        <w:t xml:space="preserve"> para fins de habilitação e classificação.</w:t>
      </w:r>
    </w:p>
    <w:p w14:paraId="7A42E9BF"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iCs/>
        </w:rPr>
      </w:pPr>
      <w:proofErr w:type="gramStart"/>
      <w:r w:rsidRPr="00DD6984">
        <w:rPr>
          <w:rFonts w:ascii="Segoe UI" w:hAnsi="Segoe UI" w:cs="Segoe UI"/>
        </w:rPr>
        <w:t>12.16 Na</w:t>
      </w:r>
      <w:proofErr w:type="gramEnd"/>
      <w:r w:rsidRPr="00DD6984">
        <w:rPr>
          <w:rFonts w:ascii="Segoe UI" w:hAnsi="Segoe UI" w:cs="Segoe UI"/>
        </w:rPr>
        <w:t xml:space="preserve"> hipótese de o licitante não atender às exigências para habilitação, o pregoeiro examinará a proposta subsequente e assim sucessivamente, na ordem de classificação, até a apuração de uma proposta que atenda ao presente edital.</w:t>
      </w:r>
    </w:p>
    <w:p w14:paraId="740E3D18"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rPr>
      </w:pPr>
      <w:proofErr w:type="gramStart"/>
      <w:r w:rsidRPr="00DD6984">
        <w:rPr>
          <w:rFonts w:ascii="Segoe UI" w:hAnsi="Segoe UI" w:cs="Segoe UI"/>
        </w:rPr>
        <w:t>12.17 Somente</w:t>
      </w:r>
      <w:proofErr w:type="gramEnd"/>
      <w:r w:rsidRPr="00DD6984">
        <w:rPr>
          <w:rFonts w:ascii="Segoe UI" w:hAnsi="Segoe UI" w:cs="Segoe UI"/>
        </w:rPr>
        <w:t xml:space="preserve"> serão disponibilizados para acesso público os documentos de habilitação do licitante cuja proposta atenda ao edital de licitação, após concluídos os procedimentos de que trata o subitem anterior.</w:t>
      </w:r>
    </w:p>
    <w:p w14:paraId="614AB388"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rPr>
      </w:pPr>
      <w:r w:rsidRPr="00DD6984">
        <w:rPr>
          <w:rFonts w:ascii="Segoe UI" w:hAnsi="Segoe UI" w:cs="Segoe UI"/>
        </w:rPr>
        <w:t>12.18 A comprovação de regularidade fiscal e trabalhista das microempresas e das empresas de pequeno porte somente será exigida para efeito de contratação, e não como condição para participação na licitação (</w:t>
      </w:r>
      <w:hyperlink r:id="rId32" w:anchor="art4" w:history="1">
        <w:r w:rsidRPr="00DD6984">
          <w:rPr>
            <w:rStyle w:val="Hyperlink"/>
            <w:rFonts w:ascii="Segoe UI" w:hAnsi="Segoe UI" w:cs="Segoe UI"/>
          </w:rPr>
          <w:t>art. 4º do Decreto nº 8.538/2015</w:t>
        </w:r>
      </w:hyperlink>
      <w:r w:rsidRPr="00DD6984">
        <w:rPr>
          <w:rFonts w:ascii="Segoe UI" w:hAnsi="Segoe UI" w:cs="Segoe UI"/>
        </w:rPr>
        <w:t>).</w:t>
      </w:r>
    </w:p>
    <w:p w14:paraId="09D66551"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12.19 Quando</w:t>
      </w:r>
      <w:proofErr w:type="gramEnd"/>
      <w:r w:rsidRPr="00DD6984">
        <w:rPr>
          <w:rFonts w:ascii="Segoe UI" w:hAnsi="Segoe UI" w:cs="Segoe UI"/>
        </w:rPr>
        <w:t xml:space="preserve"> a fase de habilitação anteceder a de julgamento e já tiver sido encerrada, não caberá exclusão de licitante por motivo relacionado à habilitação, salvo em razão de fatos supervenientes ou só conhecidos após o julgamento.</w:t>
      </w:r>
    </w:p>
    <w:p w14:paraId="00F9800A" w14:textId="77777777" w:rsidR="00E41611" w:rsidRPr="00DD6984" w:rsidRDefault="00E41611" w:rsidP="00D9664E">
      <w:pPr>
        <w:pStyle w:val="Nivel2"/>
        <w:numPr>
          <w:ilvl w:val="0"/>
          <w:numId w:val="0"/>
        </w:numPr>
        <w:spacing w:before="100" w:beforeAutospacing="1" w:after="100" w:afterAutospacing="1" w:line="240" w:lineRule="auto"/>
        <w:rPr>
          <w:rFonts w:ascii="Segoe UI" w:hAnsi="Segoe UI" w:cs="Segoe UI"/>
          <w:i/>
        </w:rPr>
      </w:pPr>
      <w:r w:rsidRPr="00DD6984">
        <w:rPr>
          <w:rFonts w:ascii="Segoe UI" w:hAnsi="Segoe UI" w:cs="Segoe UI"/>
        </w:rPr>
        <w:t xml:space="preserve">12.20 </w:t>
      </w:r>
      <w:r w:rsidRPr="00DD6984">
        <w:rPr>
          <w:rFonts w:ascii="Segoe UI" w:hAnsi="Segoe UI" w:cs="Segoe UI"/>
          <w:b/>
          <w:bCs/>
          <w:u w:val="single"/>
        </w:rPr>
        <w:t>PARA FINS DE HABILITAÇÃO NO PRESENTE CERTAME, É INDISPENSÁVEL A APRESENTAÇÃO DOS SEGUINTES DOCUMENTOS</w:t>
      </w:r>
      <w:r w:rsidRPr="00DD6984">
        <w:rPr>
          <w:rFonts w:ascii="Segoe UI" w:hAnsi="Segoe UI" w:cs="Segoe UI"/>
        </w:rPr>
        <w:t xml:space="preserve">: </w:t>
      </w:r>
    </w:p>
    <w:p w14:paraId="7EB1A82A"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12.20.1 Quanto à </w:t>
      </w:r>
      <w:r w:rsidRPr="00DD6984">
        <w:rPr>
          <w:rFonts w:ascii="Segoe UI" w:hAnsi="Segoe UI" w:cs="Segoe UI"/>
          <w:b/>
          <w:bCs/>
          <w:sz w:val="20"/>
          <w:bdr w:val="single" w:sz="4" w:space="0" w:color="auto"/>
        </w:rPr>
        <w:t>REGULARIDADE JURÍDICA</w:t>
      </w:r>
      <w:r w:rsidRPr="00DD6984">
        <w:rPr>
          <w:rFonts w:ascii="Segoe UI" w:hAnsi="Segoe UI" w:cs="Segoe UI"/>
          <w:sz w:val="20"/>
        </w:rPr>
        <w:t>, a licitante apresentará:</w:t>
      </w:r>
    </w:p>
    <w:p w14:paraId="008D5DBB"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a) Empresário individual: inscrição no Registro Público de Empresas Mercantis, a cargo da Junta Comercial da respectiva sede; ou</w:t>
      </w:r>
    </w:p>
    <w:p w14:paraId="4A51815C"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b) Microempreendedor Individual - MEI: Certificado da Condição de Microempreendedor Individual - CCMEI, cuja aceitação ficará condicionada à verificação da autenticidade no sítio https://www.gov.br/empresas-e-negocios/pt-br/empreendedor; ou</w:t>
      </w:r>
    </w:p>
    <w:p w14:paraId="33DC89A1"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c)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ou</w:t>
      </w:r>
    </w:p>
    <w:p w14:paraId="2E98B750"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d)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DD6984">
        <w:rPr>
          <w:rFonts w:ascii="Segoe UI" w:hAnsi="Segoe UI" w:cs="Segoe UI"/>
          <w:sz w:val="20"/>
        </w:rPr>
        <w:t>n.º</w:t>
      </w:r>
      <w:proofErr w:type="gramEnd"/>
      <w:r w:rsidRPr="00DD6984">
        <w:rPr>
          <w:rFonts w:ascii="Segoe UI" w:hAnsi="Segoe UI" w:cs="Segoe UI"/>
          <w:sz w:val="20"/>
        </w:rPr>
        <w:t xml:space="preserve"> 77, de 18 de março de 2020; ou</w:t>
      </w:r>
    </w:p>
    <w:p w14:paraId="33BD3907"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e) Sociedade simples: inscrição do ato constitutivo no Registro Civil de Pessoas Jurídicas do local de sua sede, acompanhada de documento comprobatório de seus administradores; ou</w:t>
      </w:r>
    </w:p>
    <w:p w14:paraId="7D418786"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f)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ou</w:t>
      </w:r>
    </w:p>
    <w:p w14:paraId="55F9128B"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g)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 ou</w:t>
      </w:r>
    </w:p>
    <w:p w14:paraId="4F4949DE" w14:textId="77777777" w:rsidR="007E14F2"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h) Agricultor familiar: Declaração de Aptidão ao Pronaf - DAP ou DAP-P válida, ou, ainda, outros documentos definidos pela Secretaria Especial de Agricultura Familiar e do Desenvolvimento Agrário, nos termos do art. 4º, §2º do Decreto nº 10.880, de 2 de dezembro de 2021; 16.4.9 - Produtor Rural: matrícula no Cadastro Específico do INSS - CEI, que comprove a qualificação como produtor rural pessoa física.</w:t>
      </w:r>
    </w:p>
    <w:p w14:paraId="49A3AEA7"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12.</w:t>
      </w:r>
      <w:proofErr w:type="gramStart"/>
      <w:r w:rsidRPr="00DD6984">
        <w:rPr>
          <w:rFonts w:ascii="Segoe UI" w:hAnsi="Segoe UI" w:cs="Segoe UI"/>
          <w:sz w:val="20"/>
        </w:rPr>
        <w:t>20.1.1 Os</w:t>
      </w:r>
      <w:proofErr w:type="gramEnd"/>
      <w:r w:rsidRPr="00DD6984">
        <w:rPr>
          <w:rFonts w:ascii="Segoe UI" w:hAnsi="Segoe UI" w:cs="Segoe UI"/>
          <w:sz w:val="20"/>
        </w:rPr>
        <w:t xml:space="preserve"> documentos acima deverão estar acompanhados de todas as alterações ou da consolidação respectiva.</w:t>
      </w:r>
    </w:p>
    <w:p w14:paraId="277010D0" w14:textId="14A2636C"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lastRenderedPageBreak/>
        <w:t xml:space="preserve">12.20.2 Quanto à </w:t>
      </w:r>
      <w:r w:rsidRPr="00DD6984">
        <w:rPr>
          <w:rFonts w:ascii="Segoe UI" w:hAnsi="Segoe UI" w:cs="Segoe UI"/>
          <w:b/>
          <w:bCs/>
          <w:sz w:val="20"/>
          <w:bdr w:val="single" w:sz="4" w:space="0" w:color="auto"/>
        </w:rPr>
        <w:t>REGULARIDADE FISCAL</w:t>
      </w:r>
      <w:r w:rsidR="00AB2358" w:rsidRPr="00DD6984">
        <w:rPr>
          <w:rFonts w:ascii="Segoe UI" w:hAnsi="Segoe UI" w:cs="Segoe UI"/>
          <w:b/>
          <w:bCs/>
          <w:sz w:val="20"/>
          <w:bdr w:val="single" w:sz="4" w:space="0" w:color="auto"/>
        </w:rPr>
        <w:t>, SOCIAL</w:t>
      </w:r>
      <w:r w:rsidRPr="00DD6984">
        <w:rPr>
          <w:rFonts w:ascii="Segoe UI" w:hAnsi="Segoe UI" w:cs="Segoe UI"/>
          <w:b/>
          <w:bCs/>
          <w:sz w:val="20"/>
          <w:bdr w:val="single" w:sz="4" w:space="0" w:color="auto"/>
        </w:rPr>
        <w:t xml:space="preserve"> E TRABALHISTA</w:t>
      </w:r>
      <w:r w:rsidRPr="00DD6984">
        <w:rPr>
          <w:rFonts w:ascii="Segoe UI" w:hAnsi="Segoe UI" w:cs="Segoe UI"/>
          <w:sz w:val="20"/>
        </w:rPr>
        <w:t>, apresentará:</w:t>
      </w:r>
    </w:p>
    <w:p w14:paraId="1141D4BB"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a) Prova de Inscrição no Cadastro Nacional de Pessoas Jurídicas – </w:t>
      </w:r>
      <w:r w:rsidRPr="00DD6984">
        <w:rPr>
          <w:rFonts w:ascii="Segoe UI" w:hAnsi="Segoe UI" w:cs="Segoe UI"/>
          <w:b/>
          <w:bCs/>
          <w:sz w:val="20"/>
        </w:rPr>
        <w:t>CNPJ</w:t>
      </w:r>
      <w:r w:rsidRPr="00DD6984">
        <w:rPr>
          <w:rFonts w:ascii="Segoe UI" w:hAnsi="Segoe UI" w:cs="Segoe UI"/>
          <w:sz w:val="20"/>
        </w:rPr>
        <w:t>;</w:t>
      </w:r>
    </w:p>
    <w:p w14:paraId="258AC341"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b) Certificado de Regularidade para com o </w:t>
      </w:r>
      <w:r w:rsidRPr="00DD6984">
        <w:rPr>
          <w:rFonts w:ascii="Segoe UI" w:hAnsi="Segoe UI" w:cs="Segoe UI"/>
          <w:b/>
          <w:bCs/>
          <w:sz w:val="20"/>
        </w:rPr>
        <w:t>FGTS</w:t>
      </w:r>
      <w:r w:rsidRPr="00DD6984">
        <w:rPr>
          <w:rFonts w:ascii="Segoe UI" w:hAnsi="Segoe UI" w:cs="Segoe UI"/>
          <w:sz w:val="20"/>
        </w:rPr>
        <w:t>, expedido pela Caixa Econômica Federal;</w:t>
      </w:r>
    </w:p>
    <w:p w14:paraId="57716CBA"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c) </w:t>
      </w:r>
      <w:r w:rsidRPr="00DD6984">
        <w:rPr>
          <w:rFonts w:ascii="Segoe UI" w:hAnsi="Segoe UI" w:cs="Segoe UI"/>
          <w:b/>
          <w:bCs/>
          <w:sz w:val="20"/>
        </w:rPr>
        <w:t>Certidão Negativa de Débito com créditos tributários federais e à dívida ativa da União, incluindo a regularidade com as contribuições previdenciárias</w:t>
      </w:r>
      <w:r w:rsidRPr="00DD6984">
        <w:rPr>
          <w:rFonts w:ascii="Segoe UI" w:hAnsi="Segoe UI" w:cs="Segoe UI"/>
          <w:sz w:val="20"/>
        </w:rPr>
        <w:t>,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5650CCA"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d) </w:t>
      </w:r>
      <w:r w:rsidRPr="00DD6984">
        <w:rPr>
          <w:rFonts w:ascii="Segoe UI" w:hAnsi="Segoe UI" w:cs="Segoe UI"/>
          <w:b/>
          <w:bCs/>
          <w:sz w:val="20"/>
        </w:rPr>
        <w:t>Certidão de Regularidade com a Fazendas Estadual</w:t>
      </w:r>
      <w:r w:rsidRPr="00DD6984">
        <w:rPr>
          <w:rFonts w:ascii="Segoe UI" w:hAnsi="Segoe UI" w:cs="Segoe UI"/>
          <w:sz w:val="20"/>
        </w:rPr>
        <w:t>, do domicílio ou sede do licitante, relativa à atividade em cujo exercício contrata ou concorre - Certidão Negativa ou Positiva com Efeito de Negativa do Estado.</w:t>
      </w:r>
    </w:p>
    <w:p w14:paraId="00A86679"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e) </w:t>
      </w:r>
      <w:r w:rsidRPr="00DD6984">
        <w:rPr>
          <w:rFonts w:ascii="Segoe UI" w:hAnsi="Segoe UI" w:cs="Segoe UI"/>
          <w:b/>
          <w:bCs/>
          <w:sz w:val="20"/>
        </w:rPr>
        <w:t>Certidão de Regularidade com a Fazenda Municipal</w:t>
      </w:r>
      <w:r w:rsidRPr="00DD6984">
        <w:rPr>
          <w:rFonts w:ascii="Segoe UI" w:hAnsi="Segoe UI" w:cs="Segoe UI"/>
          <w:sz w:val="20"/>
        </w:rPr>
        <w:t>, do domicílio ou sede do licitante, relativa à atividade em cujo exercício contrata ou concorre - Certidão Negativa ou Positiva com Efeito de Negativa Municipal.</w:t>
      </w:r>
    </w:p>
    <w:p w14:paraId="576FCF33" w14:textId="1B0C6EAA"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f) Prova de inexistência de débitos inadimplidos perante a justiça do trabalho, mediante a apresentação de Certidão negativa ou </w:t>
      </w:r>
      <w:r w:rsidR="00AB2358" w:rsidRPr="00DD6984">
        <w:rPr>
          <w:rFonts w:ascii="Segoe UI" w:hAnsi="Segoe UI" w:cs="Segoe UI"/>
          <w:sz w:val="20"/>
        </w:rPr>
        <w:t xml:space="preserve">Positiva com Efeito de Negativa </w:t>
      </w:r>
      <w:r w:rsidRPr="00DD6984">
        <w:rPr>
          <w:rFonts w:ascii="Segoe UI" w:hAnsi="Segoe UI" w:cs="Segoe UI"/>
          <w:sz w:val="20"/>
        </w:rPr>
        <w:t xml:space="preserve">de </w:t>
      </w:r>
      <w:r w:rsidRPr="00DD6984">
        <w:rPr>
          <w:rFonts w:ascii="Segoe UI" w:hAnsi="Segoe UI" w:cs="Segoe UI"/>
          <w:b/>
          <w:sz w:val="20"/>
        </w:rPr>
        <w:t>Débitos Trabalhistas - TST</w:t>
      </w:r>
      <w:r w:rsidRPr="00DD6984">
        <w:rPr>
          <w:rFonts w:ascii="Segoe UI" w:hAnsi="Segoe UI" w:cs="Segoe UI"/>
          <w:sz w:val="20"/>
        </w:rPr>
        <w:t>, nos termos do Título VII-A da Consolidação das Leis do Trabalho, aprovada pelo Decreto-Lei nº 5.452, de 1º de maio de 1943.</w:t>
      </w:r>
    </w:p>
    <w:p w14:paraId="776CCDEA" w14:textId="6F833329" w:rsidR="00E41611" w:rsidRPr="00DD6984" w:rsidRDefault="007E14F2"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97B">
        <w:rPr>
          <w:rFonts w:ascii="Segoe UI" w:hAnsi="Segoe UI" w:cs="Segoe UI"/>
          <w:sz w:val="20"/>
        </w:rPr>
        <w:t>2</w:t>
      </w:r>
      <w:r w:rsidRPr="00DD6984">
        <w:rPr>
          <w:rFonts w:ascii="Segoe UI" w:hAnsi="Segoe UI" w:cs="Segoe UI"/>
          <w:sz w:val="20"/>
        </w:rPr>
        <w:t>.20.2.1</w:t>
      </w:r>
      <w:r w:rsidR="00E41611" w:rsidRPr="00DD6984">
        <w:rPr>
          <w:rFonts w:ascii="Segoe UI" w:hAnsi="Segoe UI" w:cs="Segoe UI"/>
          <w:sz w:val="20"/>
        </w:rPr>
        <w:t xml:space="preserve"> Caso sejam apresentadas Certidões sem indicação expressa do prazo de validade, </w:t>
      </w:r>
      <w:r w:rsidRPr="00DD6984">
        <w:rPr>
          <w:rFonts w:ascii="Segoe UI" w:hAnsi="Segoe UI" w:cs="Segoe UI"/>
          <w:sz w:val="20"/>
        </w:rPr>
        <w:t>elas</w:t>
      </w:r>
      <w:r w:rsidR="00E41611" w:rsidRPr="00DD6984">
        <w:rPr>
          <w:rFonts w:ascii="Segoe UI" w:hAnsi="Segoe UI" w:cs="Segoe UI"/>
          <w:sz w:val="20"/>
        </w:rPr>
        <w:t xml:space="preserve"> não serão aceitas se a data de suas expedições for </w:t>
      </w:r>
      <w:r w:rsidRPr="00DD6984">
        <w:rPr>
          <w:rFonts w:ascii="Segoe UI" w:hAnsi="Segoe UI" w:cs="Segoe UI"/>
          <w:sz w:val="20"/>
        </w:rPr>
        <w:t>anterior</w:t>
      </w:r>
      <w:r w:rsidR="00E41611" w:rsidRPr="00DD6984">
        <w:rPr>
          <w:rFonts w:ascii="Segoe UI" w:hAnsi="Segoe UI" w:cs="Segoe UI"/>
          <w:sz w:val="20"/>
        </w:rPr>
        <w:t xml:space="preserve"> a 60 (sessenta) dias da data de abertura dos envelopes contendo documentação e proposta comercial. </w:t>
      </w:r>
    </w:p>
    <w:p w14:paraId="24246F03" w14:textId="0CFF5EEC" w:rsidR="007E14F2" w:rsidRPr="00DD6984" w:rsidRDefault="00A2397B" w:rsidP="00D9664E">
      <w:pPr>
        <w:spacing w:before="100" w:beforeAutospacing="1" w:after="100" w:afterAutospacing="1"/>
        <w:jc w:val="both"/>
        <w:rPr>
          <w:rFonts w:ascii="Segoe UI" w:hAnsi="Segoe UI" w:cs="Segoe UI"/>
          <w:sz w:val="20"/>
        </w:rPr>
      </w:pPr>
      <w:r>
        <w:rPr>
          <w:rFonts w:ascii="Segoe UI" w:hAnsi="Segoe UI" w:cs="Segoe UI"/>
          <w:sz w:val="20"/>
        </w:rPr>
        <w:t>12</w:t>
      </w:r>
      <w:r w:rsidR="007E14F2" w:rsidRPr="00DD6984">
        <w:rPr>
          <w:rFonts w:ascii="Segoe UI" w:hAnsi="Segoe UI" w:cs="Segoe UI"/>
          <w:sz w:val="20"/>
        </w:rPr>
        <w:t>.</w:t>
      </w:r>
      <w:proofErr w:type="gramStart"/>
      <w:r w:rsidR="007E14F2" w:rsidRPr="00DD6984">
        <w:rPr>
          <w:rFonts w:ascii="Segoe UI" w:hAnsi="Segoe UI" w:cs="Segoe UI"/>
          <w:sz w:val="20"/>
        </w:rPr>
        <w:t>20.2.2 Caso</w:t>
      </w:r>
      <w:proofErr w:type="gramEnd"/>
      <w:r w:rsidR="007E14F2" w:rsidRPr="00DD6984">
        <w:rPr>
          <w:rFonts w:ascii="Segoe UI" w:hAnsi="Segoe UI" w:cs="Segoe UI"/>
          <w:sz w:val="20"/>
        </w:rPr>
        <w:t xml:space="preserve"> o fornecedor seja considerado isento dos tributos junto a Fazenda Estadual ou Municipal relacionados ao objeto contratual, deverá comprovar tal condição mediante a apresentação de declaração da Fazenda respectiva do seu domicílio ou sede, ou outra equivalente, na forma da lei.</w:t>
      </w:r>
    </w:p>
    <w:p w14:paraId="24C39A3C" w14:textId="3CFE7AB7" w:rsidR="007E14F2" w:rsidRPr="00DD6984" w:rsidRDefault="00A2397B" w:rsidP="00D9664E">
      <w:pPr>
        <w:spacing w:before="100" w:beforeAutospacing="1" w:after="100" w:afterAutospacing="1"/>
        <w:jc w:val="both"/>
        <w:rPr>
          <w:rFonts w:ascii="Segoe UI" w:hAnsi="Segoe UI" w:cs="Segoe UI"/>
          <w:sz w:val="20"/>
        </w:rPr>
      </w:pPr>
      <w:r>
        <w:rPr>
          <w:rFonts w:ascii="Segoe UI" w:hAnsi="Segoe UI" w:cs="Segoe UI"/>
          <w:sz w:val="20"/>
        </w:rPr>
        <w:t>12</w:t>
      </w:r>
      <w:r w:rsidR="007E14F2" w:rsidRPr="00DD6984">
        <w:rPr>
          <w:rFonts w:ascii="Segoe UI" w:hAnsi="Segoe UI" w:cs="Segoe UI"/>
          <w:sz w:val="20"/>
        </w:rPr>
        <w:t>.20.2.3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F00C8F5" w14:textId="3968F425" w:rsidR="00E41611" w:rsidRPr="00DD6984" w:rsidRDefault="00A2397B" w:rsidP="00D9664E">
      <w:pPr>
        <w:spacing w:before="100" w:beforeAutospacing="1" w:after="100" w:afterAutospacing="1"/>
        <w:jc w:val="both"/>
        <w:rPr>
          <w:rFonts w:ascii="Segoe UI" w:hAnsi="Segoe UI" w:cs="Segoe UI"/>
          <w:sz w:val="20"/>
        </w:rPr>
      </w:pPr>
      <w:r>
        <w:rPr>
          <w:rFonts w:ascii="Segoe UI" w:hAnsi="Segoe UI" w:cs="Segoe UI"/>
          <w:sz w:val="20"/>
        </w:rPr>
        <w:t>12</w:t>
      </w:r>
      <w:r w:rsidR="00E41611" w:rsidRPr="00DD6984">
        <w:rPr>
          <w:rFonts w:ascii="Segoe UI" w:hAnsi="Segoe UI" w:cs="Segoe UI"/>
          <w:sz w:val="20"/>
        </w:rPr>
        <w:t xml:space="preserve">.20.3 Quanto à </w:t>
      </w:r>
      <w:r w:rsidR="00E41611" w:rsidRPr="00DD6984">
        <w:rPr>
          <w:rFonts w:ascii="Segoe UI" w:hAnsi="Segoe UI" w:cs="Segoe UI"/>
          <w:b/>
          <w:bCs/>
          <w:sz w:val="20"/>
          <w:bdr w:val="single" w:sz="4" w:space="0" w:color="auto"/>
        </w:rPr>
        <w:t>REGULARIDADE ECONOMICO-FINANCEIRA</w:t>
      </w:r>
      <w:r w:rsidR="00E41611" w:rsidRPr="00DD6984">
        <w:rPr>
          <w:rFonts w:ascii="Segoe UI" w:hAnsi="Segoe UI" w:cs="Segoe UI"/>
          <w:sz w:val="20"/>
        </w:rPr>
        <w:t>, apresentará:</w:t>
      </w:r>
    </w:p>
    <w:p w14:paraId="5C2A650D" w14:textId="77777777" w:rsidR="00E41611" w:rsidRPr="00DD6984" w:rsidRDefault="00E41611" w:rsidP="00D9664E">
      <w:pPr>
        <w:spacing w:before="100" w:beforeAutospacing="1" w:after="100" w:afterAutospacing="1"/>
        <w:jc w:val="both"/>
        <w:rPr>
          <w:rFonts w:ascii="Segoe UI" w:hAnsi="Segoe UI" w:cs="Segoe UI"/>
          <w:sz w:val="20"/>
        </w:rPr>
      </w:pPr>
      <w:r w:rsidRPr="00DD6984">
        <w:rPr>
          <w:rFonts w:ascii="Segoe UI" w:hAnsi="Segoe UI" w:cs="Segoe UI"/>
          <w:sz w:val="20"/>
        </w:rPr>
        <w:t>a) Certidão de Falência emitida por órgão competente com data de emissão de até 90 (noventa) dias antes da abertura da sessão.</w:t>
      </w:r>
    </w:p>
    <w:p w14:paraId="61737BE9" w14:textId="450BE1A1" w:rsidR="00E41611" w:rsidRDefault="00A2397B" w:rsidP="00D9664E">
      <w:pPr>
        <w:spacing w:before="100" w:beforeAutospacing="1" w:after="100" w:afterAutospacing="1"/>
        <w:jc w:val="both"/>
        <w:rPr>
          <w:rFonts w:ascii="Segoe UI" w:hAnsi="Segoe UI" w:cs="Segoe UI"/>
          <w:sz w:val="20"/>
        </w:rPr>
      </w:pPr>
      <w:r>
        <w:rPr>
          <w:rFonts w:ascii="Segoe UI" w:hAnsi="Segoe UI" w:cs="Segoe UI"/>
          <w:sz w:val="20"/>
        </w:rPr>
        <w:t>12</w:t>
      </w:r>
      <w:r w:rsidR="00E41611" w:rsidRPr="00DD6984">
        <w:rPr>
          <w:rFonts w:ascii="Segoe UI" w:hAnsi="Segoe UI" w:cs="Segoe UI"/>
          <w:sz w:val="20"/>
        </w:rPr>
        <w:t>.</w:t>
      </w:r>
      <w:proofErr w:type="gramStart"/>
      <w:r w:rsidR="00E41611" w:rsidRPr="00DD6984">
        <w:rPr>
          <w:rFonts w:ascii="Segoe UI" w:hAnsi="Segoe UI" w:cs="Segoe UI"/>
          <w:sz w:val="20"/>
        </w:rPr>
        <w:t>20.3.1 Na</w:t>
      </w:r>
      <w:proofErr w:type="gramEnd"/>
      <w:r w:rsidR="00E41611" w:rsidRPr="00DD6984">
        <w:rPr>
          <w:rFonts w:ascii="Segoe UI" w:hAnsi="Segoe UI" w:cs="Segoe UI"/>
          <w:sz w:val="20"/>
        </w:rPr>
        <w:t xml:space="preserve"> falta de validade expressa na Certidão Negativa, ter-se-ão como válidos pelo prazo de 90 (noventa) dias de sua emissão.</w:t>
      </w:r>
    </w:p>
    <w:p w14:paraId="500EF7EF" w14:textId="77777777" w:rsidR="00D9664E" w:rsidRPr="00BC272C" w:rsidRDefault="00D9664E" w:rsidP="00D9664E">
      <w:pPr>
        <w:spacing w:before="100" w:beforeAutospacing="1" w:after="100" w:afterAutospacing="1"/>
        <w:jc w:val="both"/>
        <w:rPr>
          <w:rFonts w:ascii="Segoe UI" w:hAnsi="Segoe UI" w:cs="Segoe UI"/>
          <w:b/>
          <w:bCs/>
          <w:sz w:val="20"/>
        </w:rPr>
      </w:pPr>
      <w:r w:rsidRPr="00BC272C">
        <w:rPr>
          <w:rFonts w:ascii="Segoe UI" w:hAnsi="Segoe UI" w:cs="Segoe UI"/>
          <w:sz w:val="20"/>
        </w:rPr>
        <w:t xml:space="preserve">12.20.4 Quanto a </w:t>
      </w:r>
      <w:r w:rsidRPr="00BC272C">
        <w:rPr>
          <w:rFonts w:ascii="Segoe UI" w:hAnsi="Segoe UI" w:cs="Segoe UI"/>
          <w:b/>
          <w:bCs/>
          <w:sz w:val="20"/>
          <w:bdr w:val="single" w:sz="4" w:space="0" w:color="auto"/>
        </w:rPr>
        <w:t>REGULARIDADE TÉCNICA</w:t>
      </w:r>
      <w:r w:rsidRPr="00BC272C">
        <w:rPr>
          <w:rFonts w:ascii="Segoe UI" w:hAnsi="Segoe UI" w:cs="Segoe UI"/>
          <w:sz w:val="20"/>
        </w:rPr>
        <w:t>, apresentará:</w:t>
      </w:r>
    </w:p>
    <w:p w14:paraId="67DE9C0B" w14:textId="77777777" w:rsidR="0050672B" w:rsidRPr="005076CC" w:rsidRDefault="0050672B" w:rsidP="0050672B">
      <w:pPr>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rPr>
        <w:lastRenderedPageBreak/>
        <w:t xml:space="preserve">a) Prova de registro do responsável técnico da licitante no CRC – Conselho Regional de Contabilidade, bem como um dos documentos relacionados </w:t>
      </w:r>
      <w:proofErr w:type="gramStart"/>
      <w:r w:rsidRPr="005076CC">
        <w:rPr>
          <w:rFonts w:ascii="Segoe UI" w:hAnsi="Segoe UI" w:cs="Segoe UI"/>
          <w:color w:val="000000" w:themeColor="text1"/>
          <w:sz w:val="20"/>
        </w:rPr>
        <w:t>à</w:t>
      </w:r>
      <w:proofErr w:type="gramEnd"/>
      <w:r w:rsidRPr="005076CC">
        <w:rPr>
          <w:rFonts w:ascii="Segoe UI" w:hAnsi="Segoe UI" w:cs="Segoe UI"/>
          <w:color w:val="000000" w:themeColor="text1"/>
          <w:sz w:val="20"/>
        </w:rPr>
        <w:t xml:space="preserve"> seguir que comprove o vínculo do responsável técnico com a empresa:</w:t>
      </w:r>
    </w:p>
    <w:p w14:paraId="621537AC"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r w:rsidRPr="005076CC">
        <w:rPr>
          <w:rFonts w:ascii="Segoe UI" w:hAnsi="Segoe UI" w:cs="Segoe UI"/>
          <w:color w:val="000000" w:themeColor="text1"/>
        </w:rPr>
        <w:t>a.1) contrato social, quando o responsável técnico pertencer ao quadro societário da empresa;</w:t>
      </w:r>
    </w:p>
    <w:p w14:paraId="6305ADFB"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p>
    <w:p w14:paraId="6BF0509F"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r w:rsidRPr="005076CC">
        <w:rPr>
          <w:rFonts w:ascii="Segoe UI" w:hAnsi="Segoe UI" w:cs="Segoe UI"/>
          <w:color w:val="000000" w:themeColor="text1"/>
        </w:rPr>
        <w:t>a.2) cópia da CTPS do responsável técnico com a devida anotação de emprego na licitante, ou outro documento trabalhista legalmente reconhecido que comprove o emprego na licitante;</w:t>
      </w:r>
    </w:p>
    <w:p w14:paraId="7D51C6D0"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p>
    <w:p w14:paraId="45451EDC"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r w:rsidRPr="005076CC">
        <w:rPr>
          <w:rFonts w:ascii="Segoe UI" w:hAnsi="Segoe UI" w:cs="Segoe UI"/>
          <w:color w:val="000000" w:themeColor="text1"/>
        </w:rPr>
        <w:t xml:space="preserve">a.3) Contrato de natureza privada vigente, que comprove o vínculo entre o responsável técnico e a </w:t>
      </w:r>
      <w:proofErr w:type="gramStart"/>
      <w:r w:rsidRPr="005076CC">
        <w:rPr>
          <w:rFonts w:ascii="Segoe UI" w:hAnsi="Segoe UI" w:cs="Segoe UI"/>
          <w:color w:val="000000" w:themeColor="text1"/>
        </w:rPr>
        <w:t>licitante(</w:t>
      </w:r>
      <w:proofErr w:type="gramEnd"/>
      <w:r w:rsidRPr="005076CC">
        <w:rPr>
          <w:rFonts w:ascii="Segoe UI" w:hAnsi="Segoe UI" w:cs="Segoe UI"/>
          <w:color w:val="000000" w:themeColor="text1"/>
        </w:rPr>
        <w:t>s), e com firma dos pactuantes.</w:t>
      </w:r>
    </w:p>
    <w:p w14:paraId="07BDBD29" w14:textId="77777777" w:rsidR="0050672B" w:rsidRPr="005076CC" w:rsidRDefault="0050672B" w:rsidP="0050672B">
      <w:pPr>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rPr>
        <w:t xml:space="preserve">b) Comprovação de capacidade técnico-profissional, por meio de </w:t>
      </w:r>
      <w:proofErr w:type="gramStart"/>
      <w:r w:rsidRPr="005076CC">
        <w:rPr>
          <w:rFonts w:ascii="Segoe UI" w:hAnsi="Segoe UI" w:cs="Segoe UI"/>
          <w:color w:val="000000" w:themeColor="text1"/>
          <w:sz w:val="20"/>
        </w:rPr>
        <w:t>atestado(</w:t>
      </w:r>
      <w:proofErr w:type="gramEnd"/>
      <w:r w:rsidRPr="005076CC">
        <w:rPr>
          <w:rFonts w:ascii="Segoe UI" w:hAnsi="Segoe UI" w:cs="Segoe UI"/>
          <w:color w:val="000000" w:themeColor="text1"/>
          <w:sz w:val="20"/>
        </w:rPr>
        <w:t xml:space="preserve">s) emitido(s) por pessoa jurídica de direito público ou privado, </w:t>
      </w:r>
      <w:r w:rsidRPr="005076CC">
        <w:rPr>
          <w:rFonts w:ascii="Segoe UI" w:hAnsi="Segoe UI" w:cs="Segoe UI"/>
          <w:color w:val="000000" w:themeColor="text1"/>
          <w:sz w:val="20"/>
          <w:u w:val="single"/>
        </w:rPr>
        <w:t>comprovando que o(s) Responsável(</w:t>
      </w:r>
      <w:proofErr w:type="spellStart"/>
      <w:r w:rsidRPr="005076CC">
        <w:rPr>
          <w:rFonts w:ascii="Segoe UI" w:hAnsi="Segoe UI" w:cs="Segoe UI"/>
          <w:color w:val="000000" w:themeColor="text1"/>
          <w:sz w:val="20"/>
          <w:u w:val="single"/>
        </w:rPr>
        <w:t>is</w:t>
      </w:r>
      <w:proofErr w:type="spellEnd"/>
      <w:r w:rsidRPr="005076CC">
        <w:rPr>
          <w:rFonts w:ascii="Segoe UI" w:hAnsi="Segoe UI" w:cs="Segoe UI"/>
          <w:color w:val="000000" w:themeColor="text1"/>
          <w:sz w:val="20"/>
          <w:u w:val="single"/>
        </w:rPr>
        <w:t>) Técnico(s)</w:t>
      </w:r>
      <w:r w:rsidRPr="005076CC">
        <w:rPr>
          <w:rFonts w:ascii="Segoe UI" w:hAnsi="Segoe UI" w:cs="Segoe UI"/>
          <w:color w:val="000000" w:themeColor="text1"/>
          <w:sz w:val="20"/>
        </w:rPr>
        <w:t xml:space="preserve"> executou(aram) serviço(s) com característica(s) semelhante(s)/similar(es) ao objeto ora licitado. </w:t>
      </w:r>
      <w:proofErr w:type="gramStart"/>
      <w:r w:rsidRPr="005076CC">
        <w:rPr>
          <w:rFonts w:ascii="Segoe UI" w:hAnsi="Segoe UI" w:cs="Segoe UI"/>
          <w:color w:val="000000" w:themeColor="text1"/>
          <w:sz w:val="20"/>
        </w:rPr>
        <w:t>O(</w:t>
      </w:r>
      <w:proofErr w:type="gramEnd"/>
      <w:r w:rsidRPr="005076CC">
        <w:rPr>
          <w:rFonts w:ascii="Segoe UI" w:hAnsi="Segoe UI" w:cs="Segoe UI"/>
          <w:color w:val="000000" w:themeColor="text1"/>
          <w:sz w:val="20"/>
        </w:rPr>
        <w:t>s) atestado(s) de capacidade técnico-profissional deverá(</w:t>
      </w:r>
      <w:proofErr w:type="spellStart"/>
      <w:r w:rsidRPr="005076CC">
        <w:rPr>
          <w:rFonts w:ascii="Segoe UI" w:hAnsi="Segoe UI" w:cs="Segoe UI"/>
          <w:color w:val="000000" w:themeColor="text1"/>
          <w:sz w:val="20"/>
        </w:rPr>
        <w:t>ão</w:t>
      </w:r>
      <w:proofErr w:type="spellEnd"/>
      <w:r w:rsidRPr="005076CC">
        <w:rPr>
          <w:rFonts w:ascii="Segoe UI" w:hAnsi="Segoe UI" w:cs="Segoe UI"/>
          <w:color w:val="000000" w:themeColor="text1"/>
          <w:sz w:val="20"/>
        </w:rPr>
        <w:t>) comprovar a execução dos serviços a seguir relacionados, conforme art. 67, da Lei nº 14.133/21:</w:t>
      </w:r>
    </w:p>
    <w:p w14:paraId="150E7C34"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r w:rsidRPr="005076CC">
        <w:rPr>
          <w:rFonts w:ascii="Segoe UI" w:hAnsi="Segoe UI" w:cs="Segoe UI"/>
          <w:color w:val="000000" w:themeColor="text1"/>
        </w:rPr>
        <w:t>b.1) Assessoria contábil ou assessoria financeira ou assessoria na área de recursos humanos, por um período de no mínimo de 06 (seis) meses, sendo admitido a somatória de atestados em períodos sucessivos ou não.</w:t>
      </w:r>
    </w:p>
    <w:p w14:paraId="67BF941B" w14:textId="77777777" w:rsidR="0050672B" w:rsidRPr="005076CC" w:rsidRDefault="0050672B" w:rsidP="0050672B">
      <w:pPr>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rPr>
        <w:t xml:space="preserve">c) Comprovação de capacidade técnico-profissional, por meio de </w:t>
      </w:r>
      <w:proofErr w:type="gramStart"/>
      <w:r w:rsidRPr="005076CC">
        <w:rPr>
          <w:rFonts w:ascii="Segoe UI" w:hAnsi="Segoe UI" w:cs="Segoe UI"/>
          <w:color w:val="000000" w:themeColor="text1"/>
          <w:sz w:val="20"/>
        </w:rPr>
        <w:t>atestado(</w:t>
      </w:r>
      <w:proofErr w:type="gramEnd"/>
      <w:r w:rsidRPr="005076CC">
        <w:rPr>
          <w:rFonts w:ascii="Segoe UI" w:hAnsi="Segoe UI" w:cs="Segoe UI"/>
          <w:color w:val="000000" w:themeColor="text1"/>
          <w:sz w:val="20"/>
        </w:rPr>
        <w:t xml:space="preserve">s) emitido(s) por pessoa jurídica de direito público ou privado, </w:t>
      </w:r>
      <w:r w:rsidRPr="005076CC">
        <w:rPr>
          <w:rFonts w:ascii="Segoe UI" w:hAnsi="Segoe UI" w:cs="Segoe UI"/>
          <w:color w:val="000000" w:themeColor="text1"/>
          <w:sz w:val="20"/>
          <w:u w:val="single"/>
        </w:rPr>
        <w:t xml:space="preserve">comprovando que a empresa </w:t>
      </w:r>
      <w:r w:rsidRPr="005076CC">
        <w:rPr>
          <w:rFonts w:ascii="Segoe UI" w:hAnsi="Segoe UI" w:cs="Segoe UI"/>
          <w:color w:val="000000" w:themeColor="text1"/>
          <w:sz w:val="20"/>
        </w:rPr>
        <w:t xml:space="preserve">executou serviço(s) com característica(s) semelhante(s)/similar(es) ao objeto ora licitado. </w:t>
      </w:r>
      <w:proofErr w:type="gramStart"/>
      <w:r w:rsidRPr="005076CC">
        <w:rPr>
          <w:rFonts w:ascii="Segoe UI" w:hAnsi="Segoe UI" w:cs="Segoe UI"/>
          <w:color w:val="000000" w:themeColor="text1"/>
          <w:sz w:val="20"/>
        </w:rPr>
        <w:t>O(</w:t>
      </w:r>
      <w:proofErr w:type="gramEnd"/>
      <w:r w:rsidRPr="005076CC">
        <w:rPr>
          <w:rFonts w:ascii="Segoe UI" w:hAnsi="Segoe UI" w:cs="Segoe UI"/>
          <w:color w:val="000000" w:themeColor="text1"/>
          <w:sz w:val="20"/>
        </w:rPr>
        <w:t>s) atestado(s) de capacidade técnico-profissional deverá(</w:t>
      </w:r>
      <w:proofErr w:type="spellStart"/>
      <w:r w:rsidRPr="005076CC">
        <w:rPr>
          <w:rFonts w:ascii="Segoe UI" w:hAnsi="Segoe UI" w:cs="Segoe UI"/>
          <w:color w:val="000000" w:themeColor="text1"/>
          <w:sz w:val="20"/>
        </w:rPr>
        <w:t>ão</w:t>
      </w:r>
      <w:proofErr w:type="spellEnd"/>
      <w:r w:rsidRPr="005076CC">
        <w:rPr>
          <w:rFonts w:ascii="Segoe UI" w:hAnsi="Segoe UI" w:cs="Segoe UI"/>
          <w:color w:val="000000" w:themeColor="text1"/>
          <w:sz w:val="20"/>
        </w:rPr>
        <w:t>) comprovar a execução dos serviços a seguir relacionados, conforme art. 67, da Lei nº 14.133/21:</w:t>
      </w:r>
    </w:p>
    <w:p w14:paraId="3BA1B902" w14:textId="77777777" w:rsidR="0050672B" w:rsidRPr="005076CC" w:rsidRDefault="0050672B" w:rsidP="0050672B">
      <w:pPr>
        <w:pStyle w:val="PargrafodaLista"/>
        <w:spacing w:before="100" w:beforeAutospacing="1" w:after="100" w:afterAutospacing="1"/>
        <w:jc w:val="both"/>
        <w:rPr>
          <w:rFonts w:ascii="Segoe UI" w:hAnsi="Segoe UI" w:cs="Segoe UI"/>
          <w:color w:val="000000" w:themeColor="text1"/>
        </w:rPr>
      </w:pPr>
      <w:r w:rsidRPr="005076CC">
        <w:rPr>
          <w:rFonts w:ascii="Segoe UI" w:hAnsi="Segoe UI" w:cs="Segoe UI"/>
          <w:color w:val="000000" w:themeColor="text1"/>
        </w:rPr>
        <w:t>c.1) Assessoria contábil ou assessoria financeira ou assessoria na área de recursos humanos, por um período de no mínimo de 06 (seis) meses, sendo admitido a somatória de atestados em períodos sucessivos ou não.</w:t>
      </w:r>
    </w:p>
    <w:p w14:paraId="46435C77" w14:textId="77777777" w:rsidR="0050672B" w:rsidRPr="005076CC" w:rsidRDefault="0050672B" w:rsidP="0050672B">
      <w:pPr>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rPr>
        <w:t>d) Comprovação de qualificação do responsável técnico na área de gestão financeira por meio de apresentação de certificado emitido pelo Tribunal de Contas do Estado de Minas Gerais, visto que o Município necessita enviar prestações de contas a citada corte, que possui normativos próprios.</w:t>
      </w:r>
    </w:p>
    <w:p w14:paraId="331AE17D" w14:textId="41765D9F" w:rsidR="00D7366C" w:rsidRPr="00547FDB" w:rsidRDefault="00D7366C" w:rsidP="00D9664E">
      <w:pPr>
        <w:spacing w:before="100" w:beforeAutospacing="1" w:after="100" w:afterAutospacing="1"/>
        <w:jc w:val="both"/>
        <w:rPr>
          <w:rFonts w:ascii="Segoe UI" w:hAnsi="Segoe UI" w:cs="Segoe UI"/>
          <w:b/>
          <w:sz w:val="20"/>
        </w:rPr>
      </w:pPr>
      <w:r w:rsidRPr="00D9664E">
        <w:rPr>
          <w:rFonts w:ascii="Segoe UI" w:hAnsi="Segoe UI" w:cs="Segoe UI"/>
          <w:bCs/>
          <w:sz w:val="20"/>
        </w:rPr>
        <w:t>12.20.</w:t>
      </w:r>
      <w:r w:rsidR="00D9664E">
        <w:rPr>
          <w:rFonts w:ascii="Segoe UI" w:hAnsi="Segoe UI" w:cs="Segoe UI"/>
          <w:bCs/>
          <w:sz w:val="20"/>
        </w:rPr>
        <w:t>5</w:t>
      </w:r>
      <w:r w:rsidR="004509F9" w:rsidRPr="00D9664E">
        <w:rPr>
          <w:rFonts w:ascii="Segoe UI" w:hAnsi="Segoe UI" w:cs="Segoe UI"/>
          <w:sz w:val="20"/>
        </w:rPr>
        <w:t xml:space="preserve"> </w:t>
      </w:r>
      <w:r w:rsidR="004509F9" w:rsidRPr="00547FDB">
        <w:rPr>
          <w:rFonts w:ascii="Segoe UI" w:hAnsi="Segoe UI" w:cs="Segoe UI"/>
          <w:sz w:val="20"/>
        </w:rPr>
        <w:t>Quanto à</w:t>
      </w:r>
      <w:r w:rsidR="004509F9" w:rsidRPr="00547FDB">
        <w:rPr>
          <w:rFonts w:ascii="Segoe UI" w:hAnsi="Segoe UI" w:cs="Segoe UI"/>
          <w:b/>
          <w:sz w:val="20"/>
        </w:rPr>
        <w:t xml:space="preserve"> </w:t>
      </w:r>
      <w:r w:rsidR="004509F9" w:rsidRPr="00547FDB">
        <w:rPr>
          <w:rFonts w:ascii="Segoe UI" w:hAnsi="Segoe UI" w:cs="Segoe UI"/>
          <w:b/>
          <w:bCs/>
          <w:sz w:val="20"/>
          <w:bdr w:val="single" w:sz="4" w:space="0" w:color="auto"/>
        </w:rPr>
        <w:t>INEXISTÊNCIA DE SANÇÃO CONTRA A EMPRESA E SEU SÓCIO MAJORITÁRIO</w:t>
      </w:r>
      <w:r w:rsidR="004509F9" w:rsidRPr="00547FDB">
        <w:rPr>
          <w:rFonts w:ascii="Segoe UI" w:hAnsi="Segoe UI" w:cs="Segoe UI"/>
          <w:sz w:val="20"/>
        </w:rPr>
        <w:t>, apresentará</w:t>
      </w:r>
      <w:r w:rsidR="00643C5A" w:rsidRPr="00547FDB">
        <w:rPr>
          <w:rFonts w:ascii="Segoe UI" w:hAnsi="Segoe UI" w:cs="Segoe UI"/>
          <w:sz w:val="20"/>
        </w:rPr>
        <w:t xml:space="preserve"> (vide art</w:t>
      </w:r>
      <w:r w:rsidR="00D9664E">
        <w:rPr>
          <w:rFonts w:ascii="Segoe UI" w:hAnsi="Segoe UI" w:cs="Segoe UI"/>
          <w:sz w:val="20"/>
        </w:rPr>
        <w:t>igo</w:t>
      </w:r>
      <w:r w:rsidR="00643C5A" w:rsidRPr="00547FDB">
        <w:rPr>
          <w:rFonts w:ascii="Segoe UI" w:hAnsi="Segoe UI" w:cs="Segoe UI"/>
          <w:sz w:val="20"/>
        </w:rPr>
        <w:t xml:space="preserve"> 14,</w:t>
      </w:r>
      <w:r w:rsidR="00F23E91" w:rsidRPr="00547FDB">
        <w:rPr>
          <w:rFonts w:ascii="Segoe UI" w:hAnsi="Segoe UI" w:cs="Segoe UI"/>
          <w:sz w:val="20"/>
        </w:rPr>
        <w:t xml:space="preserve"> caput e inciso</w:t>
      </w:r>
      <w:r w:rsidR="00643C5A" w:rsidRPr="00547FDB">
        <w:rPr>
          <w:rFonts w:ascii="Segoe UI" w:hAnsi="Segoe UI" w:cs="Segoe UI"/>
          <w:sz w:val="20"/>
        </w:rPr>
        <w:t xml:space="preserve"> III, da Lei 14.133/21)</w:t>
      </w:r>
      <w:r w:rsidR="004509F9" w:rsidRPr="00547FDB">
        <w:rPr>
          <w:rFonts w:ascii="Segoe UI" w:hAnsi="Segoe UI" w:cs="Segoe UI"/>
          <w:sz w:val="20"/>
        </w:rPr>
        <w:t xml:space="preserve">: </w:t>
      </w:r>
    </w:p>
    <w:p w14:paraId="2701B4B3" w14:textId="77777777"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 xml:space="preserve">a) </w:t>
      </w:r>
      <w:r w:rsidRPr="003E1F42">
        <w:rPr>
          <w:rFonts w:ascii="Segoe UI" w:hAnsi="Segoe UI" w:cs="Segoe UI"/>
          <w:b/>
          <w:bCs/>
          <w:lang w:eastAsia="en-US"/>
        </w:rPr>
        <w:t>Cadastro Nacional de Empresas Inidôneas e Suspensas - CEIS</w:t>
      </w:r>
      <w:r w:rsidRPr="003E1F42">
        <w:rPr>
          <w:rFonts w:ascii="Segoe UI" w:hAnsi="Segoe UI" w:cs="Segoe UI"/>
          <w:lang w:eastAsia="en-US"/>
        </w:rPr>
        <w:t>, mantido pela Controladoria-Geral da União (</w:t>
      </w:r>
      <w:hyperlink r:id="rId33" w:history="1">
        <w:r w:rsidRPr="003E1F42">
          <w:rPr>
            <w:rStyle w:val="Hyperlink"/>
            <w:rFonts w:ascii="Segoe UI" w:hAnsi="Segoe UI" w:cs="Segoe UI"/>
            <w:lang w:eastAsia="en-US"/>
          </w:rPr>
          <w:t>https://portaldatransparencia.gov.br/sancoes/consulta?paginacaoSimples=true&amp;tamanhoPagina=&amp;offset=&amp;direcaoOrdenacao=asc&amp;cpfCnpj=09676264636&amp;colunasSelecionadas=linkDetalhamento%2Ccadastro%2CcpfCnpj%2CnomeSancionado%2CufSancionado%2Corgao%2CcategoriaSancao%2CdataPublicacao%2CvalorMulta%2Cquantidade</w:t>
        </w:r>
      </w:hyperlink>
      <w:r w:rsidRPr="003E1F42">
        <w:rPr>
          <w:rFonts w:ascii="Segoe UI" w:hAnsi="Segoe UI" w:cs="Segoe UI"/>
          <w:lang w:eastAsia="en-US"/>
        </w:rPr>
        <w:t>);</w:t>
      </w:r>
    </w:p>
    <w:p w14:paraId="077DFD17" w14:textId="77777777"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 xml:space="preserve">b) </w:t>
      </w:r>
      <w:r w:rsidRPr="003E1F42">
        <w:rPr>
          <w:rFonts w:ascii="Segoe UI" w:hAnsi="Segoe UI" w:cs="Segoe UI"/>
          <w:b/>
          <w:bCs/>
          <w:lang w:eastAsia="en-US"/>
        </w:rPr>
        <w:t>Cadastro Nacional de Condenações Cíveis por Atos de Improbidade Administrativa</w:t>
      </w:r>
      <w:r w:rsidRPr="003E1F42">
        <w:rPr>
          <w:rFonts w:ascii="Segoe UI" w:hAnsi="Segoe UI" w:cs="Segoe UI"/>
          <w:lang w:eastAsia="en-US"/>
        </w:rPr>
        <w:t>, mantido pelo Conselho Nacional de Justiça (</w:t>
      </w:r>
      <w:hyperlink r:id="rId34" w:history="1">
        <w:r w:rsidRPr="003E1F42">
          <w:rPr>
            <w:rStyle w:val="Hyperlink"/>
            <w:rFonts w:ascii="Segoe UI" w:hAnsi="Segoe UI" w:cs="Segoe UI"/>
            <w:lang w:eastAsia="en-US"/>
          </w:rPr>
          <w:t>www.cnj.jus.br/improbidade_adm/consultar_requerido.php</w:t>
        </w:r>
      </w:hyperlink>
      <w:r w:rsidRPr="003E1F42">
        <w:rPr>
          <w:rFonts w:ascii="Segoe UI" w:hAnsi="Segoe UI" w:cs="Segoe UI"/>
          <w:lang w:eastAsia="en-US"/>
        </w:rPr>
        <w:t>);</w:t>
      </w:r>
    </w:p>
    <w:p w14:paraId="07630877" w14:textId="335B3B81"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lastRenderedPageBreak/>
        <w:t xml:space="preserve">c) </w:t>
      </w:r>
      <w:r w:rsidR="001244BA" w:rsidRPr="001244BA">
        <w:rPr>
          <w:rFonts w:ascii="Segoe UI" w:hAnsi="Segoe UI" w:cs="Segoe UI"/>
          <w:b/>
          <w:lang w:eastAsia="en-US"/>
        </w:rPr>
        <w:t xml:space="preserve">Consulta a </w:t>
      </w:r>
      <w:r w:rsidRPr="003E1F42">
        <w:rPr>
          <w:rFonts w:ascii="Segoe UI" w:hAnsi="Segoe UI" w:cs="Segoe UI"/>
          <w:b/>
          <w:bCs/>
          <w:lang w:eastAsia="en-US"/>
        </w:rPr>
        <w:t>Lista de Inidôneos e o Cadastro Integrado de Condenações por Ilícitos Administrativos - CADICON</w:t>
      </w:r>
      <w:r w:rsidRPr="003E1F42">
        <w:rPr>
          <w:rFonts w:ascii="Segoe UI" w:hAnsi="Segoe UI" w:cs="Segoe UI"/>
          <w:lang w:eastAsia="en-US"/>
        </w:rPr>
        <w:t>, mantidos pelo Tribunal de Contas da União – TCU (</w:t>
      </w:r>
      <w:hyperlink r:id="rId35" w:history="1">
        <w:r w:rsidRPr="003E1F42">
          <w:rPr>
            <w:rStyle w:val="Hyperlink"/>
            <w:rFonts w:ascii="Segoe UI" w:hAnsi="Segoe UI" w:cs="Segoe UI"/>
            <w:lang w:eastAsia="en-US"/>
          </w:rPr>
          <w:t>https://contas.tcu.gov.br/ords/f?p=704144:3:16201292950247::NO:3,4,6</w:t>
        </w:r>
      </w:hyperlink>
      <w:r w:rsidRPr="003E1F42">
        <w:rPr>
          <w:rFonts w:ascii="Segoe UI" w:hAnsi="Segoe UI" w:cs="Segoe UI"/>
          <w:lang w:eastAsia="en-US"/>
        </w:rPr>
        <w:t xml:space="preserve">::); </w:t>
      </w:r>
    </w:p>
    <w:p w14:paraId="7D487E0A" w14:textId="77AB985E"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 xml:space="preserve">d) </w:t>
      </w:r>
      <w:r w:rsidR="001244BA" w:rsidRPr="001244BA">
        <w:rPr>
          <w:rFonts w:ascii="Segoe UI" w:hAnsi="Segoe UI" w:cs="Segoe UI"/>
          <w:b/>
          <w:lang w:eastAsia="en-US"/>
        </w:rPr>
        <w:t xml:space="preserve">(ATENÇÃO: ESTE ITEM SERÁ VERIFICADO PELO PREGOEIRO </w:t>
      </w:r>
      <w:r w:rsidR="001244BA">
        <w:rPr>
          <w:rFonts w:ascii="Segoe UI" w:hAnsi="Segoe UI" w:cs="Segoe UI"/>
          <w:b/>
          <w:lang w:eastAsia="en-US"/>
        </w:rPr>
        <w:t>NÃO SENDO NECESSÁRIO O</w:t>
      </w:r>
      <w:r w:rsidR="00561CCC">
        <w:rPr>
          <w:rFonts w:ascii="Segoe UI" w:hAnsi="Segoe UI" w:cs="Segoe UI"/>
          <w:b/>
          <w:lang w:eastAsia="en-US"/>
        </w:rPr>
        <w:t xml:space="preserve"> ENVIO DESTE DOCUMENTO PELO LICITANTE</w:t>
      </w:r>
      <w:r w:rsidR="001244BA" w:rsidRPr="001244BA">
        <w:rPr>
          <w:rFonts w:ascii="Segoe UI" w:hAnsi="Segoe UI" w:cs="Segoe UI"/>
          <w:b/>
          <w:lang w:eastAsia="en-US"/>
        </w:rPr>
        <w:t>)</w:t>
      </w:r>
      <w:r w:rsidR="001244BA">
        <w:rPr>
          <w:rFonts w:ascii="Segoe UI" w:hAnsi="Segoe UI" w:cs="Segoe UI"/>
          <w:lang w:eastAsia="en-US"/>
        </w:rPr>
        <w:t xml:space="preserve"> </w:t>
      </w:r>
      <w:r w:rsidR="00294839" w:rsidRPr="00294839">
        <w:rPr>
          <w:rFonts w:ascii="Segoe UI" w:hAnsi="Segoe UI" w:cs="Segoe UI"/>
          <w:b/>
          <w:lang w:eastAsia="en-US"/>
        </w:rPr>
        <w:t xml:space="preserve">Consulta a </w:t>
      </w:r>
      <w:r w:rsidRPr="00294839">
        <w:rPr>
          <w:rFonts w:ascii="Segoe UI" w:hAnsi="Segoe UI" w:cs="Segoe UI"/>
          <w:b/>
          <w:bCs/>
          <w:lang w:eastAsia="en-US"/>
        </w:rPr>
        <w:t>L</w:t>
      </w:r>
      <w:r w:rsidRPr="003E1F42">
        <w:rPr>
          <w:rFonts w:ascii="Segoe UI" w:hAnsi="Segoe UI" w:cs="Segoe UI"/>
          <w:b/>
          <w:bCs/>
          <w:lang w:eastAsia="en-US"/>
        </w:rPr>
        <w:t xml:space="preserve">ista de empresas impedidas ou suspensas de participar de licitações com a administração pública da </w:t>
      </w:r>
      <w:r w:rsidRPr="003E1F42">
        <w:rPr>
          <w:rFonts w:ascii="Segoe UI" w:hAnsi="Segoe UI" w:cs="Segoe UI"/>
          <w:b/>
          <w:bCs/>
          <w:color w:val="000000"/>
        </w:rPr>
        <w:t>Prefeitura Municipal de Desterro do Melo</w:t>
      </w:r>
      <w:r w:rsidRPr="003E1F42">
        <w:rPr>
          <w:rFonts w:ascii="Segoe UI" w:hAnsi="Segoe UI" w:cs="Segoe UI"/>
          <w:lang w:eastAsia="en-US"/>
        </w:rPr>
        <w:t>.</w:t>
      </w:r>
    </w:p>
    <w:p w14:paraId="61184A67" w14:textId="383DD5B2" w:rsidR="00D00D23" w:rsidRPr="003E1F42" w:rsidRDefault="00B82089"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12.20.</w:t>
      </w:r>
      <w:r w:rsidR="00D9664E">
        <w:rPr>
          <w:rFonts w:ascii="Segoe UI" w:hAnsi="Segoe UI" w:cs="Segoe UI"/>
          <w:lang w:eastAsia="en-US"/>
        </w:rPr>
        <w:t>5</w:t>
      </w:r>
      <w:r w:rsidRPr="003E1F42">
        <w:rPr>
          <w:rFonts w:ascii="Segoe UI" w:hAnsi="Segoe UI" w:cs="Segoe UI"/>
          <w:lang w:eastAsia="en-US"/>
        </w:rPr>
        <w:t xml:space="preserve">.1 </w:t>
      </w:r>
      <w:r w:rsidR="00D00D23" w:rsidRPr="003E1F42">
        <w:rPr>
          <w:rFonts w:ascii="Segoe UI" w:hAnsi="Segoe UI" w:cs="Segoe UI"/>
          <w:lang w:eastAsia="en-US"/>
        </w:rPr>
        <w:t>Para a consulta de licitante pessoa jurídica poderá haver a substituição das consultas das alíneas “a”, “b” e “c” acima pela Consulta Consolidada de Pessoa Jurídica do TCU (</w:t>
      </w:r>
      <w:hyperlink r:id="rId36" w:history="1">
        <w:r w:rsidR="00D00D23" w:rsidRPr="003E1F42">
          <w:rPr>
            <w:rStyle w:val="Hyperlink"/>
            <w:rFonts w:ascii="Segoe UI" w:hAnsi="Segoe UI" w:cs="Segoe UI"/>
            <w:lang w:eastAsia="en-US"/>
          </w:rPr>
          <w:t>https://certidoes-apf.apps.tcu.gov.br/</w:t>
        </w:r>
      </w:hyperlink>
      <w:r w:rsidR="00D00D23" w:rsidRPr="003E1F42">
        <w:rPr>
          <w:rFonts w:ascii="Segoe UI" w:hAnsi="Segoe UI" w:cs="Segoe UI"/>
          <w:lang w:eastAsia="en-US"/>
        </w:rPr>
        <w:t xml:space="preserve">) </w:t>
      </w:r>
    </w:p>
    <w:p w14:paraId="7BEB4C86" w14:textId="0EF3BFA3"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12.20.</w:t>
      </w:r>
      <w:r w:rsidR="00D9664E">
        <w:rPr>
          <w:rFonts w:ascii="Segoe UI" w:hAnsi="Segoe UI" w:cs="Segoe UI"/>
          <w:lang w:eastAsia="en-US"/>
        </w:rPr>
        <w:t>5</w:t>
      </w:r>
      <w:r w:rsidRPr="003E1F42">
        <w:rPr>
          <w:rFonts w:ascii="Segoe UI" w:hAnsi="Segoe UI" w:cs="Segoe UI"/>
          <w:lang w:eastAsia="en-US"/>
        </w:rPr>
        <w:t xml:space="preserve">.2 A consulta aos cadastros </w:t>
      </w:r>
      <w:r w:rsidR="000849CC" w:rsidRPr="003E1F42">
        <w:rPr>
          <w:rFonts w:ascii="Segoe UI" w:hAnsi="Segoe UI" w:cs="Segoe UI"/>
          <w:lang w:eastAsia="en-US"/>
        </w:rPr>
        <w:t>deve</w:t>
      </w:r>
      <w:r w:rsidRPr="003E1F42">
        <w:rPr>
          <w:rFonts w:ascii="Segoe UI" w:hAnsi="Segoe UI" w:cs="Segoe UI"/>
          <w:lang w:eastAsia="en-US"/>
        </w:rPr>
        <w:t xml:space="preserve">rá </w:t>
      </w:r>
      <w:r w:rsidR="000849CC" w:rsidRPr="003E1F42">
        <w:rPr>
          <w:rFonts w:ascii="Segoe UI" w:hAnsi="Segoe UI" w:cs="Segoe UI"/>
          <w:lang w:eastAsia="en-US"/>
        </w:rPr>
        <w:t xml:space="preserve">ser </w:t>
      </w:r>
      <w:r w:rsidRPr="003E1F42">
        <w:rPr>
          <w:rFonts w:ascii="Segoe UI" w:hAnsi="Segoe UI" w:cs="Segoe UI"/>
          <w:lang w:eastAsia="en-US"/>
        </w:rPr>
        <w:t xml:space="preserve">realizada </w:t>
      </w:r>
      <w:r w:rsidRPr="003E1F42">
        <w:rPr>
          <w:rFonts w:ascii="Segoe UI" w:hAnsi="Segoe UI" w:cs="Segoe UI"/>
          <w:b/>
          <w:bCs/>
          <w:lang w:eastAsia="en-US"/>
        </w:rPr>
        <w:t>em nome da empresa licitante e, também, de seu sócio majoritário</w:t>
      </w:r>
      <w:r w:rsidRPr="003E1F42">
        <w:rPr>
          <w:rFonts w:ascii="Segoe UI" w:hAnsi="Segoe UI" w:cs="Segoe UI"/>
          <w:lang w:eastAsia="en-US"/>
        </w:rPr>
        <w:t>,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CE39B3B" w14:textId="2B0A6305" w:rsidR="00D00D23" w:rsidRPr="003E1F42" w:rsidRDefault="00D00D23"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12.20.</w:t>
      </w:r>
      <w:r w:rsidR="00D9664E">
        <w:rPr>
          <w:rFonts w:ascii="Segoe UI" w:hAnsi="Segoe UI" w:cs="Segoe UI"/>
          <w:lang w:eastAsia="en-US"/>
        </w:rPr>
        <w:t>5</w:t>
      </w:r>
      <w:r w:rsidRPr="003E1F42">
        <w:rPr>
          <w:rFonts w:ascii="Segoe UI" w:hAnsi="Segoe UI" w:cs="Segoe UI"/>
          <w:lang w:eastAsia="en-US"/>
        </w:rPr>
        <w:t>.2.1 Caso conste na Consulta de Situação do Fornecedor a existência de Ocorrências Impeditivas Indiretas, o gestor diligenciará para verificar se houve fraude por parte das empresas apontadas no Relatório de Ocorrências Impeditivas Indiretas.</w:t>
      </w:r>
    </w:p>
    <w:p w14:paraId="12C6E54D" w14:textId="02535664" w:rsidR="00D00D23" w:rsidRPr="003E1F42" w:rsidRDefault="00D9664E"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12.20.</w:t>
      </w:r>
      <w:r>
        <w:rPr>
          <w:rFonts w:ascii="Segoe UI" w:hAnsi="Segoe UI" w:cs="Segoe UI"/>
          <w:lang w:eastAsia="en-US"/>
        </w:rPr>
        <w:t>5</w:t>
      </w:r>
      <w:r w:rsidRPr="003E1F42">
        <w:rPr>
          <w:rFonts w:ascii="Segoe UI" w:hAnsi="Segoe UI" w:cs="Segoe UI"/>
          <w:lang w:eastAsia="en-US"/>
        </w:rPr>
        <w:t>.2.2 A</w:t>
      </w:r>
      <w:r w:rsidR="00D00D23" w:rsidRPr="003E1F42">
        <w:rPr>
          <w:rFonts w:ascii="Segoe UI" w:hAnsi="Segoe UI" w:cs="Segoe UI"/>
          <w:lang w:eastAsia="en-US"/>
        </w:rPr>
        <w:t xml:space="preserve"> tentativa de burla será verificada por meio dos vínculos societários, linhas de fornecimento similares, dentre outros.</w:t>
      </w:r>
    </w:p>
    <w:p w14:paraId="73577DA8" w14:textId="26C4E05A" w:rsidR="00D00D23" w:rsidRPr="003E1F42" w:rsidRDefault="00D9664E" w:rsidP="00D9664E">
      <w:pPr>
        <w:pStyle w:val="Nivel2"/>
        <w:numPr>
          <w:ilvl w:val="0"/>
          <w:numId w:val="0"/>
        </w:numPr>
        <w:spacing w:before="100" w:beforeAutospacing="1" w:after="100" w:afterAutospacing="1" w:line="240" w:lineRule="auto"/>
        <w:rPr>
          <w:rFonts w:ascii="Segoe UI" w:hAnsi="Segoe UI" w:cs="Segoe UI"/>
          <w:lang w:eastAsia="en-US"/>
        </w:rPr>
      </w:pPr>
      <w:r w:rsidRPr="003E1F42">
        <w:rPr>
          <w:rFonts w:ascii="Segoe UI" w:hAnsi="Segoe UI" w:cs="Segoe UI"/>
          <w:lang w:eastAsia="en-US"/>
        </w:rPr>
        <w:t>12.20.</w:t>
      </w:r>
      <w:r>
        <w:rPr>
          <w:rFonts w:ascii="Segoe UI" w:hAnsi="Segoe UI" w:cs="Segoe UI"/>
          <w:lang w:eastAsia="en-US"/>
        </w:rPr>
        <w:t>5</w:t>
      </w:r>
      <w:r w:rsidRPr="003E1F42">
        <w:rPr>
          <w:rFonts w:ascii="Segoe UI" w:hAnsi="Segoe UI" w:cs="Segoe UI"/>
          <w:lang w:eastAsia="en-US"/>
        </w:rPr>
        <w:t>.3 O</w:t>
      </w:r>
      <w:r w:rsidR="00D00D23" w:rsidRPr="003E1F42">
        <w:rPr>
          <w:rFonts w:ascii="Segoe UI" w:hAnsi="Segoe UI" w:cs="Segoe UI"/>
          <w:lang w:eastAsia="en-US"/>
        </w:rPr>
        <w:t xml:space="preserve"> licitante será convocado para manifestação previamente à sua desclassificação.</w:t>
      </w:r>
    </w:p>
    <w:p w14:paraId="70CDF05F" w14:textId="5BAFCC27" w:rsidR="00D00D23" w:rsidRDefault="006F2441" w:rsidP="00D9664E">
      <w:pPr>
        <w:spacing w:before="100" w:beforeAutospacing="1" w:after="100" w:afterAutospacing="1"/>
        <w:jc w:val="both"/>
        <w:rPr>
          <w:rFonts w:ascii="Segoe UI" w:hAnsi="Segoe UI" w:cs="Segoe UI"/>
          <w:sz w:val="20"/>
          <w:lang w:eastAsia="en-US"/>
        </w:rPr>
      </w:pPr>
      <w:r w:rsidRPr="003E1F42">
        <w:rPr>
          <w:rFonts w:ascii="Segoe UI" w:hAnsi="Segoe UI" w:cs="Segoe UI"/>
          <w:sz w:val="20"/>
          <w:lang w:eastAsia="en-US"/>
        </w:rPr>
        <w:t>12.</w:t>
      </w:r>
      <w:proofErr w:type="gramStart"/>
      <w:r w:rsidRPr="003E1F42">
        <w:rPr>
          <w:rFonts w:ascii="Segoe UI" w:hAnsi="Segoe UI" w:cs="Segoe UI"/>
          <w:sz w:val="20"/>
          <w:lang w:eastAsia="en-US"/>
        </w:rPr>
        <w:t>20.</w:t>
      </w:r>
      <w:r w:rsidR="00D9664E">
        <w:rPr>
          <w:rFonts w:ascii="Segoe UI" w:hAnsi="Segoe UI" w:cs="Segoe UI"/>
          <w:sz w:val="20"/>
          <w:lang w:eastAsia="en-US"/>
        </w:rPr>
        <w:t>5</w:t>
      </w:r>
      <w:r w:rsidRPr="003E1F42">
        <w:rPr>
          <w:rFonts w:ascii="Segoe UI" w:hAnsi="Segoe UI" w:cs="Segoe UI"/>
          <w:sz w:val="20"/>
          <w:lang w:eastAsia="en-US"/>
        </w:rPr>
        <w:t xml:space="preserve">.3 </w:t>
      </w:r>
      <w:r w:rsidR="00D00D23" w:rsidRPr="003E1F42">
        <w:rPr>
          <w:rFonts w:ascii="Segoe UI" w:hAnsi="Segoe UI" w:cs="Segoe UI"/>
          <w:sz w:val="20"/>
          <w:lang w:eastAsia="en-US"/>
        </w:rPr>
        <w:t>Constatada</w:t>
      </w:r>
      <w:proofErr w:type="gramEnd"/>
      <w:r w:rsidR="00D00D23" w:rsidRPr="003E1F42">
        <w:rPr>
          <w:rFonts w:ascii="Segoe UI" w:hAnsi="Segoe UI" w:cs="Segoe UI"/>
          <w:sz w:val="20"/>
          <w:lang w:eastAsia="en-US"/>
        </w:rPr>
        <w:t xml:space="preserve"> a existência de sanção, o Pregoeiro reputará o licitante inabilitado, por falta de condição de participação.</w:t>
      </w:r>
    </w:p>
    <w:p w14:paraId="0237CC4A" w14:textId="4D842F83" w:rsidR="00D9664E" w:rsidRPr="00E37338" w:rsidRDefault="00D9664E" w:rsidP="00D9664E">
      <w:pPr>
        <w:spacing w:before="100" w:beforeAutospacing="1" w:after="100" w:afterAutospacing="1"/>
        <w:jc w:val="both"/>
        <w:rPr>
          <w:rFonts w:ascii="Segoe UI" w:hAnsi="Segoe UI" w:cs="Segoe UI"/>
          <w:b/>
          <w:sz w:val="20"/>
        </w:rPr>
      </w:pPr>
      <w:r w:rsidRPr="00E37338">
        <w:rPr>
          <w:rFonts w:ascii="Segoe UI" w:hAnsi="Segoe UI" w:cs="Segoe UI"/>
          <w:b/>
          <w:bCs/>
          <w:sz w:val="20"/>
        </w:rPr>
        <w:t>OBS: AS CERTIDÕES REFERENTES AO SUBITEM 12.20.5, DEVERÃO SER CONSULTADAS PELO CNPJ DO LICITANTE E PELO CPF DO SÓCIO MAJORITÁRIO.</w:t>
      </w:r>
    </w:p>
    <w:p w14:paraId="266591D5" w14:textId="2C34D649" w:rsidR="00E41611" w:rsidRPr="00DD6984" w:rsidRDefault="00E41611" w:rsidP="00D9664E">
      <w:pPr>
        <w:spacing w:before="100" w:beforeAutospacing="1" w:after="100" w:afterAutospacing="1"/>
        <w:jc w:val="both"/>
        <w:rPr>
          <w:rFonts w:ascii="Segoe UI" w:hAnsi="Segoe UI" w:cs="Segoe UI"/>
          <w:b/>
          <w:bCs/>
          <w:sz w:val="20"/>
        </w:rPr>
      </w:pPr>
      <w:r w:rsidRPr="00DD6984">
        <w:rPr>
          <w:rFonts w:ascii="Segoe UI" w:hAnsi="Segoe UI" w:cs="Segoe UI"/>
          <w:sz w:val="20"/>
        </w:rPr>
        <w:t>12.20.</w:t>
      </w:r>
      <w:r w:rsidR="0016488B">
        <w:rPr>
          <w:rFonts w:ascii="Segoe UI" w:hAnsi="Segoe UI" w:cs="Segoe UI"/>
          <w:sz w:val="20"/>
        </w:rPr>
        <w:t>5</w:t>
      </w:r>
      <w:r w:rsidRPr="00DD6984">
        <w:rPr>
          <w:rFonts w:ascii="Segoe UI" w:hAnsi="Segoe UI" w:cs="Segoe UI"/>
          <w:sz w:val="20"/>
        </w:rPr>
        <w:t xml:space="preserve"> Quanto as </w:t>
      </w:r>
      <w:r w:rsidRPr="00DD6984">
        <w:rPr>
          <w:rFonts w:ascii="Segoe UI" w:hAnsi="Segoe UI" w:cs="Segoe UI"/>
          <w:b/>
          <w:bCs/>
          <w:sz w:val="20"/>
          <w:bdr w:val="single" w:sz="4" w:space="0" w:color="auto"/>
        </w:rPr>
        <w:t>DECLARAÇÕES</w:t>
      </w:r>
      <w:r w:rsidRPr="00DD6984">
        <w:rPr>
          <w:rFonts w:ascii="Segoe UI" w:hAnsi="Segoe UI" w:cs="Segoe UI"/>
          <w:sz w:val="20"/>
        </w:rPr>
        <w:t>, apresentará:</w:t>
      </w:r>
    </w:p>
    <w:p w14:paraId="21985958" w14:textId="77777777" w:rsidR="00E41611" w:rsidRPr="00DD6984" w:rsidRDefault="00E41611" w:rsidP="00D9664E">
      <w:pPr>
        <w:spacing w:before="100" w:beforeAutospacing="1" w:after="100" w:afterAutospacing="1"/>
        <w:jc w:val="both"/>
        <w:rPr>
          <w:rFonts w:ascii="Segoe UI" w:hAnsi="Segoe UI" w:cs="Segoe UI"/>
          <w:color w:val="000000"/>
          <w:sz w:val="20"/>
        </w:rPr>
      </w:pPr>
      <w:proofErr w:type="gramStart"/>
      <w:r w:rsidRPr="00DD6984">
        <w:rPr>
          <w:rFonts w:ascii="Segoe UI" w:hAnsi="Segoe UI" w:cs="Segoe UI"/>
          <w:color w:val="000000"/>
          <w:sz w:val="20"/>
        </w:rPr>
        <w:t>a) As</w:t>
      </w:r>
      <w:proofErr w:type="gramEnd"/>
      <w:r w:rsidRPr="00DD6984">
        <w:rPr>
          <w:rFonts w:ascii="Segoe UI" w:hAnsi="Segoe UI" w:cs="Segoe UI"/>
          <w:color w:val="000000"/>
          <w:sz w:val="20"/>
        </w:rPr>
        <w:t xml:space="preserve"> licitantes deverão apresentar Declaração Unificada, conforme modelo abaixo, sem excluir qualquer termo do declarado no modelo sugerido: </w:t>
      </w:r>
    </w:p>
    <w:p w14:paraId="0F503F25"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color w:val="000000"/>
          <w:sz w:val="20"/>
        </w:rPr>
      </w:pPr>
      <w:r w:rsidRPr="00DD6984">
        <w:rPr>
          <w:rFonts w:ascii="Segoe UI" w:hAnsi="Segoe UI" w:cs="Segoe UI"/>
          <w:b/>
          <w:bCs/>
          <w:color w:val="000000"/>
          <w:sz w:val="20"/>
        </w:rPr>
        <w:t>DECLARAÇÃO UNIFICADA</w:t>
      </w:r>
    </w:p>
    <w:p w14:paraId="14933374" w14:textId="77777777"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bCs/>
          <w:sz w:val="20"/>
        </w:rPr>
      </w:pPr>
    </w:p>
    <w:p w14:paraId="6E29A7C7" w14:textId="770F21D3"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317362">
        <w:rPr>
          <w:rFonts w:ascii="Segoe UI" w:hAnsi="Segoe UI" w:cs="Segoe UI"/>
          <w:b/>
          <w:bCs/>
          <w:sz w:val="20"/>
        </w:rPr>
        <w:t xml:space="preserve">PROCESSO LICITATÓRIO Nº </w:t>
      </w:r>
      <w:r w:rsidR="00E92B52" w:rsidRPr="00317362">
        <w:rPr>
          <w:rFonts w:ascii="Segoe UI" w:hAnsi="Segoe UI" w:cs="Segoe UI"/>
          <w:b/>
          <w:bCs/>
          <w:sz w:val="20"/>
        </w:rPr>
        <w:t>0</w:t>
      </w:r>
      <w:r w:rsidR="00317362" w:rsidRPr="00317362">
        <w:rPr>
          <w:rFonts w:ascii="Segoe UI" w:hAnsi="Segoe UI" w:cs="Segoe UI"/>
          <w:b/>
          <w:bCs/>
          <w:sz w:val="20"/>
        </w:rPr>
        <w:t>2</w:t>
      </w:r>
      <w:r w:rsidR="00AB75D0">
        <w:rPr>
          <w:rFonts w:ascii="Segoe UI" w:hAnsi="Segoe UI" w:cs="Segoe UI"/>
          <w:b/>
          <w:bCs/>
          <w:sz w:val="20"/>
        </w:rPr>
        <w:t>5</w:t>
      </w:r>
      <w:r w:rsidR="00D9697A" w:rsidRPr="00317362">
        <w:rPr>
          <w:rFonts w:ascii="Segoe UI" w:hAnsi="Segoe UI" w:cs="Segoe UI"/>
          <w:b/>
          <w:bCs/>
          <w:sz w:val="20"/>
        </w:rPr>
        <w:t>/2024</w:t>
      </w:r>
    </w:p>
    <w:p w14:paraId="4F1677CD" w14:textId="552BD202"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bCs/>
          <w:sz w:val="20"/>
        </w:rPr>
      </w:pPr>
      <w:r w:rsidRPr="00317362">
        <w:rPr>
          <w:rFonts w:ascii="Segoe UI" w:hAnsi="Segoe UI" w:cs="Segoe UI"/>
          <w:b/>
          <w:bCs/>
          <w:sz w:val="20"/>
        </w:rPr>
        <w:t xml:space="preserve">PREGÃO Nº </w:t>
      </w:r>
      <w:r w:rsidR="00E92B52" w:rsidRPr="00317362">
        <w:rPr>
          <w:rFonts w:ascii="Segoe UI" w:hAnsi="Segoe UI" w:cs="Segoe UI"/>
          <w:b/>
          <w:bCs/>
          <w:sz w:val="20"/>
        </w:rPr>
        <w:t>0</w:t>
      </w:r>
      <w:r w:rsidR="00317362" w:rsidRPr="00317362">
        <w:rPr>
          <w:rFonts w:ascii="Segoe UI" w:hAnsi="Segoe UI" w:cs="Segoe UI"/>
          <w:b/>
          <w:bCs/>
          <w:sz w:val="20"/>
        </w:rPr>
        <w:t>0</w:t>
      </w:r>
      <w:r w:rsidR="00AB75D0">
        <w:rPr>
          <w:rFonts w:ascii="Segoe UI" w:hAnsi="Segoe UI" w:cs="Segoe UI"/>
          <w:b/>
          <w:bCs/>
          <w:sz w:val="20"/>
        </w:rPr>
        <w:t>5</w:t>
      </w:r>
      <w:r w:rsidR="00D9697A" w:rsidRPr="00317362">
        <w:rPr>
          <w:rFonts w:ascii="Segoe UI" w:hAnsi="Segoe UI" w:cs="Segoe UI"/>
          <w:b/>
          <w:bCs/>
          <w:sz w:val="20"/>
        </w:rPr>
        <w:t>/2024</w:t>
      </w:r>
      <w:r w:rsidRPr="00317362">
        <w:rPr>
          <w:rFonts w:ascii="Segoe UI" w:hAnsi="Segoe UI" w:cs="Segoe UI"/>
          <w:b/>
          <w:bCs/>
          <w:sz w:val="20"/>
        </w:rPr>
        <w:t xml:space="preserve"> - ELETRÔNICO </w:t>
      </w:r>
    </w:p>
    <w:p w14:paraId="2BFECCB7"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bCs/>
          <w:color w:val="000000"/>
          <w:sz w:val="20"/>
        </w:rPr>
      </w:pPr>
    </w:p>
    <w:p w14:paraId="690048C4"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NOME DA EMPRESA: ______________________________________________</w:t>
      </w:r>
    </w:p>
    <w:p w14:paraId="4AF48190"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 xml:space="preserve">TELEFONE: (____) ______________________ </w:t>
      </w:r>
    </w:p>
    <w:p w14:paraId="211B3C8B"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E-MAIL: ________________________________________________________</w:t>
      </w:r>
    </w:p>
    <w:p w14:paraId="2CEE620F"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p>
    <w:p w14:paraId="5034B0D1" w14:textId="60D9A089"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bCs/>
          <w:sz w:val="20"/>
        </w:rPr>
      </w:pPr>
      <w:r w:rsidRPr="00DD6984">
        <w:rPr>
          <w:rFonts w:ascii="Segoe UI" w:hAnsi="Segoe UI" w:cs="Segoe UI"/>
          <w:color w:val="000000"/>
          <w:sz w:val="20"/>
        </w:rPr>
        <w:t xml:space="preserve">A empresa, ___________________, inscrita no CNPJ nº _________________, através de seu representante abaixo assinado, para fins de participação </w:t>
      </w:r>
      <w:r w:rsidRPr="00317362">
        <w:rPr>
          <w:rFonts w:ascii="Segoe UI" w:hAnsi="Segoe UI" w:cs="Segoe UI"/>
          <w:sz w:val="20"/>
        </w:rPr>
        <w:t xml:space="preserve">no Pregão nº </w:t>
      </w:r>
      <w:r w:rsidR="00CF1CA4" w:rsidRPr="00317362">
        <w:rPr>
          <w:rFonts w:ascii="Segoe UI" w:hAnsi="Segoe UI" w:cs="Segoe UI"/>
          <w:sz w:val="20"/>
        </w:rPr>
        <w:t>0</w:t>
      </w:r>
      <w:r w:rsidR="00317362" w:rsidRPr="00317362">
        <w:rPr>
          <w:rFonts w:ascii="Segoe UI" w:hAnsi="Segoe UI" w:cs="Segoe UI"/>
          <w:sz w:val="20"/>
        </w:rPr>
        <w:t>0</w:t>
      </w:r>
      <w:r w:rsidR="009B4860">
        <w:rPr>
          <w:rFonts w:ascii="Segoe UI" w:hAnsi="Segoe UI" w:cs="Segoe UI"/>
          <w:sz w:val="20"/>
        </w:rPr>
        <w:t>5</w:t>
      </w:r>
      <w:r w:rsidR="00D9697A" w:rsidRPr="00317362">
        <w:rPr>
          <w:rFonts w:ascii="Segoe UI" w:hAnsi="Segoe UI" w:cs="Segoe UI"/>
          <w:sz w:val="20"/>
        </w:rPr>
        <w:t>/2024</w:t>
      </w:r>
      <w:r w:rsidRPr="00317362">
        <w:rPr>
          <w:rFonts w:ascii="Segoe UI" w:hAnsi="Segoe UI" w:cs="Segoe UI"/>
          <w:sz w:val="20"/>
        </w:rPr>
        <w:t xml:space="preserve"> em sua forma ELETRÔNICA - Processo </w:t>
      </w:r>
      <w:r w:rsidR="001926EC" w:rsidRPr="00317362">
        <w:rPr>
          <w:rFonts w:ascii="Segoe UI" w:hAnsi="Segoe UI" w:cs="Segoe UI"/>
          <w:sz w:val="20"/>
        </w:rPr>
        <w:t xml:space="preserve">Licitatório </w:t>
      </w:r>
      <w:r w:rsidRPr="00317362">
        <w:rPr>
          <w:rFonts w:ascii="Segoe UI" w:hAnsi="Segoe UI" w:cs="Segoe UI"/>
          <w:sz w:val="20"/>
        </w:rPr>
        <w:t xml:space="preserve">n° </w:t>
      </w:r>
      <w:r w:rsidR="00CF1CA4" w:rsidRPr="00317362">
        <w:rPr>
          <w:rFonts w:ascii="Segoe UI" w:hAnsi="Segoe UI" w:cs="Segoe UI"/>
          <w:sz w:val="20"/>
        </w:rPr>
        <w:t>0</w:t>
      </w:r>
      <w:r w:rsidR="00317362" w:rsidRPr="00317362">
        <w:rPr>
          <w:rFonts w:ascii="Segoe UI" w:hAnsi="Segoe UI" w:cs="Segoe UI"/>
          <w:sz w:val="20"/>
        </w:rPr>
        <w:t>2</w:t>
      </w:r>
      <w:r w:rsidR="009B4860">
        <w:rPr>
          <w:rFonts w:ascii="Segoe UI" w:hAnsi="Segoe UI" w:cs="Segoe UI"/>
          <w:sz w:val="20"/>
        </w:rPr>
        <w:t>5</w:t>
      </w:r>
      <w:r w:rsidR="00D9697A" w:rsidRPr="00317362">
        <w:rPr>
          <w:rFonts w:ascii="Segoe UI" w:hAnsi="Segoe UI" w:cs="Segoe UI"/>
          <w:sz w:val="20"/>
        </w:rPr>
        <w:t>/2024</w:t>
      </w:r>
      <w:r w:rsidRPr="00317362">
        <w:rPr>
          <w:rFonts w:ascii="Segoe UI" w:hAnsi="Segoe UI" w:cs="Segoe UI"/>
          <w:sz w:val="20"/>
        </w:rPr>
        <w:t xml:space="preserve">, </w:t>
      </w:r>
      <w:r w:rsidRPr="00317362">
        <w:rPr>
          <w:rFonts w:ascii="Segoe UI" w:hAnsi="Segoe UI" w:cs="Segoe UI"/>
          <w:b/>
          <w:bCs/>
          <w:sz w:val="20"/>
        </w:rPr>
        <w:t xml:space="preserve">DECLARA: </w:t>
      </w:r>
    </w:p>
    <w:p w14:paraId="107013D3"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p>
    <w:p w14:paraId="36B54D96"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b/>
          <w:bCs/>
          <w:color w:val="000000"/>
          <w:sz w:val="20"/>
        </w:rPr>
        <w:t>1 –</w:t>
      </w:r>
      <w:r w:rsidRPr="00DD6984">
        <w:rPr>
          <w:rFonts w:ascii="Segoe UI" w:hAnsi="Segoe UI" w:cs="Segoe UI"/>
          <w:color w:val="000000"/>
          <w:sz w:val="20"/>
        </w:rPr>
        <w:t xml:space="preserve"> Declara que e</w:t>
      </w:r>
      <w:r w:rsidRPr="00DD6984">
        <w:rPr>
          <w:rFonts w:ascii="Segoe UI" w:hAnsi="Segoe UI" w:cs="Segoe UI"/>
          <w:sz w:val="20"/>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DD6984">
        <w:rPr>
          <w:rFonts w:ascii="Segoe UI" w:hAnsi="Segoe UI" w:cs="Segoe UI"/>
          <w:sz w:val="20"/>
        </w:rPr>
        <w:t>infralegais</w:t>
      </w:r>
      <w:proofErr w:type="spellEnd"/>
      <w:r w:rsidRPr="00DD6984">
        <w:rPr>
          <w:rFonts w:ascii="Segoe UI" w:hAnsi="Segoe UI" w:cs="Segoe UI"/>
          <w:sz w:val="20"/>
        </w:rPr>
        <w:t>, nas convenções coletivas de trabalho e nos termos de ajustamento de conduta vigentes na data de sua entrega em definitivo e que cumpre plenamente os requisitos de habilitação definidos no instrumento convocatório.</w:t>
      </w:r>
    </w:p>
    <w:p w14:paraId="646E355A" w14:textId="77777777" w:rsidR="007E14F2" w:rsidRPr="00DD6984" w:rsidRDefault="007E14F2"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 xml:space="preserve">2 - </w:t>
      </w:r>
      <w:r w:rsidRPr="00DD6984">
        <w:rPr>
          <w:rFonts w:ascii="Segoe UI" w:hAnsi="Segoe UI" w:cs="Segoe UI"/>
          <w:color w:val="000000"/>
          <w:sz w:val="20"/>
        </w:rPr>
        <w:t>Declara para fins do disposto no inciso VI do artigo 68 da Lei Nacional nº 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7301B0EF"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b/>
          <w:bCs/>
          <w:color w:val="000000"/>
          <w:sz w:val="20"/>
        </w:rPr>
        <w:t>3</w:t>
      </w:r>
      <w:r w:rsidRPr="00DD6984">
        <w:rPr>
          <w:rFonts w:ascii="Segoe UI" w:hAnsi="Segoe UI" w:cs="Segoe UI"/>
          <w:color w:val="000000"/>
          <w:sz w:val="20"/>
        </w:rPr>
        <w:t xml:space="preserve"> – Declara não </w:t>
      </w:r>
      <w:r w:rsidRPr="00DD6984">
        <w:rPr>
          <w:rFonts w:ascii="Segoe UI" w:hAnsi="Segoe UI" w:cs="Segoe UI"/>
          <w:sz w:val="20"/>
        </w:rPr>
        <w:t xml:space="preserve">possuir empregados executando trabalho degradante ou forçado, observando o disposto nos </w:t>
      </w:r>
      <w:hyperlink r:id="rId37" w:history="1">
        <w:r w:rsidRPr="00DD6984">
          <w:rPr>
            <w:rStyle w:val="Hyperlink"/>
            <w:rFonts w:ascii="Segoe UI" w:hAnsi="Segoe UI" w:cs="Segoe UI"/>
            <w:sz w:val="20"/>
          </w:rPr>
          <w:t>incisos III e IV do art. 1º e no inciso III do art. 5º da Constituição Federal</w:t>
        </w:r>
      </w:hyperlink>
      <w:r w:rsidRPr="00DD6984">
        <w:rPr>
          <w:rFonts w:ascii="Segoe UI" w:hAnsi="Segoe UI" w:cs="Segoe UI"/>
          <w:sz w:val="20"/>
        </w:rPr>
        <w:t>.</w:t>
      </w:r>
    </w:p>
    <w:p w14:paraId="22EDA89A"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sz w:val="20"/>
        </w:rPr>
        <w:t xml:space="preserve">4 </w:t>
      </w:r>
      <w:r w:rsidRPr="00DD6984">
        <w:rPr>
          <w:rFonts w:ascii="Segoe UI" w:hAnsi="Segoe UI" w:cs="Segoe UI"/>
          <w:sz w:val="20"/>
        </w:rPr>
        <w:t xml:space="preserve">– </w:t>
      </w:r>
      <w:r w:rsidRPr="00DD6984">
        <w:rPr>
          <w:rFonts w:ascii="Segoe UI" w:hAnsi="Segoe UI" w:cs="Segoe UI"/>
          <w:color w:val="000000"/>
          <w:sz w:val="20"/>
        </w:rPr>
        <w:t>Declara que, conforme disposto no art. 93 da Lei nº 8.213, de 24 de julho de 1991, está ciente do cumprimento da reserva de cargos prevista em lei para pessoa com deficiência ou para reabilitado da Previdência Social e que, se aplicado ao número de funcionários da minha empresa, atendo às regras de acessibilidade previstas na legislação.</w:t>
      </w:r>
    </w:p>
    <w:p w14:paraId="1269E574" w14:textId="77777777"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b/>
          <w:bCs/>
          <w:sz w:val="20"/>
        </w:rPr>
        <w:t xml:space="preserve">5 </w:t>
      </w:r>
      <w:r w:rsidRPr="00DD6984">
        <w:rPr>
          <w:rFonts w:ascii="Segoe UI" w:hAnsi="Segoe UI" w:cs="Segoe UI"/>
          <w:sz w:val="20"/>
        </w:rPr>
        <w:t xml:space="preserve">– Declara que cumpre os requisitos estabelecidos no </w:t>
      </w:r>
      <w:hyperlink r:id="rId38" w:anchor="art16" w:history="1">
        <w:r w:rsidRPr="00DD6984">
          <w:rPr>
            <w:rStyle w:val="Hyperlink"/>
            <w:rFonts w:ascii="Segoe UI" w:hAnsi="Segoe UI" w:cs="Segoe UI"/>
            <w:sz w:val="20"/>
          </w:rPr>
          <w:t>artigo 16 da Lei Nacional nº 14.133/2021</w:t>
        </w:r>
      </w:hyperlink>
      <w:r w:rsidRPr="00DD6984">
        <w:rPr>
          <w:rStyle w:val="Hyperlink"/>
          <w:rFonts w:ascii="Segoe UI" w:hAnsi="Segoe UI" w:cs="Segoe UI"/>
          <w:sz w:val="20"/>
        </w:rPr>
        <w:t xml:space="preserve">. </w:t>
      </w:r>
      <w:r w:rsidRPr="00DD6984">
        <w:rPr>
          <w:rStyle w:val="Hyperlink"/>
          <w:rFonts w:ascii="Segoe UI" w:hAnsi="Segoe UI" w:cs="Segoe UI"/>
          <w:color w:val="auto"/>
          <w:sz w:val="20"/>
        </w:rPr>
        <w:t>(</w:t>
      </w:r>
      <w:proofErr w:type="gramStart"/>
      <w:r w:rsidRPr="00317362">
        <w:rPr>
          <w:rStyle w:val="Hyperlink"/>
          <w:rFonts w:ascii="Segoe UI" w:hAnsi="Segoe UI" w:cs="Segoe UI"/>
          <w:color w:val="auto"/>
          <w:sz w:val="20"/>
        </w:rPr>
        <w:t>este</w:t>
      </w:r>
      <w:proofErr w:type="gramEnd"/>
      <w:r w:rsidRPr="00317362">
        <w:rPr>
          <w:rStyle w:val="Hyperlink"/>
          <w:rFonts w:ascii="Segoe UI" w:hAnsi="Segoe UI" w:cs="Segoe UI"/>
          <w:color w:val="auto"/>
          <w:sz w:val="20"/>
        </w:rPr>
        <w:t xml:space="preserve"> item é somente para </w:t>
      </w:r>
      <w:r w:rsidRPr="00317362">
        <w:rPr>
          <w:rFonts w:ascii="Segoe UI" w:hAnsi="Segoe UI" w:cs="Segoe UI"/>
          <w:sz w:val="20"/>
          <w:u w:val="single"/>
        </w:rPr>
        <w:t>licitante organizado em cooperativa</w:t>
      </w:r>
      <w:r w:rsidRPr="00317362">
        <w:rPr>
          <w:rFonts w:ascii="Segoe UI" w:hAnsi="Segoe UI" w:cs="Segoe UI"/>
          <w:sz w:val="20"/>
        </w:rPr>
        <w:t>).</w:t>
      </w:r>
    </w:p>
    <w:p w14:paraId="03944DE3" w14:textId="77777777" w:rsidR="00E41611" w:rsidRPr="00317362"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317362">
        <w:rPr>
          <w:rFonts w:ascii="Segoe UI" w:hAnsi="Segoe UI" w:cs="Segoe UI"/>
          <w:b/>
          <w:bCs/>
          <w:sz w:val="20"/>
        </w:rPr>
        <w:t xml:space="preserve">6 </w:t>
      </w:r>
      <w:r w:rsidRPr="00317362">
        <w:rPr>
          <w:rFonts w:ascii="Segoe UI" w:hAnsi="Segoe UI" w:cs="Segoe UI"/>
          <w:sz w:val="20"/>
        </w:rPr>
        <w:t xml:space="preserve">– Declara que cumpre os requisitos estabelecidos no </w:t>
      </w:r>
      <w:hyperlink r:id="rId39" w:anchor="art3" w:history="1">
        <w:r w:rsidRPr="00317362">
          <w:rPr>
            <w:rStyle w:val="Hyperlink"/>
            <w:rFonts w:ascii="Segoe UI" w:hAnsi="Segoe UI" w:cs="Segoe UI"/>
            <w:color w:val="auto"/>
            <w:sz w:val="20"/>
          </w:rPr>
          <w:t>artigo 3° da Lei Complementar nº 123/2006</w:t>
        </w:r>
      </w:hyperlink>
      <w:r w:rsidRPr="00317362">
        <w:rPr>
          <w:rFonts w:ascii="Segoe UI" w:hAnsi="Segoe UI" w:cs="Segoe UI"/>
          <w:sz w:val="20"/>
        </w:rPr>
        <w:t xml:space="preserve">, estando apto a usufruir do tratamento favorecido estabelecido em seus </w:t>
      </w:r>
      <w:hyperlink r:id="rId40" w:anchor="art42" w:history="1">
        <w:proofErr w:type="spellStart"/>
        <w:r w:rsidRPr="00317362">
          <w:rPr>
            <w:rStyle w:val="Hyperlink"/>
            <w:rFonts w:ascii="Segoe UI" w:hAnsi="Segoe UI" w:cs="Segoe UI"/>
            <w:color w:val="auto"/>
            <w:sz w:val="20"/>
          </w:rPr>
          <w:t>arts</w:t>
        </w:r>
        <w:proofErr w:type="spellEnd"/>
        <w:r w:rsidRPr="00317362">
          <w:rPr>
            <w:rStyle w:val="Hyperlink"/>
            <w:rFonts w:ascii="Segoe UI" w:hAnsi="Segoe UI" w:cs="Segoe UI"/>
            <w:color w:val="auto"/>
            <w:sz w:val="20"/>
          </w:rPr>
          <w:t>. 42 a 49</w:t>
        </w:r>
      </w:hyperlink>
      <w:r w:rsidRPr="00317362">
        <w:rPr>
          <w:rFonts w:ascii="Segoe UI" w:hAnsi="Segoe UI" w:cs="Segoe UI"/>
          <w:sz w:val="20"/>
        </w:rPr>
        <w:t xml:space="preserve">, observado o disposto nos </w:t>
      </w:r>
      <w:hyperlink r:id="rId41" w:anchor="art4§1" w:history="1">
        <w:r w:rsidRPr="00317362">
          <w:rPr>
            <w:rStyle w:val="Hyperlink"/>
            <w:rFonts w:ascii="Segoe UI" w:hAnsi="Segoe UI" w:cs="Segoe UI"/>
            <w:color w:val="auto"/>
            <w:sz w:val="20"/>
          </w:rPr>
          <w:t>§§ 1º ao 3º do art. 4º, da Lei Nacional nº 14.133/2021.</w:t>
        </w:r>
      </w:hyperlink>
      <w:r w:rsidRPr="00317362">
        <w:rPr>
          <w:rStyle w:val="Hyperlink"/>
          <w:rFonts w:ascii="Segoe UI" w:hAnsi="Segoe UI" w:cs="Segoe UI"/>
          <w:color w:val="auto"/>
          <w:sz w:val="20"/>
        </w:rPr>
        <w:t xml:space="preserve"> (este item é somente para </w:t>
      </w:r>
      <w:r w:rsidRPr="00317362">
        <w:rPr>
          <w:rFonts w:ascii="Segoe UI" w:hAnsi="Segoe UI" w:cs="Segoe UI"/>
          <w:sz w:val="20"/>
          <w:u w:val="single"/>
        </w:rPr>
        <w:t>licitante enquadrado como microempresa, empresa de pequeno porte ou sociedade cooperativa</w:t>
      </w:r>
      <w:r w:rsidRPr="00317362">
        <w:rPr>
          <w:rFonts w:ascii="Segoe UI" w:hAnsi="Segoe UI" w:cs="Segoe UI"/>
          <w:sz w:val="20"/>
        </w:rPr>
        <w:t>).</w:t>
      </w:r>
    </w:p>
    <w:p w14:paraId="6B7CC086"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317362">
        <w:rPr>
          <w:rFonts w:ascii="Segoe UI" w:hAnsi="Segoe UI" w:cs="Segoe UI"/>
          <w:b/>
          <w:bCs/>
          <w:sz w:val="20"/>
        </w:rPr>
        <w:t xml:space="preserve">7 - </w:t>
      </w:r>
      <w:r w:rsidRPr="00317362">
        <w:rPr>
          <w:rFonts w:ascii="Segoe UI" w:hAnsi="Segoe UI" w:cs="Segoe UI"/>
          <w:sz w:val="20"/>
        </w:rPr>
        <w:t xml:space="preserve">Declara sob as penas da lei, que até a presente data inexistem fatos impeditivos para sua habilitação </w:t>
      </w:r>
      <w:r w:rsidRPr="00DD6984">
        <w:rPr>
          <w:rFonts w:ascii="Segoe UI" w:hAnsi="Segoe UI" w:cs="Segoe UI"/>
          <w:color w:val="000000"/>
          <w:sz w:val="20"/>
        </w:rPr>
        <w:t xml:space="preserve">no presente processo licitatório, ciente da obrigatoriedade de declarar ocorrências posteriores. </w:t>
      </w:r>
    </w:p>
    <w:p w14:paraId="2BF2C453"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 xml:space="preserve">8 - </w:t>
      </w:r>
      <w:r w:rsidRPr="00DD6984">
        <w:rPr>
          <w:rFonts w:ascii="Segoe UI" w:hAnsi="Segoe UI" w:cs="Segoe UI"/>
          <w:color w:val="000000"/>
          <w:sz w:val="20"/>
        </w:rPr>
        <w:t xml:space="preserve">Declara que está ciente e concorda com as condições contidas no edital e seus anexos, bem como de que cumpro plenamente os requisitos de habilitação definidos no edital, referentes a este pregão. </w:t>
      </w:r>
    </w:p>
    <w:p w14:paraId="1B627082"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 xml:space="preserve">9 - </w:t>
      </w:r>
      <w:r w:rsidRPr="00DD6984">
        <w:rPr>
          <w:rFonts w:ascii="Segoe UI" w:hAnsi="Segoe UI" w:cs="Segoe UI"/>
          <w:color w:val="000000"/>
          <w:sz w:val="20"/>
        </w:rPr>
        <w:t>Declara que a empresa não possui em seu quadro societário servidor público da ativa ou empregado e empresa pública ou de sociedade de economia mista</w:t>
      </w:r>
      <w:r w:rsidR="000D0AA7" w:rsidRPr="00DD6984">
        <w:rPr>
          <w:rFonts w:ascii="Segoe UI" w:hAnsi="Segoe UI" w:cs="Segoe UI"/>
          <w:color w:val="000000"/>
          <w:sz w:val="20"/>
        </w:rPr>
        <w:t xml:space="preserve"> do Município de </w:t>
      </w:r>
      <w:r w:rsidR="00D9697A" w:rsidRPr="00DD6984">
        <w:rPr>
          <w:rFonts w:ascii="Segoe UI" w:hAnsi="Segoe UI" w:cs="Segoe UI"/>
          <w:color w:val="000000"/>
          <w:sz w:val="20"/>
        </w:rPr>
        <w:t>Desterro do Melo</w:t>
      </w:r>
      <w:r w:rsidR="000D0AA7" w:rsidRPr="00DD6984">
        <w:rPr>
          <w:rFonts w:ascii="Segoe UI" w:hAnsi="Segoe UI" w:cs="Segoe UI"/>
          <w:color w:val="000000"/>
          <w:sz w:val="20"/>
        </w:rPr>
        <w:t xml:space="preserve">. </w:t>
      </w:r>
    </w:p>
    <w:p w14:paraId="2A82E23A"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b/>
          <w:bCs/>
          <w:color w:val="000000"/>
          <w:sz w:val="20"/>
        </w:rPr>
        <w:t xml:space="preserve">10 - </w:t>
      </w:r>
      <w:r w:rsidRPr="00DD6984">
        <w:rPr>
          <w:rFonts w:ascii="Segoe UI" w:hAnsi="Segoe UI" w:cs="Segoe UI"/>
          <w:color w:val="000000"/>
          <w:sz w:val="20"/>
        </w:rPr>
        <w:t xml:space="preserve">Declara, para fins do disposto neste Edital de Pregão Eletrônico, sob as penas da lei, em especial o art. 299 do Código Penal Brasileiro, que: </w:t>
      </w:r>
    </w:p>
    <w:p w14:paraId="7A2D8AFB"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color w:val="000000"/>
          <w:sz w:val="20"/>
        </w:rPr>
        <w:t xml:space="preserve">a) a proposta apresentada para participar deste Pregão Eletrônico foi elaborada de maneira independente por nós e o conteúdo da proposta não foi, no todo ou em parte, direta ou indiretamente, informado, discutido ou recebido de qualquer outro participante potencial ou de fato do Pregão Eletrônico, por qualquer meio ou por qualquer pessoa; </w:t>
      </w:r>
    </w:p>
    <w:p w14:paraId="4039BD10"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color w:val="000000"/>
          <w:sz w:val="20"/>
        </w:rPr>
        <w:t xml:space="preserve">b) a intenção de apresentar a proposta elaborada para participar deste Pregão Eletrônico, não foi informada, discutida ou recebida de qualquer outro participante potencial ou de fato do Pregão Eletrônico, por qualquer meio ou por qualquer pessoa; </w:t>
      </w:r>
    </w:p>
    <w:p w14:paraId="0216EEA6"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color w:val="000000"/>
          <w:sz w:val="20"/>
        </w:rPr>
      </w:pPr>
      <w:r w:rsidRPr="00DD6984">
        <w:rPr>
          <w:rFonts w:ascii="Segoe UI" w:hAnsi="Segoe UI" w:cs="Segoe UI"/>
          <w:color w:val="000000"/>
          <w:sz w:val="20"/>
        </w:rPr>
        <w:t xml:space="preserve">c) que não tentou, por qualquer meio ou por qualquer pessoa, influir na decisão de qualquer outro participante potencial ou de fato do Pregão Eletrônico, quanto a participar ou não da referida licitação; </w:t>
      </w:r>
    </w:p>
    <w:p w14:paraId="44CE15FE"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color w:val="000000"/>
          <w:sz w:val="20"/>
        </w:rPr>
        <w:lastRenderedPageBreak/>
        <w:t xml:space="preserve">d) que o conteúdo da proposta apresentada para participar deste Pregão Eletrônico, não será, no todo ou em parte, direta ou indiretamente, comunicado ou discutido com qualquer </w:t>
      </w:r>
      <w:r w:rsidRPr="00DD6984">
        <w:rPr>
          <w:rFonts w:ascii="Segoe UI" w:hAnsi="Segoe UI" w:cs="Segoe UI"/>
          <w:sz w:val="20"/>
        </w:rPr>
        <w:t>outro participante potencial ou de fato deste Pregão Eletrônico antes da adjudicação do objeto da referida licitação; e</w:t>
      </w:r>
    </w:p>
    <w:p w14:paraId="312E9A40"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sz w:val="20"/>
        </w:rPr>
        <w:t xml:space="preserve">e) que o conteúdo da proposta apresentada para participar deste Pregão Eletrônico não foi, no todo ou em parte, direta ou indiretamente, informado, discutido ou recebido de qualquer integrante de Prefeitura Municipal de </w:t>
      </w:r>
      <w:r w:rsidR="00D9697A" w:rsidRPr="00DD6984">
        <w:rPr>
          <w:rFonts w:ascii="Segoe UI" w:hAnsi="Segoe UI" w:cs="Segoe UI"/>
          <w:sz w:val="20"/>
        </w:rPr>
        <w:t>Desterro do Melo</w:t>
      </w:r>
      <w:r w:rsidRPr="00DD6984">
        <w:rPr>
          <w:rFonts w:ascii="Segoe UI" w:hAnsi="Segoe UI" w:cs="Segoe UI"/>
          <w:sz w:val="20"/>
        </w:rPr>
        <w:t xml:space="preserve">-MG antes da abertura oficial das propostas. </w:t>
      </w:r>
    </w:p>
    <w:p w14:paraId="63E06616" w14:textId="69DF9A5C" w:rsidR="00E41611"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r w:rsidRPr="00DD6984">
        <w:rPr>
          <w:rFonts w:ascii="Segoe UI" w:hAnsi="Segoe UI" w:cs="Segoe UI"/>
          <w:b/>
          <w:bCs/>
          <w:sz w:val="20"/>
        </w:rPr>
        <w:t>11</w:t>
      </w:r>
      <w:r w:rsidRPr="00DD6984">
        <w:rPr>
          <w:rFonts w:ascii="Segoe UI" w:hAnsi="Segoe UI" w:cs="Segoe UI"/>
          <w:sz w:val="20"/>
        </w:rPr>
        <w:t xml:space="preserve"> – Declara que está plenamente ciente do teor e da extensão desta declaração unificada e que detém plenos poderes e informações para firmá-la. </w:t>
      </w:r>
    </w:p>
    <w:p w14:paraId="4231A811" w14:textId="77777777" w:rsidR="00D9664E" w:rsidRPr="00DD6984" w:rsidRDefault="00D9664E" w:rsidP="00D9664E">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sz w:val="20"/>
        </w:rPr>
      </w:pPr>
    </w:p>
    <w:p w14:paraId="0653E090" w14:textId="71019E4E"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sz w:val="20"/>
        </w:rPr>
      </w:pPr>
      <w:r w:rsidRPr="00DD6984">
        <w:rPr>
          <w:rFonts w:ascii="Segoe UI" w:hAnsi="Segoe UI" w:cs="Segoe UI"/>
          <w:sz w:val="20"/>
        </w:rPr>
        <w:t xml:space="preserve">_________________, _______ de __________ </w:t>
      </w:r>
      <w:proofErr w:type="spellStart"/>
      <w:r w:rsidRPr="00DD6984">
        <w:rPr>
          <w:rFonts w:ascii="Segoe UI" w:hAnsi="Segoe UI" w:cs="Segoe UI"/>
          <w:sz w:val="20"/>
        </w:rPr>
        <w:t>de</w:t>
      </w:r>
      <w:proofErr w:type="spellEnd"/>
      <w:r w:rsidRPr="00DD6984">
        <w:rPr>
          <w:rFonts w:ascii="Segoe UI" w:hAnsi="Segoe UI" w:cs="Segoe UI"/>
          <w:sz w:val="20"/>
        </w:rPr>
        <w:t xml:space="preserve"> </w:t>
      </w:r>
      <w:r w:rsidR="00057BF6" w:rsidRPr="00DD6984">
        <w:rPr>
          <w:rFonts w:ascii="Segoe UI" w:hAnsi="Segoe UI" w:cs="Segoe UI"/>
          <w:sz w:val="20"/>
        </w:rPr>
        <w:t>202</w:t>
      </w:r>
      <w:r w:rsidR="009B4860">
        <w:rPr>
          <w:rFonts w:ascii="Segoe UI" w:hAnsi="Segoe UI" w:cs="Segoe UI"/>
          <w:sz w:val="20"/>
        </w:rPr>
        <w:t>4</w:t>
      </w:r>
      <w:r w:rsidRPr="00DD6984">
        <w:rPr>
          <w:rFonts w:ascii="Segoe UI" w:hAnsi="Segoe UI" w:cs="Segoe UI"/>
          <w:sz w:val="20"/>
        </w:rPr>
        <w:t>.</w:t>
      </w:r>
    </w:p>
    <w:p w14:paraId="5ADAAB29"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b/>
          <w:bCs/>
          <w:sz w:val="20"/>
        </w:rPr>
      </w:pPr>
    </w:p>
    <w:p w14:paraId="11E51C3D" w14:textId="77777777" w:rsidR="00E41611" w:rsidRPr="00DD6984" w:rsidRDefault="00E41611" w:rsidP="00D966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sz w:val="20"/>
        </w:rPr>
      </w:pPr>
      <w:r w:rsidRPr="00DD6984">
        <w:rPr>
          <w:rFonts w:ascii="Segoe UI" w:hAnsi="Segoe UI" w:cs="Segoe UI"/>
          <w:b/>
          <w:bCs/>
          <w:sz w:val="20"/>
        </w:rPr>
        <w:t>Nome do representante e assinatura</w:t>
      </w:r>
    </w:p>
    <w:p w14:paraId="1D79098F" w14:textId="77777777" w:rsidR="00E41611" w:rsidRPr="00DD6984" w:rsidRDefault="00E41611" w:rsidP="00D9664E">
      <w:pPr>
        <w:pBdr>
          <w:top w:val="single" w:sz="4" w:space="1" w:color="auto"/>
          <w:left w:val="single" w:sz="4" w:space="4" w:color="auto"/>
          <w:bottom w:val="single" w:sz="4" w:space="1" w:color="auto"/>
          <w:right w:val="single" w:sz="4" w:space="4" w:color="auto"/>
        </w:pBdr>
        <w:jc w:val="center"/>
        <w:rPr>
          <w:rFonts w:ascii="Segoe UI" w:hAnsi="Segoe UI" w:cs="Segoe UI"/>
          <w:color w:val="000000"/>
          <w:sz w:val="20"/>
        </w:rPr>
      </w:pPr>
      <w:r w:rsidRPr="00DD6984">
        <w:rPr>
          <w:rFonts w:ascii="Segoe UI" w:hAnsi="Segoe UI" w:cs="Segoe UI"/>
          <w:b/>
          <w:bCs/>
          <w:sz w:val="20"/>
        </w:rPr>
        <w:t>Nome da empresa</w:t>
      </w:r>
    </w:p>
    <w:p w14:paraId="47706BAB"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12.21.</w:t>
      </w:r>
      <w:r w:rsidRPr="00DD6984">
        <w:rPr>
          <w:rFonts w:ascii="Segoe UI" w:hAnsi="Segoe UI" w:cs="Segoe UI"/>
          <w:color w:val="000000"/>
          <w:sz w:val="20"/>
        </w:rPr>
        <w:tab/>
        <w:t>A existência de restrição relativamente à regularidade fiscal e trabalhista não impede que a licitante qualificada como microempresa ou empresa de pequeno porte seja declarada vencedora, uma vez que atenda a todas as demais exigências do edital.</w:t>
      </w:r>
    </w:p>
    <w:p w14:paraId="3EDF6C38"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12.21.1. A declaração do vencedor acontecerá no momento imediatamente posterior à fase de habilitação.</w:t>
      </w:r>
    </w:p>
    <w:p w14:paraId="1C4765CE"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12.22.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A1951EB"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12.23. Havendo necessidade de analisar minuciosamente os documentos exigidos, o Pregoeiro suspenderá a sessão, informando no </w:t>
      </w:r>
      <w:r w:rsidRPr="00DD6984">
        <w:rPr>
          <w:rFonts w:ascii="Segoe UI" w:hAnsi="Segoe UI" w:cs="Segoe UI"/>
          <w:b/>
          <w:color w:val="000000"/>
          <w:sz w:val="20"/>
        </w:rPr>
        <w:t>“chat</w:t>
      </w:r>
      <w:r w:rsidRPr="00DD6984">
        <w:rPr>
          <w:rFonts w:ascii="Segoe UI" w:hAnsi="Segoe UI" w:cs="Segoe UI"/>
          <w:color w:val="000000"/>
          <w:sz w:val="20"/>
        </w:rPr>
        <w:t>” a nova data e horário para a continuidade da mesma.</w:t>
      </w:r>
    </w:p>
    <w:p w14:paraId="3868AC84"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12.24. Será inabilitado o licitante que não comprovar sua habilitação, seja por não apresentar quaisquer dos documentos exigidos, ou apresentá-los em desacordo com o estabelecido neste Edital.</w:t>
      </w:r>
    </w:p>
    <w:p w14:paraId="22AF1F71"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12.25. Será inabilitado o licitante que não comprovar sua habilitação, seja por não apresentar quaisquer dos documentos exigidos, ou apresentá-los em desacordo com o estabelecido neste Edital.</w:t>
      </w:r>
    </w:p>
    <w:p w14:paraId="33560393"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12.26.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D3E9DC"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12.27. Havendo inabilitação, haverá nova verificação pelo sistema, seguindo-se a disciplina antes estabelecida para aceitação da proposta subsequente.</w:t>
      </w:r>
    </w:p>
    <w:p w14:paraId="2DBF4D07" w14:textId="77777777" w:rsidR="00E41611" w:rsidRPr="00DD6984" w:rsidRDefault="00E41611"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12.28. Constatado o atendimento às exigências de habilitação fixadas no Edital, o licitante será declarado vencedor.</w:t>
      </w:r>
    </w:p>
    <w:p w14:paraId="1EFAD08C" w14:textId="77777777" w:rsidR="00D011D5" w:rsidRPr="00DD6984" w:rsidRDefault="00D011D5" w:rsidP="00D9664E">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color w:val="000000"/>
          <w:sz w:val="20"/>
        </w:rPr>
      </w:pPr>
      <w:r w:rsidRPr="00DD6984">
        <w:rPr>
          <w:rFonts w:ascii="Segoe UI" w:hAnsi="Segoe UI" w:cs="Segoe UI"/>
          <w:b/>
          <w:bCs/>
          <w:color w:val="000000"/>
          <w:sz w:val="20"/>
        </w:rPr>
        <w:lastRenderedPageBreak/>
        <w:t xml:space="preserve">13. AUTENTICAÇÃO DE DOCUMENTO </w:t>
      </w:r>
    </w:p>
    <w:p w14:paraId="171F5DE2"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13.1. Havendo dúvida quanto à autenticidade de qualquer documento exigido neste instrumento, cuja autenticação não se dá por meio eletrônico/site/internet, a pregoeira poderá </w:t>
      </w:r>
      <w:r w:rsidRPr="00DD6984">
        <w:rPr>
          <w:rFonts w:ascii="Segoe UI" w:hAnsi="Segoe UI" w:cs="Segoe UI"/>
          <w:b/>
          <w:bCs/>
          <w:color w:val="000000"/>
          <w:sz w:val="20"/>
        </w:rPr>
        <w:t xml:space="preserve">fazer consulta por telefone ao órgão emitente do documento para consulta da regularidade </w:t>
      </w:r>
      <w:r w:rsidRPr="00DD6984">
        <w:rPr>
          <w:rFonts w:ascii="Segoe UI" w:hAnsi="Segoe UI" w:cs="Segoe UI"/>
          <w:color w:val="000000"/>
          <w:sz w:val="20"/>
        </w:rPr>
        <w:t xml:space="preserve">ou exigir que a licitante apresente o documento em original ou cópia autenticada em cartório, em uma das formas a seguir: </w:t>
      </w:r>
    </w:p>
    <w:p w14:paraId="29616478"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a) encaminhar o documento em original ou cópia autenticada em cartório, por meio de serviço de entrega (Correios ou outro) no prazo máximo de 02 (dois) úteis, a contar do primeiro dia posterior à data de término da sessão eletrônica. A não postagem da documentação ensejará a inabilitação da empresa licitante e aplicação das penalidades e sanções cabíveis. </w:t>
      </w:r>
    </w:p>
    <w:p w14:paraId="1858205F"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b) encaminhar o documento cópia autenticada digitalmente para o e-mail: </w:t>
      </w:r>
      <w:hyperlink r:id="rId42" w:history="1">
        <w:r w:rsidR="00863597" w:rsidRPr="00DD6984">
          <w:rPr>
            <w:rStyle w:val="Hyperlink"/>
            <w:rFonts w:ascii="Segoe UI" w:hAnsi="Segoe UI" w:cs="Segoe UI"/>
            <w:b/>
            <w:bCs/>
            <w:sz w:val="20"/>
          </w:rPr>
          <w:t>compras@desterrodomelo.mg.gov.br</w:t>
        </w:r>
      </w:hyperlink>
      <w:r w:rsidR="007E14F2" w:rsidRPr="00DD6984">
        <w:rPr>
          <w:rFonts w:ascii="Segoe UI" w:hAnsi="Segoe UI" w:cs="Segoe UI"/>
          <w:b/>
          <w:bCs/>
          <w:color w:val="000000"/>
          <w:sz w:val="20"/>
        </w:rPr>
        <w:t xml:space="preserve"> </w:t>
      </w:r>
      <w:r w:rsidRPr="00DD6984">
        <w:rPr>
          <w:rFonts w:ascii="Segoe UI" w:hAnsi="Segoe UI" w:cs="Segoe UI"/>
          <w:color w:val="000000"/>
          <w:sz w:val="20"/>
        </w:rPr>
        <w:t xml:space="preserve">ou por meio de serviço de entrega (Correios ou outro), no prazo máximo de 02 (dois) úteis, a contar do primeiro dia posterior à data de término da sessão eletrônica. </w:t>
      </w:r>
    </w:p>
    <w:p w14:paraId="07DE88A6"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proofErr w:type="gramStart"/>
      <w:r w:rsidRPr="00DD6984">
        <w:rPr>
          <w:rFonts w:ascii="Segoe UI" w:hAnsi="Segoe UI" w:cs="Segoe UI"/>
          <w:color w:val="000000"/>
          <w:sz w:val="20"/>
        </w:rPr>
        <w:t>c) Comparecer</w:t>
      </w:r>
      <w:proofErr w:type="gramEnd"/>
      <w:r w:rsidRPr="00DD6984">
        <w:rPr>
          <w:rFonts w:ascii="Segoe UI" w:hAnsi="Segoe UI" w:cs="Segoe UI"/>
          <w:color w:val="000000"/>
          <w:sz w:val="20"/>
        </w:rPr>
        <w:t>, no prazo máximo de 02 (dois) úteis, a contar do primeiro dia posterior à data de término da sessão eletrônica, no Setor de Licitações (</w:t>
      </w:r>
      <w:r w:rsidR="00D9697A" w:rsidRPr="00DD6984">
        <w:rPr>
          <w:rFonts w:ascii="Segoe UI" w:hAnsi="Segoe UI" w:cs="Segoe UI"/>
          <w:color w:val="000000"/>
          <w:sz w:val="20"/>
        </w:rPr>
        <w:t>Av. Silvério Augusto de Melo, nº 158, Bairro Fábrica</w:t>
      </w:r>
      <w:r w:rsidR="009B71EF" w:rsidRPr="00DD6984">
        <w:rPr>
          <w:rFonts w:ascii="Segoe UI" w:hAnsi="Segoe UI" w:cs="Segoe UI"/>
          <w:color w:val="000000"/>
          <w:sz w:val="20"/>
        </w:rPr>
        <w:t xml:space="preserve">, </w:t>
      </w:r>
      <w:r w:rsidR="00D9697A" w:rsidRPr="00DD6984">
        <w:rPr>
          <w:rFonts w:ascii="Segoe UI" w:hAnsi="Segoe UI" w:cs="Segoe UI"/>
          <w:color w:val="000000"/>
          <w:sz w:val="20"/>
        </w:rPr>
        <w:t>Desterro do Melo</w:t>
      </w:r>
      <w:r w:rsidR="009B71EF" w:rsidRPr="00DD6984">
        <w:rPr>
          <w:rFonts w:ascii="Segoe UI" w:hAnsi="Segoe UI" w:cs="Segoe UI"/>
          <w:color w:val="000000"/>
          <w:sz w:val="20"/>
        </w:rPr>
        <w:t xml:space="preserve"> – MG, CEP: </w:t>
      </w:r>
      <w:r w:rsidR="00FE1BB5" w:rsidRPr="00DD6984">
        <w:rPr>
          <w:rFonts w:ascii="Segoe UI" w:hAnsi="Segoe UI" w:cs="Segoe UI"/>
          <w:color w:val="000000"/>
          <w:sz w:val="20"/>
        </w:rPr>
        <w:t>36210-000</w:t>
      </w:r>
      <w:r w:rsidRPr="00DD6984">
        <w:rPr>
          <w:rFonts w:ascii="Segoe UI" w:hAnsi="Segoe UI" w:cs="Segoe UI"/>
          <w:color w:val="000000"/>
          <w:sz w:val="20"/>
        </w:rPr>
        <w:t xml:space="preserve">, no Município de </w:t>
      </w:r>
      <w:r w:rsidR="00D9697A" w:rsidRPr="00DD6984">
        <w:rPr>
          <w:rFonts w:ascii="Segoe UI" w:hAnsi="Segoe UI" w:cs="Segoe UI"/>
          <w:color w:val="000000"/>
          <w:sz w:val="20"/>
        </w:rPr>
        <w:t>Desterro do Melo</w:t>
      </w:r>
      <w:r w:rsidR="005F0A5F" w:rsidRPr="00DD6984">
        <w:rPr>
          <w:rFonts w:ascii="Segoe UI" w:hAnsi="Segoe UI" w:cs="Segoe UI"/>
          <w:color w:val="000000"/>
          <w:sz w:val="20"/>
        </w:rPr>
        <w:t xml:space="preserve"> </w:t>
      </w:r>
      <w:r w:rsidRPr="00DD6984">
        <w:rPr>
          <w:rFonts w:ascii="Segoe UI" w:hAnsi="Segoe UI" w:cs="Segoe UI"/>
          <w:color w:val="000000"/>
          <w:sz w:val="20"/>
        </w:rPr>
        <w:t xml:space="preserve">- MG) portando o documento original, para que o agente administrativo, mediante a comparação entre o original e a cópia, ateste a autenticidade dele. </w:t>
      </w:r>
    </w:p>
    <w:p w14:paraId="7F2CFB41"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13.1.1 O licitante quando se utilizar do serviço de entrega/postagem (Correios ou outro) deverá encaminhar ao município, no prazo estipulado acima, o comprovante de rastreio e postagem. </w:t>
      </w:r>
    </w:p>
    <w:p w14:paraId="7BAFDA3B"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13.1.2 O não cumprimento do prazo estipulado nas alíneas </w:t>
      </w:r>
      <w:proofErr w:type="gramStart"/>
      <w:r w:rsidRPr="00DD6984">
        <w:rPr>
          <w:rFonts w:ascii="Segoe UI" w:hAnsi="Segoe UI" w:cs="Segoe UI"/>
          <w:color w:val="000000"/>
          <w:sz w:val="20"/>
        </w:rPr>
        <w:t>a, b</w:t>
      </w:r>
      <w:proofErr w:type="gramEnd"/>
      <w:r w:rsidRPr="00DD6984">
        <w:rPr>
          <w:rFonts w:ascii="Segoe UI" w:hAnsi="Segoe UI" w:cs="Segoe UI"/>
          <w:color w:val="000000"/>
          <w:sz w:val="20"/>
        </w:rPr>
        <w:t xml:space="preserve"> e c, ensejará a inabilitação da empresa licitante e aplicação das penalidades e sanções cabíveis. </w:t>
      </w:r>
    </w:p>
    <w:p w14:paraId="2453FFBF"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13.1.3 O documento a ser entregue ao município deverá ser o original ou cópia autenticada fiel do documento que originou aquele apresentado na sessão eletrônica. Portanto, a tentativa de substituir a documentação apresentada na sessão, ensejará a inabilitação da empresa licitante e aplicação das penalidades e sanções cabíveis. </w:t>
      </w:r>
    </w:p>
    <w:p w14:paraId="45871508"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 xml:space="preserve">13.1.4 A possibilidade de o licitante autenticar seu documento em data posterior ao término da sessão eletrônica, não o isenta da obrigatoriedade de apresentar a documentação exigida no edital. </w:t>
      </w:r>
    </w:p>
    <w:p w14:paraId="6A3EBB28" w14:textId="77777777" w:rsidR="00D011D5" w:rsidRPr="00DD6984" w:rsidRDefault="00D011D5" w:rsidP="00D9664E">
      <w:p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13.1.5 A documentação a ser autenticad</w:t>
      </w:r>
      <w:r w:rsidR="00166047" w:rsidRPr="00DD6984">
        <w:rPr>
          <w:rFonts w:ascii="Segoe UI" w:hAnsi="Segoe UI" w:cs="Segoe UI"/>
          <w:color w:val="000000"/>
          <w:sz w:val="20"/>
        </w:rPr>
        <w:t>a</w:t>
      </w:r>
      <w:r w:rsidRPr="00DD6984">
        <w:rPr>
          <w:rFonts w:ascii="Segoe UI" w:hAnsi="Segoe UI" w:cs="Segoe UI"/>
          <w:color w:val="000000"/>
          <w:sz w:val="20"/>
        </w:rPr>
        <w:t xml:space="preserve"> deverá ser encaminhad</w:t>
      </w:r>
      <w:r w:rsidR="00166047" w:rsidRPr="00DD6984">
        <w:rPr>
          <w:rFonts w:ascii="Segoe UI" w:hAnsi="Segoe UI" w:cs="Segoe UI"/>
          <w:color w:val="000000"/>
          <w:sz w:val="20"/>
        </w:rPr>
        <w:t>a</w:t>
      </w:r>
      <w:r w:rsidRPr="00DD6984">
        <w:rPr>
          <w:rFonts w:ascii="Segoe UI" w:hAnsi="Segoe UI" w:cs="Segoe UI"/>
          <w:color w:val="000000"/>
          <w:sz w:val="20"/>
        </w:rPr>
        <w:t xml:space="preserve"> para o Setor de Licitação da Prefeitura Municipal de </w:t>
      </w:r>
      <w:r w:rsidR="00D9697A" w:rsidRPr="00DD6984">
        <w:rPr>
          <w:rFonts w:ascii="Segoe UI" w:hAnsi="Segoe UI" w:cs="Segoe UI"/>
          <w:color w:val="000000"/>
          <w:sz w:val="20"/>
        </w:rPr>
        <w:t>Desterro do Melo</w:t>
      </w:r>
      <w:r w:rsidRPr="00DD6984">
        <w:rPr>
          <w:rFonts w:ascii="Segoe UI" w:hAnsi="Segoe UI" w:cs="Segoe UI"/>
          <w:color w:val="000000"/>
          <w:sz w:val="20"/>
        </w:rPr>
        <w:t xml:space="preserve">-MG, situado na </w:t>
      </w:r>
      <w:r w:rsidR="00D9697A" w:rsidRPr="00DD6984">
        <w:rPr>
          <w:rFonts w:ascii="Segoe UI" w:hAnsi="Segoe UI" w:cs="Segoe UI"/>
          <w:color w:val="000000"/>
          <w:sz w:val="20"/>
        </w:rPr>
        <w:t>Av. Silvério Augusto de Melo, nº 158, Bairro Fábrica</w:t>
      </w:r>
      <w:r w:rsidR="009B71EF" w:rsidRPr="00DD6984">
        <w:rPr>
          <w:rFonts w:ascii="Segoe UI" w:hAnsi="Segoe UI" w:cs="Segoe UI"/>
          <w:color w:val="000000"/>
          <w:sz w:val="20"/>
        </w:rPr>
        <w:t xml:space="preserve">, CEP: </w:t>
      </w:r>
      <w:r w:rsidR="00FE1BB5" w:rsidRPr="00DD6984">
        <w:rPr>
          <w:rFonts w:ascii="Segoe UI" w:hAnsi="Segoe UI" w:cs="Segoe UI"/>
          <w:color w:val="000000"/>
          <w:sz w:val="20"/>
        </w:rPr>
        <w:t>36210-000</w:t>
      </w:r>
      <w:r w:rsidRPr="00DD6984">
        <w:rPr>
          <w:rFonts w:ascii="Segoe UI" w:hAnsi="Segoe UI" w:cs="Segoe UI"/>
          <w:color w:val="000000"/>
          <w:sz w:val="20"/>
        </w:rPr>
        <w:t xml:space="preserve">. </w:t>
      </w:r>
    </w:p>
    <w:p w14:paraId="039ED2EA" w14:textId="77777777" w:rsidR="00AA1CB8" w:rsidRPr="00DD6984" w:rsidRDefault="00AA1CB8" w:rsidP="00D9664E">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b/>
          <w:bCs/>
          <w:color w:val="000000"/>
          <w:sz w:val="20"/>
        </w:rPr>
        <w:t>1</w:t>
      </w:r>
      <w:r w:rsidR="00D011D5" w:rsidRPr="00DD6984">
        <w:rPr>
          <w:rFonts w:ascii="Segoe UI" w:hAnsi="Segoe UI" w:cs="Segoe UI"/>
          <w:b/>
          <w:bCs/>
          <w:color w:val="000000"/>
          <w:sz w:val="20"/>
        </w:rPr>
        <w:t>4</w:t>
      </w:r>
      <w:r w:rsidRPr="00DD6984">
        <w:rPr>
          <w:rFonts w:ascii="Segoe UI" w:hAnsi="Segoe UI" w:cs="Segoe UI"/>
          <w:b/>
          <w:bCs/>
          <w:color w:val="000000"/>
          <w:sz w:val="20"/>
        </w:rPr>
        <w:t>.</w:t>
      </w:r>
      <w:r w:rsidRPr="00DD6984">
        <w:rPr>
          <w:rFonts w:ascii="Segoe UI" w:hAnsi="Segoe UI" w:cs="Segoe UI"/>
          <w:color w:val="000000"/>
          <w:sz w:val="20"/>
        </w:rPr>
        <w:t xml:space="preserve"> </w:t>
      </w:r>
      <w:r w:rsidRPr="00DD6984">
        <w:rPr>
          <w:rFonts w:ascii="Segoe UI" w:hAnsi="Segoe UI" w:cs="Segoe UI"/>
          <w:b/>
          <w:bCs/>
          <w:color w:val="000000"/>
          <w:sz w:val="20"/>
        </w:rPr>
        <w:t xml:space="preserve">DOS RECURSOS </w:t>
      </w:r>
    </w:p>
    <w:p w14:paraId="7F0E0544"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 xml:space="preserve">.1 A interposição de recurso referente ao julgamento das propostas, à habilitação ou inabilitação de licitantes, à anulação ou revogação da licitação, observará o disposto no </w:t>
      </w:r>
      <w:hyperlink r:id="rId43" w:anchor="art165" w:history="1">
        <w:r w:rsidRPr="00DD6984">
          <w:rPr>
            <w:rStyle w:val="Hyperlink"/>
            <w:rFonts w:ascii="Segoe UI" w:hAnsi="Segoe UI" w:cs="Segoe UI"/>
            <w:color w:val="auto"/>
            <w:u w:val="none"/>
          </w:rPr>
          <w:t>art. 165 da Lei Nacional nº 14.133/2021</w:t>
        </w:r>
      </w:hyperlink>
      <w:r w:rsidRPr="00DD6984">
        <w:rPr>
          <w:rFonts w:ascii="Segoe UI" w:hAnsi="Segoe UI" w:cs="Segoe UI"/>
        </w:rPr>
        <w:t>.</w:t>
      </w:r>
    </w:p>
    <w:p w14:paraId="57ECECA0"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.2 O prazo recursal é de 3 (três) dias úteis, contados da data de intimação ou de lavratura da ata.</w:t>
      </w:r>
    </w:p>
    <w:p w14:paraId="373E97C2"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lastRenderedPageBreak/>
        <w:t>1</w:t>
      </w:r>
      <w:r w:rsidR="00A236A7" w:rsidRPr="00DD6984">
        <w:rPr>
          <w:rFonts w:ascii="Segoe UI" w:hAnsi="Segoe UI" w:cs="Segoe UI"/>
        </w:rPr>
        <w:t>4</w:t>
      </w:r>
      <w:r w:rsidRPr="00DD6984">
        <w:rPr>
          <w:rFonts w:ascii="Segoe UI" w:hAnsi="Segoe UI" w:cs="Segoe UI"/>
        </w:rPr>
        <w:t>.3 Quando</w:t>
      </w:r>
      <w:proofErr w:type="gramEnd"/>
      <w:r w:rsidRPr="00DD6984">
        <w:rPr>
          <w:rFonts w:ascii="Segoe UI" w:hAnsi="Segoe UI" w:cs="Segoe UI"/>
        </w:rPr>
        <w:t xml:space="preserve"> o recurso apresentado impugnar o julgamento das propostas ou o ato de habilitação ou inabilitação do licitante</w:t>
      </w:r>
      <w:r w:rsidR="00A236A7" w:rsidRPr="00DD6984">
        <w:rPr>
          <w:rFonts w:ascii="Segoe UI" w:hAnsi="Segoe UI" w:cs="Segoe UI"/>
        </w:rPr>
        <w:t>, observará</w:t>
      </w:r>
      <w:r w:rsidRPr="00DD6984">
        <w:rPr>
          <w:rFonts w:ascii="Segoe UI" w:hAnsi="Segoe UI" w:cs="Segoe UI"/>
        </w:rPr>
        <w:t>:</w:t>
      </w:r>
    </w:p>
    <w:p w14:paraId="7750BAF3" w14:textId="77777777" w:rsidR="00D011D5" w:rsidRPr="00DD6984" w:rsidRDefault="00BC48CD" w:rsidP="00D9664E">
      <w:pPr>
        <w:pStyle w:val="Nivel3"/>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w:t>
      </w:r>
      <w:r w:rsidR="00A236A7" w:rsidRPr="00DD6984">
        <w:rPr>
          <w:rFonts w:ascii="Segoe UI" w:hAnsi="Segoe UI" w:cs="Segoe UI"/>
        </w:rPr>
        <w:t>4</w:t>
      </w:r>
      <w:r w:rsidRPr="00DD6984">
        <w:rPr>
          <w:rFonts w:ascii="Segoe UI" w:hAnsi="Segoe UI" w:cs="Segoe UI"/>
        </w:rPr>
        <w:t xml:space="preserve">.3.1 </w:t>
      </w:r>
      <w:r w:rsidR="00D011D5" w:rsidRPr="00DD6984">
        <w:rPr>
          <w:rFonts w:ascii="Segoe UI" w:hAnsi="Segoe UI" w:cs="Segoe UI"/>
        </w:rPr>
        <w:t>Declarado</w:t>
      </w:r>
      <w:proofErr w:type="gramEnd"/>
      <w:r w:rsidR="00D011D5" w:rsidRPr="00DD6984">
        <w:rPr>
          <w:rFonts w:ascii="Segoe UI" w:hAnsi="Segoe UI" w:cs="Segoe UI"/>
        </w:rPr>
        <w:t xml:space="preserve"> o vencedor e decorrida a fase de regularização fiscal e trabalhista da licitante qualificada como microempresa ou empresa de pequeno porte, se for o caso, será concedido prazo mínimo de </w:t>
      </w:r>
      <w:r w:rsidR="00D011D5" w:rsidRPr="00DD6984">
        <w:rPr>
          <w:rFonts w:ascii="Segoe UI" w:hAnsi="Segoe UI" w:cs="Segoe UI"/>
          <w:b/>
          <w:bCs/>
        </w:rPr>
        <w:t>30 (trinta) minutos</w:t>
      </w:r>
      <w:r w:rsidR="00D011D5" w:rsidRPr="00DD6984">
        <w:rPr>
          <w:rFonts w:ascii="Segoe UI" w:hAnsi="Segoe UI" w:cs="Segoe UI"/>
        </w:rPr>
        <w:t xml:space="preserve">, para que qualquer licitante manifeste a intenção de recorrer em campo próprio do sistema. </w:t>
      </w:r>
    </w:p>
    <w:p w14:paraId="6F20F56F" w14:textId="77777777" w:rsidR="00BC48CD" w:rsidRPr="00DD6984" w:rsidRDefault="00BC48CD"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.3.2 O prazo para apresentação das razões recursais será iniciado na data de intimação ou de lavratura da ata de habilitação ou inabilitação</w:t>
      </w:r>
      <w:r w:rsidR="00A236A7" w:rsidRPr="00DD6984">
        <w:rPr>
          <w:rFonts w:ascii="Segoe UI" w:hAnsi="Segoe UI" w:cs="Segoe UI"/>
        </w:rPr>
        <w:t>.</w:t>
      </w:r>
    </w:p>
    <w:p w14:paraId="5E749896" w14:textId="77777777" w:rsidR="00BC48CD" w:rsidRPr="00DD6984" w:rsidRDefault="00BC48CD"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.3.3 Na hipótese de adoção da inversão de fases prevista no </w:t>
      </w:r>
      <w:hyperlink r:id="rId44" w:anchor="art17§1" w:history="1">
        <w:r w:rsidRPr="00DD6984">
          <w:rPr>
            <w:rStyle w:val="Hyperlink"/>
            <w:rFonts w:ascii="Segoe UI" w:hAnsi="Segoe UI" w:cs="Segoe UI"/>
            <w:color w:val="auto"/>
            <w:u w:val="none"/>
          </w:rPr>
          <w:t>§ 1º do art. 17 da Lei Nacional nº 14.133/2021</w:t>
        </w:r>
      </w:hyperlink>
      <w:r w:rsidRPr="00DD6984">
        <w:rPr>
          <w:rFonts w:ascii="Segoe UI" w:hAnsi="Segoe UI" w:cs="Segoe UI"/>
        </w:rPr>
        <w:t>, o prazo para apresentação das razões recursais será iniciado na data de intimação da ata de julgamento.</w:t>
      </w:r>
    </w:p>
    <w:p w14:paraId="3A0E96AC" w14:textId="77777777" w:rsidR="00A236A7" w:rsidRPr="00DD6984" w:rsidRDefault="00A236A7"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14.4 A falta de manifestação do licitante na forma do Subitem 13.3.1, quanto à intenção de recorrer, importará a decadência desse direito.</w:t>
      </w:r>
    </w:p>
    <w:p w14:paraId="5CB718B4"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5</w:t>
      </w:r>
      <w:r w:rsidRPr="00DD6984">
        <w:rPr>
          <w:rFonts w:ascii="Segoe UI" w:hAnsi="Segoe UI" w:cs="Segoe UI"/>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73B9185"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6</w:t>
      </w:r>
      <w:r w:rsidRPr="00DD6984">
        <w:rPr>
          <w:rFonts w:ascii="Segoe UI" w:hAnsi="Segoe UI" w:cs="Segoe UI"/>
        </w:rPr>
        <w:t xml:space="preserve"> Os</w:t>
      </w:r>
      <w:proofErr w:type="gramEnd"/>
      <w:r w:rsidRPr="00DD6984">
        <w:rPr>
          <w:rFonts w:ascii="Segoe UI" w:hAnsi="Segoe UI" w:cs="Segoe UI"/>
        </w:rPr>
        <w:t xml:space="preserve"> recursos interpostos fora do prazo não serão conhecidos. </w:t>
      </w:r>
    </w:p>
    <w:p w14:paraId="434A9D3E"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7</w:t>
      </w:r>
      <w:r w:rsidRPr="00DD6984">
        <w:rPr>
          <w:rFonts w:ascii="Segoe UI" w:hAnsi="Segoe UI" w:cs="Segoe UI"/>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07F2C2A" w14:textId="77777777" w:rsidR="00D011D5" w:rsidRPr="00DD6984" w:rsidRDefault="00D011D5"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8</w:t>
      </w:r>
      <w:r w:rsidRPr="00DD6984">
        <w:rPr>
          <w:rFonts w:ascii="Segoe UI" w:hAnsi="Segoe UI" w:cs="Segoe UI"/>
        </w:rPr>
        <w:t xml:space="preserve"> As razões e as contrarrazões recursais deverão ser encaminhadas em campo próprio do sistema</w:t>
      </w:r>
      <w:r w:rsidR="008247E1" w:rsidRPr="00DD6984">
        <w:rPr>
          <w:rFonts w:ascii="Segoe UI" w:hAnsi="Segoe UI" w:cs="Segoe UI"/>
        </w:rPr>
        <w:t>.</w:t>
      </w:r>
    </w:p>
    <w:p w14:paraId="49CE1C87"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9</w:t>
      </w:r>
      <w:r w:rsidRPr="00DD6984">
        <w:rPr>
          <w:rFonts w:ascii="Segoe UI" w:hAnsi="Segoe UI" w:cs="Segoe UI"/>
        </w:rPr>
        <w:t xml:space="preserve"> O recurso e o pedido de reconsideração terão efeito suspensivo do ato ou da decisão recorrida até que sobrevenha decisão final da autoridade competente. </w:t>
      </w:r>
    </w:p>
    <w:p w14:paraId="032935A6" w14:textId="77777777" w:rsidR="00BC48CD" w:rsidRPr="00DD6984" w:rsidRDefault="00BC48CD"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w:t>
      </w:r>
      <w:r w:rsidR="00A236A7" w:rsidRPr="00DD6984">
        <w:rPr>
          <w:rFonts w:ascii="Segoe UI" w:hAnsi="Segoe UI" w:cs="Segoe UI"/>
        </w:rPr>
        <w:t>4</w:t>
      </w:r>
      <w:r w:rsidRPr="00DD6984">
        <w:rPr>
          <w:rFonts w:ascii="Segoe UI" w:hAnsi="Segoe UI" w:cs="Segoe UI"/>
        </w:rPr>
        <w:t>.</w:t>
      </w:r>
      <w:r w:rsidR="00A236A7" w:rsidRPr="00DD6984">
        <w:rPr>
          <w:rFonts w:ascii="Segoe UI" w:hAnsi="Segoe UI" w:cs="Segoe UI"/>
        </w:rPr>
        <w:t>10</w:t>
      </w:r>
      <w:r w:rsidRPr="00DD6984">
        <w:rPr>
          <w:rFonts w:ascii="Segoe UI" w:hAnsi="Segoe UI" w:cs="Segoe UI"/>
        </w:rPr>
        <w:t xml:space="preserve"> O acolhimento do recurso invalida tão somente os atos insuscetíveis de aproveitamento. </w:t>
      </w:r>
    </w:p>
    <w:p w14:paraId="5EFBC32C" w14:textId="77777777" w:rsidR="000F2C14" w:rsidRPr="00DD6984" w:rsidRDefault="000F2C14"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w:t>
      </w:r>
      <w:r w:rsidR="00A236A7" w:rsidRPr="00DD6984">
        <w:rPr>
          <w:rFonts w:ascii="Segoe UI" w:hAnsi="Segoe UI" w:cs="Segoe UI"/>
          <w:b/>
          <w:bCs/>
          <w:sz w:val="20"/>
        </w:rPr>
        <w:t>5</w:t>
      </w:r>
      <w:r w:rsidRPr="00DD6984">
        <w:rPr>
          <w:rFonts w:ascii="Segoe UI" w:hAnsi="Segoe UI" w:cs="Segoe UI"/>
          <w:b/>
          <w:bCs/>
          <w:sz w:val="20"/>
        </w:rPr>
        <w:t>. DA REABERTURA DA SESSÃO PÚBLICA</w:t>
      </w:r>
    </w:p>
    <w:p w14:paraId="7B7B4CB8"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6A7" w:rsidRPr="00DD6984">
        <w:rPr>
          <w:rFonts w:ascii="Segoe UI" w:hAnsi="Segoe UI" w:cs="Segoe UI"/>
          <w:sz w:val="20"/>
        </w:rPr>
        <w:t>5</w:t>
      </w:r>
      <w:r w:rsidRPr="00DD6984">
        <w:rPr>
          <w:rFonts w:ascii="Segoe UI" w:hAnsi="Segoe UI" w:cs="Segoe UI"/>
          <w:sz w:val="20"/>
        </w:rPr>
        <w:t>.1 A sessão pública poderá ser reaberta:</w:t>
      </w:r>
    </w:p>
    <w:p w14:paraId="443B289A"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6A7" w:rsidRPr="00DD6984">
        <w:rPr>
          <w:rFonts w:ascii="Segoe UI" w:hAnsi="Segoe UI" w:cs="Segoe UI"/>
          <w:sz w:val="20"/>
        </w:rPr>
        <w:t>5</w:t>
      </w:r>
      <w:r w:rsidRPr="00DD6984">
        <w:rPr>
          <w:rFonts w:ascii="Segoe UI" w:hAnsi="Segoe UI" w:cs="Segoe UI"/>
          <w:sz w:val="20"/>
        </w:rPr>
        <w:t>.1.1. Nas hipóteses de provimento de recurso que leve à anulação de atos anteriores à realização da sessão pública precedente ou em que seja anulada a própria sessão pública, situação em que serão repetidos os atos anulados e os que dele dependam.</w:t>
      </w:r>
    </w:p>
    <w:p w14:paraId="2C917C3B"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lastRenderedPageBreak/>
        <w:t>1</w:t>
      </w:r>
      <w:r w:rsidR="00A236A7" w:rsidRPr="00DD6984">
        <w:rPr>
          <w:rFonts w:ascii="Segoe UI" w:hAnsi="Segoe UI" w:cs="Segoe UI"/>
          <w:sz w:val="20"/>
        </w:rPr>
        <w:t>5</w:t>
      </w:r>
      <w:r w:rsidRPr="00DD6984">
        <w:rPr>
          <w:rFonts w:ascii="Segoe UI" w:hAnsi="Segoe UI" w:cs="Segoe UI"/>
          <w:sz w:val="20"/>
        </w:rPr>
        <w:t>.1.2.</w:t>
      </w:r>
      <w:r w:rsidR="006202E9" w:rsidRPr="00DD6984">
        <w:rPr>
          <w:rFonts w:ascii="Segoe UI" w:hAnsi="Segoe UI" w:cs="Segoe UI"/>
          <w:sz w:val="20"/>
        </w:rPr>
        <w:t xml:space="preserve"> </w:t>
      </w:r>
      <w:r w:rsidRPr="00DD6984">
        <w:rPr>
          <w:rFonts w:ascii="Segoe UI" w:hAnsi="Segoe UI" w:cs="Segoe UI"/>
          <w:sz w:val="20"/>
        </w:rPr>
        <w:t>Quando houver erro na aceitação do preço melhor classificado ou quando o licitante declarado vencedor não comprovar a regularização fiscal e trabalhista, nos termos do art. 43, §1º da LC nº 123/2006</w:t>
      </w:r>
      <w:r w:rsidR="00AA1CB8" w:rsidRPr="00DD6984">
        <w:rPr>
          <w:rFonts w:ascii="Segoe UI" w:hAnsi="Segoe UI" w:cs="Segoe UI"/>
          <w:sz w:val="20"/>
        </w:rPr>
        <w:t xml:space="preserve">. </w:t>
      </w:r>
      <w:r w:rsidR="00AA1CB8" w:rsidRPr="00DD6984">
        <w:rPr>
          <w:rFonts w:ascii="Segoe UI" w:hAnsi="Segoe UI" w:cs="Segoe UI"/>
          <w:color w:val="000000"/>
          <w:sz w:val="20"/>
        </w:rPr>
        <w:t>Nessas hipóteses, serão adotados os procedimentos imediatamente posteriores ao encerramento da etapa de lances.</w:t>
      </w:r>
    </w:p>
    <w:p w14:paraId="6457A691"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6A7" w:rsidRPr="00DD6984">
        <w:rPr>
          <w:rFonts w:ascii="Segoe UI" w:hAnsi="Segoe UI" w:cs="Segoe UI"/>
          <w:sz w:val="20"/>
        </w:rPr>
        <w:t>5</w:t>
      </w:r>
      <w:r w:rsidRPr="00DD6984">
        <w:rPr>
          <w:rFonts w:ascii="Segoe UI" w:hAnsi="Segoe UI" w:cs="Segoe UI"/>
          <w:sz w:val="20"/>
        </w:rPr>
        <w:t>.2. Todos os licitantes remanescentes deverão ser convocados para acompanhar a sessão reaberta.</w:t>
      </w:r>
    </w:p>
    <w:p w14:paraId="119DFF4A"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6A7" w:rsidRPr="00DD6984">
        <w:rPr>
          <w:rFonts w:ascii="Segoe UI" w:hAnsi="Segoe UI" w:cs="Segoe UI"/>
          <w:sz w:val="20"/>
        </w:rPr>
        <w:t>5</w:t>
      </w:r>
      <w:r w:rsidRPr="00DD6984">
        <w:rPr>
          <w:rFonts w:ascii="Segoe UI" w:hAnsi="Segoe UI" w:cs="Segoe UI"/>
          <w:sz w:val="20"/>
        </w:rPr>
        <w:t xml:space="preserve">.2.1. A convocação se dará por e-mail e/ou site oficial do município, pelo endereço </w:t>
      </w:r>
      <w:hyperlink r:id="rId45" w:history="1">
        <w:r w:rsidR="00FE1BB5" w:rsidRPr="00DD6984">
          <w:rPr>
            <w:rStyle w:val="Hyperlink"/>
            <w:rFonts w:ascii="Segoe UI" w:hAnsi="Segoe UI" w:cs="Segoe UI"/>
            <w:sz w:val="20"/>
          </w:rPr>
          <w:t>https://desterrodomelo.mg.gov.br/licitacoes.php</w:t>
        </w:r>
      </w:hyperlink>
      <w:r w:rsidRPr="00DD6984">
        <w:rPr>
          <w:rFonts w:ascii="Segoe UI" w:hAnsi="Segoe UI" w:cs="Segoe UI"/>
          <w:sz w:val="20"/>
        </w:rPr>
        <w:t xml:space="preserve"> (aba licitações) de acordo com a fase do procedimento licitatório</w:t>
      </w:r>
      <w:r w:rsidR="00302EF6" w:rsidRPr="00DD6984">
        <w:rPr>
          <w:rFonts w:ascii="Segoe UI" w:hAnsi="Segoe UI" w:cs="Segoe UI"/>
          <w:sz w:val="20"/>
        </w:rPr>
        <w:t xml:space="preserve"> ou pela plataforma eletrônica</w:t>
      </w:r>
      <w:r w:rsidRPr="00DD6984">
        <w:rPr>
          <w:rFonts w:ascii="Segoe UI" w:hAnsi="Segoe UI" w:cs="Segoe UI"/>
          <w:sz w:val="20"/>
        </w:rPr>
        <w:t>.</w:t>
      </w:r>
    </w:p>
    <w:p w14:paraId="755781F6" w14:textId="77777777" w:rsidR="000F2C14" w:rsidRPr="00DD6984" w:rsidRDefault="000F2C14" w:rsidP="00D9664E">
      <w:pPr>
        <w:spacing w:before="100" w:beforeAutospacing="1" w:after="100" w:afterAutospacing="1"/>
        <w:jc w:val="both"/>
        <w:rPr>
          <w:rFonts w:ascii="Segoe UI" w:hAnsi="Segoe UI" w:cs="Segoe UI"/>
          <w:sz w:val="20"/>
        </w:rPr>
      </w:pPr>
      <w:r w:rsidRPr="00DD6984">
        <w:rPr>
          <w:rFonts w:ascii="Segoe UI" w:hAnsi="Segoe UI" w:cs="Segoe UI"/>
          <w:sz w:val="20"/>
        </w:rPr>
        <w:t>1</w:t>
      </w:r>
      <w:r w:rsidR="00A236A7" w:rsidRPr="00DD6984">
        <w:rPr>
          <w:rFonts w:ascii="Segoe UI" w:hAnsi="Segoe UI" w:cs="Segoe UI"/>
          <w:sz w:val="20"/>
        </w:rPr>
        <w:t>5</w:t>
      </w:r>
      <w:r w:rsidRPr="00DD6984">
        <w:rPr>
          <w:rFonts w:ascii="Segoe UI" w:hAnsi="Segoe UI" w:cs="Segoe UI"/>
          <w:sz w:val="20"/>
        </w:rPr>
        <w:t>.2.2. A convocação feita por e-mail dar-se-á de acordo com os dados contidos na proposta ou cadastro do fornecedor no banco de dados do município, sendo responsabilidade do licitante manter seus dados cadastrais atualizados.</w:t>
      </w:r>
    </w:p>
    <w:p w14:paraId="3921B088" w14:textId="77777777" w:rsidR="005136C1" w:rsidRPr="00DD6984" w:rsidRDefault="000F2C14"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w:t>
      </w:r>
      <w:r w:rsidR="00C162D3" w:rsidRPr="00DD6984">
        <w:rPr>
          <w:rFonts w:ascii="Segoe UI" w:hAnsi="Segoe UI" w:cs="Segoe UI"/>
          <w:b/>
          <w:bCs/>
          <w:sz w:val="20"/>
        </w:rPr>
        <w:t>6</w:t>
      </w:r>
      <w:r w:rsidR="005136C1" w:rsidRPr="00DD6984">
        <w:rPr>
          <w:rFonts w:ascii="Segoe UI" w:hAnsi="Segoe UI" w:cs="Segoe UI"/>
          <w:b/>
          <w:bCs/>
          <w:sz w:val="20"/>
        </w:rPr>
        <w:t>. DA ADJUDICAÇÃO</w:t>
      </w:r>
      <w:r w:rsidR="00310DF7" w:rsidRPr="00DD6984">
        <w:rPr>
          <w:rFonts w:ascii="Segoe UI" w:hAnsi="Segoe UI" w:cs="Segoe UI"/>
          <w:b/>
          <w:bCs/>
          <w:sz w:val="20"/>
        </w:rPr>
        <w:t xml:space="preserve"> E HOMOLOGAÇÃO</w:t>
      </w:r>
    </w:p>
    <w:p w14:paraId="5C7E161D" w14:textId="77777777" w:rsidR="00AA1CB8" w:rsidRPr="00DD6984" w:rsidRDefault="00AA1CB8"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w:t>
      </w:r>
      <w:r w:rsidR="00C162D3" w:rsidRPr="00DD6984">
        <w:rPr>
          <w:rFonts w:ascii="Segoe UI" w:hAnsi="Segoe UI" w:cs="Segoe UI"/>
          <w:color w:val="000000"/>
          <w:sz w:val="20"/>
        </w:rPr>
        <w:t>6</w:t>
      </w:r>
      <w:r w:rsidRPr="00DD6984">
        <w:rPr>
          <w:rFonts w:ascii="Segoe UI" w:hAnsi="Segoe UI" w:cs="Segoe UI"/>
          <w:color w:val="000000"/>
          <w:sz w:val="20"/>
        </w:rPr>
        <w:t>.1. O objeto da licitação será adjudicado ao licitante declarado vencedor, por ato do Pregoeiro, caso não haja interposição de recurso, ou pela autoridade competente, após a regular decisão dos recursos apresentados.</w:t>
      </w:r>
    </w:p>
    <w:p w14:paraId="2953226C" w14:textId="0B463EA0" w:rsidR="00834748" w:rsidRPr="00DD6984" w:rsidRDefault="00AA1CB8" w:rsidP="00D9664E">
      <w:pPr>
        <w:spacing w:before="100" w:beforeAutospacing="1" w:after="100" w:afterAutospacing="1"/>
        <w:jc w:val="both"/>
        <w:rPr>
          <w:rFonts w:ascii="Segoe UI" w:hAnsi="Segoe UI" w:cs="Segoe UI"/>
          <w:color w:val="000000"/>
          <w:sz w:val="20"/>
        </w:rPr>
      </w:pPr>
      <w:r w:rsidRPr="00DD6984">
        <w:rPr>
          <w:rFonts w:ascii="Segoe UI" w:hAnsi="Segoe UI" w:cs="Segoe UI"/>
          <w:color w:val="000000"/>
          <w:sz w:val="20"/>
        </w:rPr>
        <w:t>1</w:t>
      </w:r>
      <w:r w:rsidR="00C162D3" w:rsidRPr="00DD6984">
        <w:rPr>
          <w:rFonts w:ascii="Segoe UI" w:hAnsi="Segoe UI" w:cs="Segoe UI"/>
          <w:color w:val="000000"/>
          <w:sz w:val="20"/>
        </w:rPr>
        <w:t>6</w:t>
      </w:r>
      <w:r w:rsidRPr="00DD6984">
        <w:rPr>
          <w:rFonts w:ascii="Segoe UI" w:hAnsi="Segoe UI" w:cs="Segoe UI"/>
          <w:color w:val="000000"/>
          <w:sz w:val="20"/>
        </w:rPr>
        <w:t>.2.</w:t>
      </w:r>
      <w:r w:rsidR="00310DF7" w:rsidRPr="00DD6984">
        <w:rPr>
          <w:rFonts w:ascii="Segoe UI" w:hAnsi="Segoe UI" w:cs="Segoe UI"/>
          <w:color w:val="000000"/>
          <w:sz w:val="20"/>
        </w:rPr>
        <w:t xml:space="preserve"> </w:t>
      </w:r>
      <w:r w:rsidRPr="00DD6984">
        <w:rPr>
          <w:rFonts w:ascii="Segoe UI" w:hAnsi="Segoe UI" w:cs="Segoe UI"/>
          <w:color w:val="000000"/>
          <w:sz w:val="20"/>
        </w:rPr>
        <w:t>Após a fase recursal, constatada a regularidade dos atos praticados, a autoridade competente homologará o procedimento licitatório.</w:t>
      </w:r>
    </w:p>
    <w:p w14:paraId="20425F2D" w14:textId="21D0CCF7" w:rsidR="00B10912" w:rsidRPr="00DD6984" w:rsidRDefault="00573476" w:rsidP="00D9664E">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AA5A8D">
        <w:rPr>
          <w:rFonts w:ascii="Segoe UI" w:hAnsi="Segoe UI" w:cs="Segoe UI"/>
          <w:b/>
          <w:bCs/>
          <w:sz w:val="20"/>
        </w:rPr>
        <w:t>17. DAS CONDIÇÕES GERAIS PARA ASSINATURA DO CONTRATO ADMINISTRATIVO</w:t>
      </w:r>
    </w:p>
    <w:p w14:paraId="7907B9D2" w14:textId="77777777" w:rsidR="00425B4D" w:rsidRPr="00AA5A8D" w:rsidRDefault="00425B4D" w:rsidP="00425B4D">
      <w:pPr>
        <w:autoSpaceDE w:val="0"/>
        <w:autoSpaceDN w:val="0"/>
        <w:adjustRightInd w:val="0"/>
        <w:spacing w:before="100" w:beforeAutospacing="1" w:after="100" w:afterAutospacing="1"/>
        <w:jc w:val="both"/>
        <w:rPr>
          <w:rFonts w:ascii="Segoe UI" w:hAnsi="Segoe UI" w:cs="Segoe UI"/>
          <w:sz w:val="20"/>
        </w:rPr>
      </w:pPr>
      <w:r w:rsidRPr="00AA5A8D">
        <w:rPr>
          <w:rFonts w:ascii="Segoe UI" w:hAnsi="Segoe UI" w:cs="Segoe UI"/>
          <w:sz w:val="20"/>
        </w:rPr>
        <w:t>17.1. Após a adjudicação do seu objeto e a homologação desta licitação, a empresa vencedora assinará o Contrato Administrativo, junto ao Município, que incluirá as condições estabelecidas neste edital e nos demais Anexos, além de outras fixadas na proposta vencedora e necessárias à fiel execução do objeto licitado.</w:t>
      </w:r>
    </w:p>
    <w:p w14:paraId="3870B450" w14:textId="77777777" w:rsidR="00425B4D" w:rsidRPr="00AA5A8D" w:rsidRDefault="00425B4D" w:rsidP="00425B4D">
      <w:pPr>
        <w:autoSpaceDE w:val="0"/>
        <w:autoSpaceDN w:val="0"/>
        <w:adjustRightInd w:val="0"/>
        <w:spacing w:before="100" w:beforeAutospacing="1" w:after="100" w:afterAutospacing="1"/>
        <w:jc w:val="both"/>
        <w:rPr>
          <w:rFonts w:ascii="Segoe UI" w:hAnsi="Segoe UI" w:cs="Segoe UI"/>
          <w:sz w:val="20"/>
        </w:rPr>
      </w:pPr>
      <w:r w:rsidRPr="00AA5A8D">
        <w:rPr>
          <w:rFonts w:ascii="Segoe UI" w:hAnsi="Segoe UI" w:cs="Segoe UI"/>
          <w:sz w:val="20"/>
        </w:rPr>
        <w:t>17.2. A licitante vencedora terá o prazo de 5 (cinco) dias, a contar do recebimento da comunicação, para assinatura do Contrato Administrativo.</w:t>
      </w:r>
    </w:p>
    <w:p w14:paraId="56C220D3" w14:textId="77777777" w:rsidR="00425B4D" w:rsidRPr="00AA5A8D" w:rsidRDefault="00425B4D" w:rsidP="00425B4D">
      <w:pPr>
        <w:pStyle w:val="Default"/>
        <w:spacing w:before="100" w:beforeAutospacing="1" w:after="100" w:afterAutospacing="1"/>
        <w:jc w:val="both"/>
        <w:rPr>
          <w:rFonts w:ascii="Segoe UI" w:hAnsi="Segoe UI" w:cs="Segoe UI"/>
          <w:sz w:val="20"/>
          <w:szCs w:val="20"/>
          <w:lang w:val="pt-BR"/>
        </w:rPr>
      </w:pPr>
      <w:r w:rsidRPr="00AA5A8D">
        <w:rPr>
          <w:rFonts w:ascii="Segoe UI" w:hAnsi="Segoe UI" w:cs="Segoe UI"/>
          <w:sz w:val="20"/>
          <w:szCs w:val="20"/>
          <w:lang w:val="pt-BR"/>
        </w:rPr>
        <w:t xml:space="preserve">17.2.1 O contrato administrativo será encaminhado através de correio eletrônico (e-mail), para o endereço de e-mail disponibilizado pelo licitante na sessão pública, competindo ao Licitante Vencedor a impressão e assinatura do instrumento, em 02 (duas) vias, providenciando a entrega das vias originais no Departamento de Licitações da Prefeitura Municipal, em até 05 (cinco) dias após o seu recebimento. </w:t>
      </w:r>
    </w:p>
    <w:p w14:paraId="70722E98" w14:textId="77777777" w:rsidR="00425B4D" w:rsidRPr="00AA5A8D" w:rsidRDefault="00425B4D" w:rsidP="00425B4D">
      <w:pPr>
        <w:pStyle w:val="Default"/>
        <w:spacing w:before="100" w:beforeAutospacing="1" w:after="100" w:afterAutospacing="1"/>
        <w:jc w:val="both"/>
        <w:rPr>
          <w:rFonts w:ascii="Segoe UI" w:hAnsi="Segoe UI" w:cs="Segoe UI"/>
          <w:sz w:val="20"/>
          <w:szCs w:val="20"/>
          <w:lang w:val="pt-BR"/>
        </w:rPr>
      </w:pPr>
      <w:r w:rsidRPr="00AA5A8D">
        <w:rPr>
          <w:rFonts w:ascii="Segoe UI" w:hAnsi="Segoe UI" w:cs="Segoe UI"/>
          <w:sz w:val="20"/>
          <w:szCs w:val="20"/>
          <w:lang w:val="pt-BR"/>
        </w:rPr>
        <w:t xml:space="preserve">17.2.2. Este prazo poderá ser prorrogado uma vez, por até igual período, quando solicitado pelo proponente vencedor durante o seu transcurso e desde que ocorra motivo justificado, aceito pela Prefeitura Municipal. </w:t>
      </w:r>
    </w:p>
    <w:p w14:paraId="6772654B" w14:textId="77777777" w:rsidR="00425B4D" w:rsidRPr="00AA5A8D" w:rsidRDefault="00425B4D" w:rsidP="00425B4D">
      <w:pPr>
        <w:pStyle w:val="Default"/>
        <w:spacing w:before="100" w:beforeAutospacing="1" w:after="100" w:afterAutospacing="1"/>
        <w:jc w:val="both"/>
        <w:rPr>
          <w:rFonts w:ascii="Segoe UI" w:hAnsi="Segoe UI" w:cs="Segoe UI"/>
          <w:sz w:val="20"/>
          <w:szCs w:val="20"/>
          <w:lang w:val="pt-BR"/>
        </w:rPr>
      </w:pPr>
      <w:r w:rsidRPr="00AA5A8D">
        <w:rPr>
          <w:rFonts w:ascii="Segoe UI" w:hAnsi="Segoe UI" w:cs="Segoe UI"/>
          <w:sz w:val="20"/>
          <w:szCs w:val="20"/>
          <w:lang w:val="pt-BR"/>
        </w:rPr>
        <w:t>17.2.3. A via do instrumento destinada ao Licitante Vencedor, devidamente assinada pela Prefeitura, será disponibilizada por correio eletrônico, na forma do item a</w:t>
      </w:r>
      <w:r>
        <w:rPr>
          <w:rFonts w:ascii="Segoe UI" w:hAnsi="Segoe UI" w:cs="Segoe UI"/>
          <w:sz w:val="20"/>
          <w:szCs w:val="20"/>
          <w:lang w:val="pt-BR"/>
        </w:rPr>
        <w:t xml:space="preserve">ntecedente, ou para retirada na sede da Prefeitura </w:t>
      </w:r>
      <w:r w:rsidRPr="00AA5A8D">
        <w:rPr>
          <w:rFonts w:ascii="Segoe UI" w:hAnsi="Segoe UI" w:cs="Segoe UI"/>
          <w:sz w:val="20"/>
          <w:szCs w:val="20"/>
          <w:lang w:val="pt-BR"/>
        </w:rPr>
        <w:t>Municipal a partir de 05 (cinco) dias após o protocolo da entrega das vias originais prevista no item anterior.</w:t>
      </w:r>
    </w:p>
    <w:p w14:paraId="2AA4D3A0" w14:textId="77777777" w:rsidR="00425B4D" w:rsidRPr="00AA5A8D" w:rsidRDefault="00425B4D" w:rsidP="00425B4D">
      <w:pPr>
        <w:autoSpaceDE w:val="0"/>
        <w:autoSpaceDN w:val="0"/>
        <w:adjustRightInd w:val="0"/>
        <w:spacing w:before="100" w:beforeAutospacing="1" w:after="100" w:afterAutospacing="1"/>
        <w:jc w:val="both"/>
        <w:rPr>
          <w:rFonts w:ascii="Segoe UI" w:hAnsi="Segoe UI" w:cs="Segoe UI"/>
          <w:sz w:val="20"/>
        </w:rPr>
      </w:pPr>
      <w:r w:rsidRPr="00AA5A8D">
        <w:rPr>
          <w:rFonts w:ascii="Segoe UI" w:hAnsi="Segoe UI" w:cs="Segoe UI"/>
          <w:sz w:val="20"/>
        </w:rPr>
        <w:lastRenderedPageBreak/>
        <w:t>17.3. Ocorrendo o descumprimento previsto no item anterior, o Município convocará os licitantes remanescentes, na ordem de classificação, para nova negociação.</w:t>
      </w:r>
    </w:p>
    <w:p w14:paraId="27933839" w14:textId="105771C0" w:rsidR="007315F0" w:rsidRPr="00DD6984" w:rsidRDefault="00425B4D" w:rsidP="00425B4D">
      <w:pPr>
        <w:spacing w:before="100" w:beforeAutospacing="1" w:after="100" w:afterAutospacing="1"/>
        <w:jc w:val="both"/>
        <w:rPr>
          <w:rFonts w:ascii="Segoe UI" w:hAnsi="Segoe UI" w:cs="Segoe UI"/>
          <w:color w:val="000000"/>
          <w:sz w:val="20"/>
        </w:rPr>
      </w:pPr>
      <w:r w:rsidRPr="00AA5A8D">
        <w:rPr>
          <w:rFonts w:ascii="Segoe UI" w:hAnsi="Segoe UI" w:cs="Segoe UI"/>
          <w:sz w:val="20"/>
        </w:rPr>
        <w:t>17.4. A licitante deverá manter, durante toda a vigência do Contrato, em compatibilidade com as obrigações assumidas, todas as condições de habilitação e qualificação exigidas na licitação, devendo comunicar a contratante imediatamente, qualquer alteração que possa comprometer a manutenção do compromisso.</w:t>
      </w:r>
    </w:p>
    <w:p w14:paraId="625D359B" w14:textId="77777777" w:rsidR="00B10912" w:rsidRPr="00DD6984" w:rsidRDefault="00B10912"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18. DAS PENALIDADES</w:t>
      </w:r>
    </w:p>
    <w:p w14:paraId="2CDE7691"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18.1 Comete</w:t>
      </w:r>
      <w:proofErr w:type="gramEnd"/>
      <w:r w:rsidRPr="00DD6984">
        <w:rPr>
          <w:rFonts w:ascii="Segoe UI" w:hAnsi="Segoe UI" w:cs="Segoe UI"/>
        </w:rPr>
        <w:t xml:space="preserve"> infração administrativa, nos termos da lei, o licitante que, com dolo ou culpa: </w:t>
      </w:r>
    </w:p>
    <w:p w14:paraId="6D776ACB"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18.1.1 Deixar de entregar a documentação exigida para o certame ou não entregar qualquer documento que tenha sido solicitado pelo/a pregoeiro/a durante o certame;</w:t>
      </w:r>
    </w:p>
    <w:p w14:paraId="1948F0F3"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18.1.2 Salvo</w:t>
      </w:r>
      <w:proofErr w:type="gramEnd"/>
      <w:r w:rsidRPr="00DD6984">
        <w:rPr>
          <w:rFonts w:ascii="Segoe UI" w:hAnsi="Segoe UI" w:cs="Segoe UI"/>
        </w:rPr>
        <w:t xml:space="preserve"> em decorrência de fato superveniente devidamente justificado, não mantiver a proposta em especial quando:</w:t>
      </w:r>
    </w:p>
    <w:p w14:paraId="1E504FDA"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18.1.2.1 Não enviar a proposta adequada ao último lance ofertado ou após a negociação; </w:t>
      </w:r>
    </w:p>
    <w:p w14:paraId="0A14332B"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18.1.2.2. Recusar-se a enviar o detalhamento da proposta quando exigível; </w:t>
      </w:r>
    </w:p>
    <w:p w14:paraId="43FBAB59"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18.1.2.3. Pedir para ser desclassificado quando encerrada a etapa competitiva; </w:t>
      </w:r>
    </w:p>
    <w:p w14:paraId="28E94E0D"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18.1.2.4. Deixar de apresentar amostra; ou</w:t>
      </w:r>
    </w:p>
    <w:p w14:paraId="1963FE99"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18.1.2.5. Apresentar proposta ou amostra em desacordo com as especificações do edital; </w:t>
      </w:r>
    </w:p>
    <w:p w14:paraId="2C2AFE10"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18.1.3. Não celebrar o contrato ou não entregar a documentação exigida para a contratação, quando convocado dentro do prazo de validade de sua proposta.</w:t>
      </w:r>
    </w:p>
    <w:p w14:paraId="0861746C"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18.1.3.1. Recusar-se, sem justificativa, a assinar o contrato, ou a aceitar ou retirar o instrumento equivalente no prazo estabelecido pela Administração;</w:t>
      </w:r>
    </w:p>
    <w:p w14:paraId="1DBC0716"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18.1.4. Apresentar declaração ou documentação falsa exigida para o certame ou prestar declaração falsa durante a licitação. </w:t>
      </w:r>
    </w:p>
    <w:p w14:paraId="5168A524"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18.1.5. Fraudar a licitação.</w:t>
      </w:r>
    </w:p>
    <w:p w14:paraId="3694413A"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18.1.6. Comportar-se de modo inidôneo ou cometer fraude de qualquer natureza, em especial quando:</w:t>
      </w:r>
    </w:p>
    <w:p w14:paraId="70971E2B"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18.1.6.1 Agir em conluio ou em desconformidade com a lei; </w:t>
      </w:r>
    </w:p>
    <w:p w14:paraId="706D3820"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18.1.6.2 Induzir deliberadamente a erro no julgamento; e</w:t>
      </w:r>
    </w:p>
    <w:p w14:paraId="290F2208" w14:textId="77777777" w:rsidR="00B10912" w:rsidRPr="00DD6984" w:rsidRDefault="00B10912" w:rsidP="00D9664E">
      <w:pPr>
        <w:pStyle w:val="Nivel4"/>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18.1.6.3 Apresentar amostra falsificada ou deteriorada.</w:t>
      </w:r>
    </w:p>
    <w:p w14:paraId="449950DE"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rPr>
        <w:t xml:space="preserve">18.1.7. Praticar atos ilícitos </w:t>
      </w:r>
      <w:r w:rsidRPr="00DD6984">
        <w:rPr>
          <w:rFonts w:ascii="Segoe UI" w:hAnsi="Segoe UI" w:cs="Segoe UI"/>
          <w:color w:val="auto"/>
        </w:rPr>
        <w:t>com vistas a frustrar os objetivos da licitação.</w:t>
      </w:r>
    </w:p>
    <w:p w14:paraId="48C024D2"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color w:val="auto"/>
        </w:rPr>
      </w:pPr>
      <w:r w:rsidRPr="00DD6984">
        <w:rPr>
          <w:rFonts w:ascii="Segoe UI" w:hAnsi="Segoe UI" w:cs="Segoe UI"/>
          <w:color w:val="auto"/>
        </w:rPr>
        <w:t xml:space="preserve">18.1.8 Praticar ato lesivo previsto no </w:t>
      </w:r>
      <w:hyperlink r:id="rId46" w:anchor="art5" w:history="1">
        <w:r w:rsidRPr="00DD6984">
          <w:rPr>
            <w:rStyle w:val="Hyperlink"/>
            <w:rFonts w:ascii="Segoe UI" w:hAnsi="Segoe UI" w:cs="Segoe UI"/>
            <w:color w:val="auto"/>
            <w:u w:val="none"/>
          </w:rPr>
          <w:t>art. 5º da Lei n.º 12.846, de 2013</w:t>
        </w:r>
      </w:hyperlink>
      <w:r w:rsidRPr="00DD6984">
        <w:rPr>
          <w:rFonts w:ascii="Segoe UI" w:hAnsi="Segoe UI" w:cs="Segoe UI"/>
          <w:color w:val="auto"/>
        </w:rPr>
        <w:t>.</w:t>
      </w:r>
    </w:p>
    <w:p w14:paraId="0E5173C5"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18.2. Com fulcro na </w:t>
      </w:r>
      <w:hyperlink r:id="rId47" w:history="1">
        <w:r w:rsidRPr="00DD6984">
          <w:rPr>
            <w:rStyle w:val="Hyperlink"/>
            <w:rFonts w:ascii="Segoe UI" w:hAnsi="Segoe UI" w:cs="Segoe UI"/>
            <w:color w:val="auto"/>
            <w:u w:val="none"/>
          </w:rPr>
          <w:t>Lei Nacional nº 14.133/2021</w:t>
        </w:r>
      </w:hyperlink>
      <w:r w:rsidRPr="00DD6984">
        <w:rPr>
          <w:rFonts w:ascii="Segoe UI" w:hAnsi="Segoe UI" w:cs="Segoe UI"/>
        </w:rPr>
        <w:t xml:space="preserve">, a Administração poderá, garantida a prévia defesa, aplicar aos licitantes e/ou adjudicatários as seguintes sanções, sem prejuízo das responsabilidades civil e criminal: </w:t>
      </w:r>
    </w:p>
    <w:p w14:paraId="65D2FA1F"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18.2.1. Advertência; </w:t>
      </w:r>
    </w:p>
    <w:p w14:paraId="69D261E2"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18.2.2. Multa;</w:t>
      </w:r>
    </w:p>
    <w:p w14:paraId="47020726"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18.2.3. Impedimento de licitar e contratar; e</w:t>
      </w:r>
    </w:p>
    <w:p w14:paraId="33D913CC"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18.2.4. Declaração de inidoneidade para licitar ou contratar, enquanto perdurarem os motivos determinantes da punição ou até que seja promovida sua reabilitação perante a própria autoridade que aplicou a penalidade.</w:t>
      </w:r>
    </w:p>
    <w:p w14:paraId="29D94E88"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proofErr w:type="gramStart"/>
      <w:r w:rsidRPr="00DD6984">
        <w:rPr>
          <w:rFonts w:ascii="Segoe UI" w:hAnsi="Segoe UI" w:cs="Segoe UI"/>
        </w:rPr>
        <w:t>18.3 Na</w:t>
      </w:r>
      <w:proofErr w:type="gramEnd"/>
      <w:r w:rsidRPr="00DD6984">
        <w:rPr>
          <w:rFonts w:ascii="Segoe UI" w:hAnsi="Segoe UI" w:cs="Segoe UI"/>
        </w:rPr>
        <w:t xml:space="preserve"> aplicação das sanções serão considerados:</w:t>
      </w:r>
    </w:p>
    <w:p w14:paraId="10A66D95"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18.3.1. A natureza e a gravidade da infração cometida;</w:t>
      </w:r>
    </w:p>
    <w:p w14:paraId="5BC6AD1E"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18.3.2. As peculiaridades do caso concreto;</w:t>
      </w:r>
    </w:p>
    <w:p w14:paraId="6FEC3661"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18.3.3. As circunstâncias agravantes ou atenuantes; e</w:t>
      </w:r>
    </w:p>
    <w:p w14:paraId="53EF2950"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18.3.4. Os danos que dela provierem para a Administração Pública.</w:t>
      </w:r>
    </w:p>
    <w:p w14:paraId="1910C87E" w14:textId="77777777" w:rsidR="00B10912" w:rsidRPr="00DD6984" w:rsidRDefault="00B10912" w:rsidP="00D9664E">
      <w:pPr>
        <w:pStyle w:val="Nivel3"/>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18.3.5. A implantação ou o aperfeiçoamento de programa de integridade, conforme normas e orientações dos órgãos de controle.</w:t>
      </w:r>
    </w:p>
    <w:p w14:paraId="33E848DD" w14:textId="1FC3286E"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18.4 A multa será recolhida em percentual de 0,5% a 30% incidente sobre o valor do contrato licitado, recolhida no prazo máximo de 07 (sete dias</w:t>
      </w:r>
      <w:r w:rsidR="0078054A">
        <w:rPr>
          <w:rFonts w:ascii="Segoe UI" w:hAnsi="Segoe UI" w:cs="Segoe UI"/>
        </w:rPr>
        <w:t>)</w:t>
      </w:r>
      <w:r w:rsidRPr="00DD6984">
        <w:rPr>
          <w:rFonts w:ascii="Segoe UI" w:hAnsi="Segoe UI" w:cs="Segoe UI"/>
        </w:rPr>
        <w:t xml:space="preserve"> úteis, a contar da comunicação oficial. </w:t>
      </w:r>
    </w:p>
    <w:p w14:paraId="71401DE0"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color w:val="000000"/>
        </w:rPr>
      </w:pPr>
      <w:proofErr w:type="gramStart"/>
      <w:r w:rsidRPr="00DD6984">
        <w:rPr>
          <w:rFonts w:ascii="Segoe UI" w:hAnsi="Segoe UI" w:cs="Segoe UI"/>
          <w:color w:val="000000"/>
        </w:rPr>
        <w:t>18.4.1 Para</w:t>
      </w:r>
      <w:proofErr w:type="gramEnd"/>
      <w:r w:rsidRPr="00DD6984">
        <w:rPr>
          <w:rFonts w:ascii="Segoe UI" w:hAnsi="Segoe UI" w:cs="Segoe UI"/>
          <w:color w:val="000000"/>
        </w:rPr>
        <w:t xml:space="preserve"> as infrações previstas nos itens 18.1.1, 18.1.2 e 18.1.3, a multa será de 0,5% a 15% do valor do contrato licitado. </w:t>
      </w:r>
    </w:p>
    <w:p w14:paraId="43C7012D"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color w:val="000000"/>
        </w:rPr>
      </w:pPr>
      <w:proofErr w:type="gramStart"/>
      <w:r w:rsidRPr="00DD6984">
        <w:rPr>
          <w:rFonts w:ascii="Segoe UI" w:hAnsi="Segoe UI" w:cs="Segoe UI"/>
          <w:color w:val="000000"/>
        </w:rPr>
        <w:t>18.4.2 Para</w:t>
      </w:r>
      <w:proofErr w:type="gramEnd"/>
      <w:r w:rsidRPr="00DD6984">
        <w:rPr>
          <w:rFonts w:ascii="Segoe UI" w:hAnsi="Segoe UI" w:cs="Segoe UI"/>
          <w:color w:val="000000"/>
        </w:rPr>
        <w:t xml:space="preserve"> as infrações previstas nos itens 18.1.4, 18.1.5, 18.1.6, 18.1.7 e 18.1.8, a multa será de 15% a 30% do valor do contrato licitado. </w:t>
      </w:r>
    </w:p>
    <w:p w14:paraId="4484FD47"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color w:val="000000"/>
        </w:rPr>
        <w:t xml:space="preserve">18.5. </w:t>
      </w:r>
      <w:r w:rsidRPr="00DD6984">
        <w:rPr>
          <w:rFonts w:ascii="Segoe UI" w:hAnsi="Segoe UI" w:cs="Segoe UI"/>
        </w:rPr>
        <w:t>As sanções de advertência, impedimento de licitar e contratar e declaração de inidoneidade para licitar ou contratar poderão ser aplicadas, cumulativamente ou não, à penalidade de multa.</w:t>
      </w:r>
    </w:p>
    <w:p w14:paraId="3CF57625"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lastRenderedPageBreak/>
        <w:t>18.6. Na aplicação da sanção de multa será facultada a defesa do interessado no prazo de 15 (quinze) dias úteis, contado da data de sua intimação.</w:t>
      </w:r>
    </w:p>
    <w:p w14:paraId="2FC22BC1"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18.7. A sanção de impedimento de licitar e contratar será aplicada ao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7155B70"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18.8. Poderá ser aplicada ao responsável a sanção de declaração de inidoneidade para licitar ou contratar, em decorrência da prática das infrações dispostas nos itens 18.1.4, 18.1.5, 18.1.6, 18.1.7, 18.1.8, bem como pelas infrações administrativas previstas nos itens 18.1.1., 18.1.2 e 18.1.3 que justifiquem a imposição de penalidade mais grave que a sanção de impedimento de licitar e contratar, cuja duração observará o prazo previsto no </w:t>
      </w:r>
      <w:hyperlink r:id="rId48" w:anchor="art156§5" w:history="1">
        <w:r w:rsidRPr="00DD6984">
          <w:rPr>
            <w:rStyle w:val="Hyperlink"/>
            <w:rFonts w:ascii="Segoe UI" w:hAnsi="Segoe UI" w:cs="Segoe UI"/>
            <w:color w:val="auto"/>
            <w:u w:val="none"/>
          </w:rPr>
          <w:t>art. 156, §5º, da Lei n.º 14.133/2021</w:t>
        </w:r>
      </w:hyperlink>
      <w:r w:rsidRPr="00DD6984">
        <w:rPr>
          <w:rFonts w:ascii="Segoe UI" w:hAnsi="Segoe UI" w:cs="Segoe UI"/>
        </w:rPr>
        <w:t>.</w:t>
      </w:r>
    </w:p>
    <w:p w14:paraId="1961A6BD"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18.9. A recusa injustificada do adjudicatário em assinar o contrato,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nos termos do </w:t>
      </w:r>
      <w:hyperlink r:id="rId49" w:history="1">
        <w:r w:rsidRPr="00DD6984">
          <w:rPr>
            <w:rStyle w:val="Hyperlink"/>
            <w:rFonts w:ascii="Segoe UI" w:hAnsi="Segoe UI" w:cs="Segoe UI"/>
            <w:color w:val="auto"/>
            <w:u w:val="none"/>
          </w:rPr>
          <w:t>art. 45, §4º da IN SEGES/ME n.º 73, de 2023</w:t>
        </w:r>
      </w:hyperlink>
      <w:r w:rsidRPr="00DD6984">
        <w:rPr>
          <w:rFonts w:ascii="Segoe UI" w:hAnsi="Segoe UI" w:cs="Segoe UI"/>
        </w:rPr>
        <w:t xml:space="preserve">. </w:t>
      </w:r>
    </w:p>
    <w:p w14:paraId="52466C56"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 xml:space="preserve">18,10.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2B70A9D"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31F0E09"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96A69C8"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18.13. O recurso e o pedido de reconsideração terão efeito suspensivo do ato ou da decisão recorrida até que sobrevenha decisão final da autoridade competente.</w:t>
      </w:r>
    </w:p>
    <w:p w14:paraId="5268D088"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18.14. A aplicação das sanções previstas neste edital não exclui, em hipótese alguma, a obrigação de reparação integral dos danos causados.</w:t>
      </w:r>
    </w:p>
    <w:p w14:paraId="1A14D810" w14:textId="77777777" w:rsidR="00B10912" w:rsidRPr="00DD6984" w:rsidRDefault="00B10912"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19. DA DOTAÇÃO ORÇAMENTÁRIA</w:t>
      </w:r>
    </w:p>
    <w:p w14:paraId="3E43DD14" w14:textId="50BA0610" w:rsidR="009F1BFC" w:rsidRPr="000F1D49" w:rsidRDefault="00B10912" w:rsidP="00D9664E">
      <w:pPr>
        <w:pStyle w:val="PargrafodaLista"/>
        <w:tabs>
          <w:tab w:val="left" w:pos="939"/>
        </w:tabs>
        <w:spacing w:before="100" w:beforeAutospacing="1" w:after="100" w:afterAutospacing="1"/>
        <w:ind w:left="0"/>
        <w:rPr>
          <w:rFonts w:ascii="Segoe UI" w:hAnsi="Segoe UI" w:cs="Segoe UI"/>
          <w:shd w:val="clear" w:color="auto" w:fill="FFFFFF"/>
        </w:rPr>
      </w:pPr>
      <w:r w:rsidRPr="000F1D49">
        <w:rPr>
          <w:rFonts w:ascii="Segoe UI" w:hAnsi="Segoe UI" w:cs="Segoe UI"/>
          <w:shd w:val="clear" w:color="auto" w:fill="FFFFFF"/>
        </w:rPr>
        <w:lastRenderedPageBreak/>
        <w:t xml:space="preserve">19.1 – </w:t>
      </w:r>
      <w:r w:rsidR="006E5329" w:rsidRPr="000F1D49">
        <w:rPr>
          <w:rFonts w:ascii="Segoe UI" w:hAnsi="Segoe UI" w:cs="Segoe UI"/>
          <w:shd w:val="clear" w:color="auto" w:fill="FFFFFF"/>
        </w:rPr>
        <w:t>As fichas orçamentárias</w:t>
      </w:r>
      <w:r w:rsidRPr="000F1D49">
        <w:rPr>
          <w:rFonts w:ascii="Segoe UI" w:hAnsi="Segoe UI" w:cs="Segoe UI"/>
          <w:shd w:val="clear" w:color="auto" w:fill="FFFFFF"/>
        </w:rPr>
        <w:t xml:space="preserve"> para a contratação </w:t>
      </w:r>
      <w:r w:rsidR="00AA5A8D" w:rsidRPr="000F1D49">
        <w:rPr>
          <w:rFonts w:ascii="Segoe UI" w:hAnsi="Segoe UI" w:cs="Segoe UI"/>
          <w:shd w:val="clear" w:color="auto" w:fill="FFFFFF"/>
        </w:rPr>
        <w:t xml:space="preserve">são as consignadas no orçamento </w:t>
      </w:r>
      <w:r w:rsidR="009F1BFC" w:rsidRPr="000F1D49">
        <w:rPr>
          <w:rFonts w:ascii="Segoe UI" w:hAnsi="Segoe UI" w:cs="Segoe UI"/>
          <w:shd w:val="clear" w:color="auto" w:fill="FFFFFF"/>
        </w:rPr>
        <w:t>vigente para o exercício de 202</w:t>
      </w:r>
      <w:r w:rsidR="00C64A9F">
        <w:rPr>
          <w:rFonts w:ascii="Segoe UI" w:hAnsi="Segoe UI" w:cs="Segoe UI"/>
          <w:shd w:val="clear" w:color="auto" w:fill="FFFFFF"/>
        </w:rPr>
        <w:t>5</w:t>
      </w:r>
      <w:r w:rsidR="009F1BFC" w:rsidRPr="000F1D49">
        <w:rPr>
          <w:rFonts w:ascii="Segoe UI" w:hAnsi="Segoe UI" w:cs="Segoe UI"/>
          <w:shd w:val="clear" w:color="auto" w:fill="FFFFFF"/>
        </w:rPr>
        <w:t xml:space="preserve">, na fonte ora descrita: </w:t>
      </w:r>
    </w:p>
    <w:tbl>
      <w:tblPr>
        <w:tblStyle w:val="Tabelacomgrade"/>
        <w:tblW w:w="10065" w:type="dxa"/>
        <w:tblInd w:w="-34" w:type="dxa"/>
        <w:tblLook w:val="01E0" w:firstRow="1" w:lastRow="1" w:firstColumn="1" w:lastColumn="1" w:noHBand="0" w:noVBand="0"/>
      </w:tblPr>
      <w:tblGrid>
        <w:gridCol w:w="3831"/>
        <w:gridCol w:w="847"/>
        <w:gridCol w:w="1560"/>
        <w:gridCol w:w="3827"/>
      </w:tblGrid>
      <w:tr w:rsidR="001F3BC5" w:rsidRPr="001F3BC5" w14:paraId="61BCC3D5" w14:textId="77777777" w:rsidTr="00BC0C80">
        <w:tc>
          <w:tcPr>
            <w:tcW w:w="3831" w:type="dxa"/>
            <w:vAlign w:val="center"/>
          </w:tcPr>
          <w:p w14:paraId="08095F43" w14:textId="77777777" w:rsidR="002C69C9" w:rsidRPr="001F3BC5" w:rsidRDefault="002C69C9" w:rsidP="00D9664E">
            <w:pPr>
              <w:spacing w:before="100" w:beforeAutospacing="1" w:after="100" w:afterAutospacing="1"/>
              <w:jc w:val="center"/>
              <w:rPr>
                <w:rFonts w:ascii="Segoe UI" w:hAnsi="Segoe UI" w:cs="Segoe UI"/>
                <w:b/>
                <w:sz w:val="20"/>
                <w:szCs w:val="20"/>
              </w:rPr>
            </w:pPr>
            <w:r w:rsidRPr="001F3BC5">
              <w:rPr>
                <w:rFonts w:ascii="Segoe UI" w:hAnsi="Segoe UI" w:cs="Segoe UI"/>
                <w:b/>
                <w:sz w:val="20"/>
                <w:szCs w:val="20"/>
              </w:rPr>
              <w:t>CÓDIGO DA DESPESA</w:t>
            </w:r>
          </w:p>
        </w:tc>
        <w:tc>
          <w:tcPr>
            <w:tcW w:w="847" w:type="dxa"/>
            <w:vAlign w:val="center"/>
          </w:tcPr>
          <w:p w14:paraId="6A985113" w14:textId="77777777" w:rsidR="002C69C9" w:rsidRPr="001F3BC5" w:rsidRDefault="002C69C9" w:rsidP="00D9664E">
            <w:pPr>
              <w:spacing w:before="100" w:beforeAutospacing="1" w:after="100" w:afterAutospacing="1"/>
              <w:jc w:val="center"/>
              <w:rPr>
                <w:rFonts w:ascii="Segoe UI" w:hAnsi="Segoe UI" w:cs="Segoe UI"/>
                <w:b/>
                <w:sz w:val="20"/>
                <w:szCs w:val="20"/>
              </w:rPr>
            </w:pPr>
            <w:r w:rsidRPr="001F3BC5">
              <w:rPr>
                <w:rFonts w:ascii="Segoe UI" w:hAnsi="Segoe UI" w:cs="Segoe UI"/>
                <w:b/>
                <w:sz w:val="20"/>
                <w:szCs w:val="20"/>
              </w:rPr>
              <w:t>FICHA</w:t>
            </w:r>
          </w:p>
        </w:tc>
        <w:tc>
          <w:tcPr>
            <w:tcW w:w="1560" w:type="dxa"/>
            <w:vAlign w:val="center"/>
          </w:tcPr>
          <w:p w14:paraId="706B2788" w14:textId="77777777" w:rsidR="002C69C9" w:rsidRPr="001F3BC5" w:rsidRDefault="002C69C9" w:rsidP="00D9664E">
            <w:pPr>
              <w:spacing w:before="100" w:beforeAutospacing="1" w:after="100" w:afterAutospacing="1"/>
              <w:jc w:val="center"/>
              <w:rPr>
                <w:rFonts w:ascii="Segoe UI" w:hAnsi="Segoe UI" w:cs="Segoe UI"/>
                <w:b/>
                <w:sz w:val="20"/>
                <w:szCs w:val="20"/>
              </w:rPr>
            </w:pPr>
            <w:r w:rsidRPr="001F3BC5">
              <w:rPr>
                <w:rFonts w:ascii="Segoe UI" w:hAnsi="Segoe UI" w:cs="Segoe UI"/>
                <w:b/>
                <w:sz w:val="20"/>
                <w:szCs w:val="20"/>
              </w:rPr>
              <w:t>F. RECURSO</w:t>
            </w:r>
          </w:p>
        </w:tc>
        <w:tc>
          <w:tcPr>
            <w:tcW w:w="3827" w:type="dxa"/>
            <w:vAlign w:val="center"/>
          </w:tcPr>
          <w:p w14:paraId="59D8803F" w14:textId="77777777" w:rsidR="002C69C9" w:rsidRPr="001F3BC5" w:rsidRDefault="002C69C9" w:rsidP="00D9664E">
            <w:pPr>
              <w:spacing w:before="100" w:beforeAutospacing="1" w:after="100" w:afterAutospacing="1"/>
              <w:jc w:val="center"/>
              <w:rPr>
                <w:rFonts w:ascii="Segoe UI" w:hAnsi="Segoe UI" w:cs="Segoe UI"/>
                <w:b/>
                <w:sz w:val="20"/>
                <w:szCs w:val="20"/>
              </w:rPr>
            </w:pPr>
            <w:r w:rsidRPr="001F3BC5">
              <w:rPr>
                <w:rFonts w:ascii="Segoe UI" w:hAnsi="Segoe UI" w:cs="Segoe UI"/>
                <w:b/>
                <w:sz w:val="20"/>
                <w:szCs w:val="20"/>
              </w:rPr>
              <w:t>ESPECIFICAÇÃO DA DESPESA</w:t>
            </w:r>
          </w:p>
        </w:tc>
      </w:tr>
      <w:tr w:rsidR="001F3BC5" w:rsidRPr="001F3BC5" w14:paraId="4E5A0FD0" w14:textId="77777777" w:rsidTr="00A76644">
        <w:trPr>
          <w:trHeight w:val="1014"/>
        </w:trPr>
        <w:tc>
          <w:tcPr>
            <w:tcW w:w="3831" w:type="dxa"/>
            <w:vAlign w:val="center"/>
          </w:tcPr>
          <w:p w14:paraId="21B19F24" w14:textId="371767B4" w:rsidR="00A54273" w:rsidRPr="001F3BC5" w:rsidRDefault="00A76644" w:rsidP="000D79DF">
            <w:pPr>
              <w:spacing w:before="100" w:beforeAutospacing="1" w:after="100" w:afterAutospacing="1"/>
              <w:rPr>
                <w:rFonts w:ascii="Segoe UI" w:hAnsi="Segoe UI" w:cs="Segoe UI"/>
                <w:sz w:val="20"/>
                <w:szCs w:val="20"/>
              </w:rPr>
            </w:pPr>
            <w:r w:rsidRPr="001F3BC5">
              <w:rPr>
                <w:rFonts w:ascii="Segoe UI" w:hAnsi="Segoe UI" w:cs="Segoe UI"/>
                <w:sz w:val="20"/>
                <w:szCs w:val="20"/>
              </w:rPr>
              <w:t>02.01.01.04.122.0013.2008.3.3.90.35.00</w:t>
            </w:r>
          </w:p>
        </w:tc>
        <w:tc>
          <w:tcPr>
            <w:tcW w:w="847" w:type="dxa"/>
            <w:vAlign w:val="center"/>
          </w:tcPr>
          <w:p w14:paraId="3632FCF9" w14:textId="36CE7C98" w:rsidR="00A54273" w:rsidRPr="001F3BC5" w:rsidRDefault="00A76644" w:rsidP="00D9664E">
            <w:pPr>
              <w:spacing w:before="100" w:beforeAutospacing="1" w:after="100" w:afterAutospacing="1"/>
              <w:jc w:val="center"/>
              <w:rPr>
                <w:rFonts w:ascii="Segoe UI" w:hAnsi="Segoe UI" w:cs="Segoe UI"/>
                <w:sz w:val="20"/>
                <w:szCs w:val="20"/>
              </w:rPr>
            </w:pPr>
            <w:r w:rsidRPr="001F3BC5">
              <w:rPr>
                <w:rFonts w:ascii="Segoe UI" w:hAnsi="Segoe UI" w:cs="Segoe UI"/>
                <w:sz w:val="20"/>
                <w:szCs w:val="20"/>
              </w:rPr>
              <w:t>40</w:t>
            </w:r>
          </w:p>
        </w:tc>
        <w:tc>
          <w:tcPr>
            <w:tcW w:w="1560" w:type="dxa"/>
            <w:vAlign w:val="center"/>
          </w:tcPr>
          <w:p w14:paraId="5D1FAE94" w14:textId="47494655" w:rsidR="00A54273" w:rsidRPr="001F3BC5" w:rsidRDefault="00A54273" w:rsidP="00D9664E">
            <w:pPr>
              <w:spacing w:before="100" w:beforeAutospacing="1" w:after="100" w:afterAutospacing="1"/>
              <w:jc w:val="right"/>
              <w:rPr>
                <w:rFonts w:ascii="Segoe UI" w:hAnsi="Segoe UI" w:cs="Segoe UI"/>
                <w:sz w:val="20"/>
                <w:szCs w:val="20"/>
              </w:rPr>
            </w:pPr>
            <w:r w:rsidRPr="001F3BC5">
              <w:rPr>
                <w:rFonts w:ascii="Segoe UI" w:hAnsi="Segoe UI" w:cs="Segoe UI"/>
                <w:sz w:val="20"/>
                <w:szCs w:val="20"/>
              </w:rPr>
              <w:t>1.500.000.000</w:t>
            </w:r>
          </w:p>
        </w:tc>
        <w:tc>
          <w:tcPr>
            <w:tcW w:w="3827" w:type="dxa"/>
          </w:tcPr>
          <w:p w14:paraId="33E40EB2" w14:textId="557ED5DD" w:rsidR="00A54273" w:rsidRPr="001F3BC5" w:rsidRDefault="00A76644" w:rsidP="00A76644">
            <w:pPr>
              <w:rPr>
                <w:rFonts w:ascii="Segoe UI" w:hAnsi="Segoe UI" w:cs="Segoe UI"/>
                <w:sz w:val="20"/>
                <w:szCs w:val="20"/>
              </w:rPr>
            </w:pPr>
            <w:r w:rsidRPr="001F3BC5">
              <w:rPr>
                <w:rFonts w:ascii="Segoe UI" w:hAnsi="Segoe UI" w:cs="Segoe UI"/>
                <w:sz w:val="20"/>
                <w:szCs w:val="20"/>
              </w:rPr>
              <w:t>MANUETNÇAÕ DOS SERVIÇOS DE GABINETE E SECRETARIA</w:t>
            </w:r>
          </w:p>
          <w:p w14:paraId="389128EA" w14:textId="4B659340" w:rsidR="00A76644" w:rsidRPr="001F3BC5" w:rsidRDefault="00A76644" w:rsidP="00A76644">
            <w:pPr>
              <w:rPr>
                <w:rFonts w:ascii="Segoe UI" w:hAnsi="Segoe UI" w:cs="Segoe UI"/>
                <w:sz w:val="20"/>
                <w:szCs w:val="20"/>
              </w:rPr>
            </w:pPr>
            <w:r w:rsidRPr="001F3BC5">
              <w:rPr>
                <w:rFonts w:ascii="Segoe UI" w:hAnsi="Segoe UI" w:cs="Segoe UI"/>
                <w:sz w:val="20"/>
                <w:szCs w:val="20"/>
              </w:rPr>
              <w:t>Serviços de Consultoria</w:t>
            </w:r>
          </w:p>
          <w:p w14:paraId="6B26E633" w14:textId="1ACCA98C" w:rsidR="00A54273" w:rsidRPr="001F3BC5" w:rsidRDefault="00A54273" w:rsidP="00A76644">
            <w:pPr>
              <w:rPr>
                <w:rFonts w:ascii="Segoe UI" w:hAnsi="Segoe UI" w:cs="Segoe UI"/>
                <w:sz w:val="20"/>
                <w:szCs w:val="20"/>
              </w:rPr>
            </w:pPr>
            <w:r w:rsidRPr="001F3BC5">
              <w:rPr>
                <w:rFonts w:ascii="Segoe UI" w:hAnsi="Segoe UI" w:cs="Segoe UI"/>
                <w:sz w:val="20"/>
                <w:szCs w:val="20"/>
              </w:rPr>
              <w:t>Recursos não vinculados de impostos</w:t>
            </w:r>
          </w:p>
        </w:tc>
      </w:tr>
    </w:tbl>
    <w:p w14:paraId="323F5FA5" w14:textId="77777777" w:rsidR="00B10912" w:rsidRPr="00DD6984" w:rsidRDefault="00B10912" w:rsidP="00D9664E">
      <w:pPr>
        <w:pStyle w:val="Default"/>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szCs w:val="20"/>
          <w:lang w:val="pt-BR"/>
        </w:rPr>
      </w:pPr>
      <w:r w:rsidRPr="00DD6984">
        <w:rPr>
          <w:rFonts w:ascii="Segoe UI" w:hAnsi="Segoe UI" w:cs="Segoe UI"/>
          <w:b/>
          <w:bCs/>
          <w:sz w:val="20"/>
          <w:szCs w:val="20"/>
          <w:lang w:val="pt-BR"/>
        </w:rPr>
        <w:t xml:space="preserve">20. DA REVOGAÇÃO E ANULAÇÃO </w:t>
      </w:r>
    </w:p>
    <w:p w14:paraId="4444FE81"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proofErr w:type="gramStart"/>
      <w:r w:rsidRPr="00DD6984">
        <w:rPr>
          <w:rFonts w:ascii="Segoe UI" w:hAnsi="Segoe UI" w:cs="Segoe UI"/>
          <w:sz w:val="20"/>
          <w:szCs w:val="20"/>
          <w:lang w:val="pt-BR"/>
        </w:rPr>
        <w:t>20.1 Fica</w:t>
      </w:r>
      <w:proofErr w:type="gramEnd"/>
      <w:r w:rsidRPr="00DD6984">
        <w:rPr>
          <w:rFonts w:ascii="Segoe UI" w:hAnsi="Segoe UI" w:cs="Segoe UI"/>
          <w:sz w:val="20"/>
          <w:szCs w:val="20"/>
          <w:lang w:val="pt-BR"/>
        </w:rPr>
        <w:t xml:space="preserve"> assegurado à Prefeitura Municipal o direito de revogar a licitação por razões de interesse público decorrentes de fato superveniente devidamente comprovado, ou anulá-la em virtude de vício insanável. </w:t>
      </w:r>
    </w:p>
    <w:p w14:paraId="25E4723B"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20.2 A declaração de nulidade de algum ato do procedimento somente resultará na nulidade dos atos que diretamente dele dependam. </w:t>
      </w:r>
    </w:p>
    <w:p w14:paraId="47FF1354"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20.3 Quando da declaração de nulidade de algum ato do procedimento, a autoridade competente indicará expressamente os atos a que ela se estende. </w:t>
      </w:r>
    </w:p>
    <w:p w14:paraId="1F956BD0"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20.4 A nulidade do procedimento de licitação não gera obrigação de indenizar pela Administração. </w:t>
      </w:r>
    </w:p>
    <w:p w14:paraId="4255CC6D"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20.5 A nulidade da contratação opera efeitos retroativamente, impedindo os efeitos jurídicos que o contrato, ordinariamente, deveria produzir, além de desconstituir os já produzidos. </w:t>
      </w:r>
    </w:p>
    <w:p w14:paraId="70903E79"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proofErr w:type="gramStart"/>
      <w:r w:rsidRPr="00DD6984">
        <w:rPr>
          <w:rFonts w:ascii="Segoe UI" w:hAnsi="Segoe UI" w:cs="Segoe UI"/>
          <w:sz w:val="20"/>
          <w:szCs w:val="20"/>
          <w:lang w:val="pt-BR"/>
        </w:rPr>
        <w:t>20.6 Nenhum</w:t>
      </w:r>
      <w:proofErr w:type="gramEnd"/>
      <w:r w:rsidRPr="00DD6984">
        <w:rPr>
          <w:rFonts w:ascii="Segoe UI" w:hAnsi="Segoe UI" w:cs="Segoe UI"/>
          <w:sz w:val="20"/>
          <w:szCs w:val="20"/>
          <w:lang w:val="pt-BR"/>
        </w:rPr>
        <w:t xml:space="preserve"> ato será declarado nulo se do vício não resultar prejuízo ao interesse público ou aos demais interessados. </w:t>
      </w:r>
    </w:p>
    <w:p w14:paraId="68B98FBB"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20.7 A revogação ou anulação será precedida de procedimento administrativo, assegurado o contraditório e a ampla defesa, e formalizada mediante parecer escrito e devidamente fundamentado. </w:t>
      </w:r>
    </w:p>
    <w:p w14:paraId="31CBE8CD" w14:textId="77777777" w:rsidR="00B10912" w:rsidRPr="00DD6984" w:rsidRDefault="00B10912" w:rsidP="00D9664E">
      <w:pPr>
        <w:pStyle w:val="Default"/>
        <w:spacing w:before="100" w:beforeAutospacing="1" w:after="100" w:afterAutospacing="1"/>
        <w:jc w:val="both"/>
        <w:rPr>
          <w:rFonts w:ascii="Segoe UI" w:hAnsi="Segoe UI" w:cs="Segoe UI"/>
          <w:sz w:val="20"/>
          <w:szCs w:val="20"/>
          <w:lang w:val="pt-BR"/>
        </w:rPr>
      </w:pPr>
      <w:r w:rsidRPr="00DD6984">
        <w:rPr>
          <w:rFonts w:ascii="Segoe UI" w:hAnsi="Segoe UI" w:cs="Segoe UI"/>
          <w:sz w:val="20"/>
          <w:szCs w:val="20"/>
          <w:lang w:val="pt-BR"/>
        </w:rPr>
        <w:t xml:space="preserve">20.8 A autoridade competente para anular ou revogar a licitação é o Prefeito Municipal. </w:t>
      </w:r>
    </w:p>
    <w:p w14:paraId="76AEE194" w14:textId="77777777" w:rsidR="00B10912" w:rsidRPr="00DD6984" w:rsidRDefault="00B10912" w:rsidP="00D9664E">
      <w:pPr>
        <w:pStyle w:val="Default"/>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szCs w:val="20"/>
          <w:lang w:val="pt-BR"/>
        </w:rPr>
      </w:pPr>
      <w:r w:rsidRPr="00DD6984">
        <w:rPr>
          <w:rFonts w:ascii="Segoe UI" w:hAnsi="Segoe UI" w:cs="Segoe UI"/>
          <w:b/>
          <w:bCs/>
          <w:sz w:val="20"/>
          <w:szCs w:val="20"/>
          <w:lang w:val="pt-BR"/>
        </w:rPr>
        <w:t xml:space="preserve">21. DA OBRIGAÇÃO DA LICITANTE </w:t>
      </w:r>
    </w:p>
    <w:p w14:paraId="2E10D431"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proofErr w:type="gramStart"/>
      <w:r w:rsidRPr="00DD6984">
        <w:rPr>
          <w:rFonts w:ascii="Segoe UI" w:eastAsia="Verdana" w:hAnsi="Segoe UI" w:cs="Segoe UI"/>
          <w:bCs/>
          <w:color w:val="000000"/>
          <w:sz w:val="20"/>
        </w:rPr>
        <w:t>21.1</w:t>
      </w:r>
      <w:r w:rsidRPr="00DD6984">
        <w:rPr>
          <w:rFonts w:ascii="Segoe UI" w:eastAsia="Verdana" w:hAnsi="Segoe UI" w:cs="Segoe UI"/>
          <w:color w:val="000000"/>
          <w:sz w:val="20"/>
        </w:rPr>
        <w:t xml:space="preserve"> Caberá</w:t>
      </w:r>
      <w:proofErr w:type="gramEnd"/>
      <w:r w:rsidRPr="00DD6984">
        <w:rPr>
          <w:rFonts w:ascii="Segoe UI" w:eastAsia="Verdana" w:hAnsi="Segoe UI" w:cs="Segoe UI"/>
          <w:color w:val="000000"/>
          <w:sz w:val="20"/>
        </w:rPr>
        <w:t xml:space="preserve"> ao licitante interessado em participar da licitação, na forma eletrônica:</w:t>
      </w:r>
    </w:p>
    <w:p w14:paraId="56A92528"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r w:rsidRPr="00DD6984">
        <w:rPr>
          <w:rFonts w:ascii="Segoe UI" w:eastAsia="Verdana" w:hAnsi="Segoe UI" w:cs="Segoe UI"/>
          <w:color w:val="000000"/>
          <w:sz w:val="20"/>
        </w:rPr>
        <w:t>a) credenciar-se previamente no sistema eletrônico utilizado para a realização do certame;</w:t>
      </w:r>
    </w:p>
    <w:p w14:paraId="320342B4"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r w:rsidRPr="00DD6984">
        <w:rPr>
          <w:rFonts w:ascii="Segoe UI" w:eastAsia="Verdana" w:hAnsi="Segoe UI" w:cs="Segoe UI"/>
          <w:color w:val="000000"/>
          <w:sz w:val="20"/>
        </w:rPr>
        <w:t>b) remeter, no prazo estabelecido, exclusivamente via sistema, a proposta com o preço ou o desconto e, na hipótese de inversão de fases, os documentos de habilitação, até a data e hora marcadas para abertura da sessão;</w:t>
      </w:r>
    </w:p>
    <w:p w14:paraId="4222BEB2"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r w:rsidRPr="00DD6984">
        <w:rPr>
          <w:rFonts w:ascii="Segoe UI" w:eastAsia="Verdana" w:hAnsi="Segoe UI" w:cs="Segoe UI"/>
          <w:color w:val="000000"/>
          <w:sz w:val="20"/>
        </w:rPr>
        <w:t xml:space="preserve">c) responsabilizar-se formalmente pelas transações efetuadas em seu nome, assumir como firmes e verdadeiras suas propostas e seus lances, inclusive os atos praticados diretamente ou por seu representante, excluída a </w:t>
      </w:r>
      <w:r w:rsidRPr="00DD6984">
        <w:rPr>
          <w:rFonts w:ascii="Segoe UI" w:eastAsia="Verdana" w:hAnsi="Segoe UI" w:cs="Segoe UI"/>
          <w:color w:val="000000"/>
          <w:sz w:val="20"/>
        </w:rPr>
        <w:lastRenderedPageBreak/>
        <w:t>responsabilidade do provedor do sistema ou do órgão ou entidade promotora da licitação por eventuais danos decorrentes de uso indevido da senha, ainda que por terceiros;</w:t>
      </w:r>
    </w:p>
    <w:p w14:paraId="49FA7B32"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r w:rsidRPr="00DD6984">
        <w:rPr>
          <w:rFonts w:ascii="Segoe UI" w:eastAsia="Verdana" w:hAnsi="Segoe UI" w:cs="Segoe UI"/>
          <w:color w:val="000000"/>
          <w:sz w:val="20"/>
        </w:rPr>
        <w:t>d) acompanhar as operações no sistema eletrônico durante o processo licitatório e responsabilizar-se pelo ônus decorrente da perda de negócios diante da inobservância de mensagens emitidas pela Administração ou de sua desconexão; e</w:t>
      </w:r>
    </w:p>
    <w:p w14:paraId="29550069" w14:textId="77777777" w:rsidR="00B10912" w:rsidRPr="00DD6984" w:rsidRDefault="00B10912" w:rsidP="00D9664E">
      <w:pPr>
        <w:pBdr>
          <w:top w:val="nil"/>
          <w:left w:val="nil"/>
          <w:bottom w:val="nil"/>
          <w:right w:val="nil"/>
          <w:between w:val="nil"/>
        </w:pBdr>
        <w:spacing w:before="100" w:beforeAutospacing="1" w:after="100" w:afterAutospacing="1"/>
        <w:jc w:val="both"/>
        <w:rPr>
          <w:rFonts w:ascii="Segoe UI" w:eastAsia="Verdana" w:hAnsi="Segoe UI" w:cs="Segoe UI"/>
          <w:color w:val="000000"/>
          <w:sz w:val="20"/>
        </w:rPr>
      </w:pPr>
      <w:r w:rsidRPr="00DD6984">
        <w:rPr>
          <w:rFonts w:ascii="Segoe UI" w:eastAsia="Verdana" w:hAnsi="Segoe UI" w:cs="Segoe UI"/>
          <w:color w:val="000000"/>
          <w:sz w:val="20"/>
        </w:rPr>
        <w:t>e) comunicar imediatamente ao provedor do sistema qualquer acontecimento que possa comprometer o sigilo ou a segurança, para imediato bloqueio de acesso.</w:t>
      </w:r>
    </w:p>
    <w:p w14:paraId="3CFD8E6B" w14:textId="77777777" w:rsidR="00B10912" w:rsidRPr="00DD6984" w:rsidRDefault="00B10912"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22. DAS DISPOSIÇÕES GERAIS</w:t>
      </w:r>
    </w:p>
    <w:p w14:paraId="664D6347" w14:textId="77777777" w:rsidR="00B10912" w:rsidRPr="00DD6984" w:rsidRDefault="00B10912"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22.1. Será divulgada ata da sessão pública no sistema eletrônico.</w:t>
      </w:r>
    </w:p>
    <w:p w14:paraId="41E694C7"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5E6650B"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22.3. Todas as referências de tempo no Edital, no aviso e durante a sessão pública observarão o horário de Brasília - DF.</w:t>
      </w:r>
    </w:p>
    <w:p w14:paraId="32BF2D2A"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22.4. A homologação do resultado desta licitação não implicará direito à contratação.</w:t>
      </w:r>
    </w:p>
    <w:p w14:paraId="6B3479C0"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 xml:space="preserve">22.5. As normas disciplinadoras da licitação serão sempre interpretadas em favor da ampliação da disputa entre os interessados, desde que não comprometam o interesse da Administração, o princípio da isonomia, a finalidade e a segurança da contratação. </w:t>
      </w:r>
    </w:p>
    <w:p w14:paraId="572F9E41"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22.6. Os licitantes assumem todos os custos de preparação e apresentação de suas propostas e a Administração não será, em nenhum caso, responsável por esses custos, independentemente da condução ou do resultado do processo licitatório.</w:t>
      </w:r>
    </w:p>
    <w:p w14:paraId="58D705D8"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22.7. Na contagem dos prazos estabelecidos neste Edital e seus Anexos, excluir-se-á o dia do início e incluir-se-á o do vencimento. Só se iniciam e vencem os prazos em dias de expediente na Administração.</w:t>
      </w:r>
    </w:p>
    <w:p w14:paraId="4C080E54"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22.8. O desatendimento de exigências formais não essenciais não importará o afastamento do licitante, desde que seja possível o aproveitamento do ato, observados os princípios da isonomia e do interesse público.</w:t>
      </w:r>
    </w:p>
    <w:p w14:paraId="6C1A84B4" w14:textId="77777777" w:rsidR="00B10912" w:rsidRPr="00DD6984" w:rsidRDefault="00B10912"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22.9. Em caso de divergência entre disposições deste Edital e de seus anexos ou demais peças que compõem o processo, prevalecerá as deste Edital.</w:t>
      </w:r>
    </w:p>
    <w:p w14:paraId="5061E593" w14:textId="77777777" w:rsidR="00B1071F" w:rsidRPr="00DD6984" w:rsidRDefault="00B1071F" w:rsidP="00D9664E">
      <w:pPr>
        <w:pStyle w:val="Nivel2"/>
        <w:numPr>
          <w:ilvl w:val="0"/>
          <w:numId w:val="0"/>
        </w:numPr>
        <w:spacing w:before="100" w:beforeAutospacing="1" w:after="100" w:afterAutospacing="1" w:line="240" w:lineRule="auto"/>
        <w:rPr>
          <w:rFonts w:ascii="Segoe UI" w:hAnsi="Segoe UI" w:cs="Segoe UI"/>
        </w:rPr>
      </w:pPr>
      <w:r w:rsidRPr="00DD6984">
        <w:rPr>
          <w:rFonts w:ascii="Segoe UI" w:hAnsi="Segoe UI" w:cs="Segoe UI"/>
        </w:rPr>
        <w:t>2</w:t>
      </w:r>
      <w:r w:rsidR="00B10912" w:rsidRPr="00DD6984">
        <w:rPr>
          <w:rFonts w:ascii="Segoe UI" w:hAnsi="Segoe UI" w:cs="Segoe UI"/>
        </w:rPr>
        <w:t>2</w:t>
      </w:r>
      <w:r w:rsidRPr="00DD6984">
        <w:rPr>
          <w:rFonts w:ascii="Segoe UI" w:hAnsi="Segoe UI" w:cs="Segoe UI"/>
        </w:rPr>
        <w:t xml:space="preserve">.10. O Edital está disponibilizado, na íntegra, no endereço eletrônico </w:t>
      </w:r>
      <w:r w:rsidR="00FE1BB5" w:rsidRPr="00DD6984">
        <w:rPr>
          <w:rFonts w:ascii="Segoe UI" w:hAnsi="Segoe UI" w:cs="Segoe UI"/>
        </w:rPr>
        <w:t>https://desterrodomelo.mg.gov.br/licitacoes.php</w:t>
      </w:r>
      <w:r w:rsidRPr="00DD6984">
        <w:rPr>
          <w:rFonts w:ascii="Segoe UI" w:hAnsi="Segoe UI" w:cs="Segoe UI"/>
        </w:rPr>
        <w:t xml:space="preserve">, podendo ser consultado </w:t>
      </w:r>
      <w:r w:rsidR="00FE1BB5" w:rsidRPr="00DD6984">
        <w:rPr>
          <w:rFonts w:ascii="Segoe UI" w:hAnsi="Segoe UI" w:cs="Segoe UI"/>
        </w:rPr>
        <w:t xml:space="preserve">também no site www.ammlicita.com.br </w:t>
      </w:r>
      <w:r w:rsidRPr="00DD6984">
        <w:rPr>
          <w:rFonts w:ascii="Segoe UI" w:hAnsi="Segoe UI" w:cs="Segoe UI"/>
        </w:rPr>
        <w:t xml:space="preserve">e também </w:t>
      </w:r>
      <w:r w:rsidR="00FE1BB5" w:rsidRPr="00DD6984">
        <w:rPr>
          <w:rFonts w:ascii="Segoe UI" w:hAnsi="Segoe UI" w:cs="Segoe UI"/>
        </w:rPr>
        <w:t xml:space="preserve">podem ser </w:t>
      </w:r>
      <w:proofErr w:type="gramStart"/>
      <w:r w:rsidRPr="00DD6984">
        <w:rPr>
          <w:rFonts w:ascii="Segoe UI" w:hAnsi="Segoe UI" w:cs="Segoe UI"/>
        </w:rPr>
        <w:t>obtido</w:t>
      </w:r>
      <w:proofErr w:type="gramEnd"/>
      <w:r w:rsidRPr="00DD6984">
        <w:rPr>
          <w:rFonts w:ascii="Segoe UI" w:hAnsi="Segoe UI" w:cs="Segoe UI"/>
        </w:rPr>
        <w:t xml:space="preserve"> no endereço Prédio da Prefeitura Municipal – </w:t>
      </w:r>
      <w:r w:rsidR="00D9697A" w:rsidRPr="00DD6984">
        <w:rPr>
          <w:rFonts w:ascii="Segoe UI" w:hAnsi="Segoe UI" w:cs="Segoe UI"/>
        </w:rPr>
        <w:t>Av. Silvério Augusto de Melo, nº 158, Bairro Fábrica</w:t>
      </w:r>
      <w:r w:rsidR="009B71EF" w:rsidRPr="00DD6984">
        <w:rPr>
          <w:rFonts w:ascii="Segoe UI" w:hAnsi="Segoe UI" w:cs="Segoe UI"/>
        </w:rPr>
        <w:t xml:space="preserve">, </w:t>
      </w:r>
      <w:r w:rsidR="00D9697A" w:rsidRPr="00DD6984">
        <w:rPr>
          <w:rFonts w:ascii="Segoe UI" w:hAnsi="Segoe UI" w:cs="Segoe UI"/>
        </w:rPr>
        <w:t>Desterro do Melo</w:t>
      </w:r>
      <w:r w:rsidR="009B71EF" w:rsidRPr="00DD6984">
        <w:rPr>
          <w:rFonts w:ascii="Segoe UI" w:hAnsi="Segoe UI" w:cs="Segoe UI"/>
        </w:rPr>
        <w:t xml:space="preserve"> – MG, CEP: </w:t>
      </w:r>
      <w:r w:rsidR="00FE1BB5" w:rsidRPr="00DD6984">
        <w:rPr>
          <w:rFonts w:ascii="Segoe UI" w:hAnsi="Segoe UI" w:cs="Segoe UI"/>
        </w:rPr>
        <w:t>36210-000</w:t>
      </w:r>
      <w:r w:rsidRPr="00DD6984">
        <w:rPr>
          <w:rFonts w:ascii="Segoe UI" w:hAnsi="Segoe UI" w:cs="Segoe UI"/>
        </w:rPr>
        <w:t xml:space="preserve">, até 05 (cinco) dias anteriores à data de abertura da </w:t>
      </w:r>
      <w:r w:rsidRPr="00DD6984">
        <w:rPr>
          <w:rFonts w:ascii="Segoe UI" w:hAnsi="Segoe UI" w:cs="Segoe UI"/>
        </w:rPr>
        <w:lastRenderedPageBreak/>
        <w:t xml:space="preserve">licitação. Demais informações poderão ser obtidas pelo telefone </w:t>
      </w:r>
      <w:r w:rsidR="009B71EF" w:rsidRPr="00DD6984">
        <w:rPr>
          <w:rFonts w:ascii="Segoe UI" w:hAnsi="Segoe UI" w:cs="Segoe UI"/>
        </w:rPr>
        <w:t>(3</w:t>
      </w:r>
      <w:r w:rsidR="00FE1BB5" w:rsidRPr="00DD6984">
        <w:rPr>
          <w:rFonts w:ascii="Segoe UI" w:hAnsi="Segoe UI" w:cs="Segoe UI"/>
        </w:rPr>
        <w:t>2</w:t>
      </w:r>
      <w:r w:rsidR="009B71EF" w:rsidRPr="00DD6984">
        <w:rPr>
          <w:rFonts w:ascii="Segoe UI" w:hAnsi="Segoe UI" w:cs="Segoe UI"/>
        </w:rPr>
        <w:t xml:space="preserve">) </w:t>
      </w:r>
      <w:hyperlink r:id="rId50" w:history="1">
        <w:r w:rsidR="00FE1BB5" w:rsidRPr="00DD6984">
          <w:rPr>
            <w:rStyle w:val="Hyperlink"/>
            <w:rFonts w:ascii="Segoe UI" w:hAnsi="Segoe UI" w:cs="Segoe UI"/>
            <w:color w:val="auto"/>
            <w:u w:val="none"/>
          </w:rPr>
          <w:t>3336-1123</w:t>
        </w:r>
      </w:hyperlink>
      <w:r w:rsidRPr="00DD6984">
        <w:rPr>
          <w:rFonts w:ascii="Segoe UI" w:hAnsi="Segoe UI" w:cs="Segoe UI"/>
        </w:rPr>
        <w:t xml:space="preserve">, através do através do e-mail: </w:t>
      </w:r>
      <w:hyperlink r:id="rId51" w:history="1">
        <w:r w:rsidR="00D62365" w:rsidRPr="00DD6984">
          <w:rPr>
            <w:rStyle w:val="Hyperlink"/>
            <w:rFonts w:ascii="Segoe UI" w:hAnsi="Segoe UI" w:cs="Segoe UI"/>
          </w:rPr>
          <w:t>compras@desterrodomelo.mg.gov.br</w:t>
        </w:r>
      </w:hyperlink>
      <w:r w:rsidR="00D62365" w:rsidRPr="00DD6984">
        <w:rPr>
          <w:rFonts w:ascii="Segoe UI" w:hAnsi="Segoe UI" w:cs="Segoe UI"/>
        </w:rPr>
        <w:t>.</w:t>
      </w:r>
      <w:r w:rsidR="00D62365" w:rsidRPr="00DD6984">
        <w:rPr>
          <w:rFonts w:ascii="Segoe UI" w:hAnsi="Segoe UI" w:cs="Segoe UI"/>
          <w:color w:val="FF0000"/>
        </w:rPr>
        <w:t xml:space="preserve"> </w:t>
      </w:r>
    </w:p>
    <w:p w14:paraId="56B11FBA" w14:textId="77777777" w:rsidR="00C063BC" w:rsidRPr="00DD6984" w:rsidRDefault="00B1071F" w:rsidP="00D9664E">
      <w:pPr>
        <w:pStyle w:val="Nivel2"/>
        <w:numPr>
          <w:ilvl w:val="0"/>
          <w:numId w:val="0"/>
        </w:numPr>
        <w:spacing w:before="100" w:beforeAutospacing="1" w:after="100" w:afterAutospacing="1" w:line="240" w:lineRule="auto"/>
        <w:rPr>
          <w:rFonts w:ascii="Segoe UI" w:eastAsia="Times New Roman" w:hAnsi="Segoe UI" w:cs="Segoe UI"/>
        </w:rPr>
      </w:pPr>
      <w:r w:rsidRPr="00DD6984">
        <w:rPr>
          <w:rFonts w:ascii="Segoe UI" w:hAnsi="Segoe UI" w:cs="Segoe UI"/>
        </w:rPr>
        <w:t>2</w:t>
      </w:r>
      <w:r w:rsidR="00B10912" w:rsidRPr="00DD6984">
        <w:rPr>
          <w:rFonts w:ascii="Segoe UI" w:hAnsi="Segoe UI" w:cs="Segoe UI"/>
        </w:rPr>
        <w:t>2</w:t>
      </w:r>
      <w:r w:rsidRPr="00DD6984">
        <w:rPr>
          <w:rFonts w:ascii="Segoe UI" w:hAnsi="Segoe UI" w:cs="Segoe UI"/>
        </w:rPr>
        <w:t xml:space="preserve">.11. </w:t>
      </w:r>
      <w:r w:rsidR="00C063BC" w:rsidRPr="00DD6984">
        <w:rPr>
          <w:rFonts w:ascii="Segoe UI" w:hAnsi="Segoe UI" w:cs="Segoe UI"/>
        </w:rPr>
        <w:t>Integram este Edital, para todos os fins e efeitos, os seguintes anexos:</w:t>
      </w:r>
    </w:p>
    <w:p w14:paraId="641B0EEA" w14:textId="77777777" w:rsidR="00B1071F" w:rsidRPr="00DD6984" w:rsidRDefault="00C063BC" w:rsidP="00095377">
      <w:pPr>
        <w:pStyle w:val="Nivel3"/>
        <w:numPr>
          <w:ilvl w:val="0"/>
          <w:numId w:val="0"/>
        </w:numPr>
        <w:spacing w:before="0" w:after="0" w:line="240" w:lineRule="auto"/>
        <w:rPr>
          <w:rFonts w:ascii="Segoe UI" w:hAnsi="Segoe UI" w:cs="Segoe UI"/>
          <w:color w:val="000000" w:themeColor="text1"/>
        </w:rPr>
      </w:pPr>
      <w:r w:rsidRPr="00DD6984">
        <w:rPr>
          <w:rFonts w:ascii="Segoe UI" w:hAnsi="Segoe UI" w:cs="Segoe UI"/>
          <w:color w:val="000000" w:themeColor="text1"/>
        </w:rPr>
        <w:t>ANEXO I - Termo de Referência</w:t>
      </w:r>
      <w:r w:rsidR="001A1045" w:rsidRPr="00DD6984">
        <w:rPr>
          <w:rFonts w:ascii="Segoe UI" w:hAnsi="Segoe UI" w:cs="Segoe UI"/>
          <w:color w:val="000000" w:themeColor="text1"/>
        </w:rPr>
        <w:t>.</w:t>
      </w:r>
    </w:p>
    <w:p w14:paraId="7D1819DF" w14:textId="77777777" w:rsidR="00B10912" w:rsidRPr="00DD6984" w:rsidRDefault="00B10912" w:rsidP="00095377">
      <w:pPr>
        <w:pStyle w:val="Nivel3"/>
        <w:numPr>
          <w:ilvl w:val="0"/>
          <w:numId w:val="0"/>
        </w:numPr>
        <w:spacing w:before="0" w:after="0" w:line="240" w:lineRule="auto"/>
        <w:rPr>
          <w:rFonts w:ascii="Segoe UI" w:hAnsi="Segoe UI" w:cs="Segoe UI"/>
          <w:color w:val="000000" w:themeColor="text1"/>
        </w:rPr>
      </w:pPr>
      <w:r w:rsidRPr="00DD6984">
        <w:rPr>
          <w:rFonts w:ascii="Segoe UI" w:hAnsi="Segoe UI" w:cs="Segoe UI"/>
          <w:color w:val="000000" w:themeColor="text1"/>
        </w:rPr>
        <w:t>Apêndice do TR – Estudo Técnico Preliminar.</w:t>
      </w:r>
    </w:p>
    <w:p w14:paraId="20A56B50" w14:textId="77777777" w:rsidR="006E5329" w:rsidRPr="00DD6984" w:rsidRDefault="006E5329" w:rsidP="00095377">
      <w:pPr>
        <w:pStyle w:val="Nivel3"/>
        <w:numPr>
          <w:ilvl w:val="0"/>
          <w:numId w:val="0"/>
        </w:numPr>
        <w:spacing w:before="0" w:after="0" w:line="240" w:lineRule="auto"/>
        <w:rPr>
          <w:rFonts w:ascii="Segoe UI" w:hAnsi="Segoe UI" w:cs="Segoe UI"/>
          <w:color w:val="000000" w:themeColor="text1"/>
        </w:rPr>
      </w:pPr>
      <w:r w:rsidRPr="00DD6984">
        <w:rPr>
          <w:rFonts w:ascii="Segoe UI" w:hAnsi="Segoe UI" w:cs="Segoe UI"/>
          <w:color w:val="000000" w:themeColor="text1"/>
        </w:rPr>
        <w:t>Apêndice do TR – Mapa de Risco</w:t>
      </w:r>
    </w:p>
    <w:p w14:paraId="051293BD" w14:textId="5123FA22" w:rsidR="001A1045" w:rsidRPr="00DD6984" w:rsidRDefault="00B1071F" w:rsidP="00095377">
      <w:pPr>
        <w:pStyle w:val="Nivel3"/>
        <w:numPr>
          <w:ilvl w:val="0"/>
          <w:numId w:val="0"/>
        </w:numPr>
        <w:spacing w:before="0" w:after="0" w:line="240" w:lineRule="auto"/>
        <w:rPr>
          <w:rFonts w:ascii="Segoe UI" w:hAnsi="Segoe UI" w:cs="Segoe UI"/>
          <w:color w:val="000000" w:themeColor="text1"/>
        </w:rPr>
      </w:pPr>
      <w:r w:rsidRPr="00DD6984">
        <w:rPr>
          <w:rFonts w:ascii="Segoe UI" w:hAnsi="Segoe UI" w:cs="Segoe UI"/>
          <w:color w:val="000000" w:themeColor="text1"/>
        </w:rPr>
        <w:t xml:space="preserve">ANEXO II – </w:t>
      </w:r>
      <w:r w:rsidR="001A1045" w:rsidRPr="00DD6984">
        <w:rPr>
          <w:rFonts w:ascii="Segoe UI" w:hAnsi="Segoe UI" w:cs="Segoe UI"/>
          <w:color w:val="000000" w:themeColor="text1"/>
        </w:rPr>
        <w:t xml:space="preserve">Minuta do Contrato Administrativo. </w:t>
      </w:r>
    </w:p>
    <w:p w14:paraId="34BA6B90" w14:textId="67454DDF" w:rsidR="00B1071F" w:rsidRPr="00DD6984" w:rsidRDefault="001A1045" w:rsidP="00095377">
      <w:pPr>
        <w:pStyle w:val="Nivel3"/>
        <w:numPr>
          <w:ilvl w:val="0"/>
          <w:numId w:val="0"/>
        </w:numPr>
        <w:spacing w:before="0" w:after="0" w:line="240" w:lineRule="auto"/>
        <w:rPr>
          <w:rFonts w:ascii="Segoe UI" w:hAnsi="Segoe UI" w:cs="Segoe UI"/>
          <w:color w:val="000000" w:themeColor="text1"/>
        </w:rPr>
      </w:pPr>
      <w:r w:rsidRPr="00DD6984">
        <w:rPr>
          <w:rFonts w:ascii="Segoe UI" w:hAnsi="Segoe UI" w:cs="Segoe UI"/>
          <w:color w:val="000000" w:themeColor="text1"/>
        </w:rPr>
        <w:t xml:space="preserve">ANEXO </w:t>
      </w:r>
      <w:r w:rsidR="00B10912" w:rsidRPr="00DD6984">
        <w:rPr>
          <w:rFonts w:ascii="Segoe UI" w:hAnsi="Segoe UI" w:cs="Segoe UI"/>
          <w:color w:val="000000" w:themeColor="text1"/>
        </w:rPr>
        <w:t>I</w:t>
      </w:r>
      <w:r w:rsidR="007154F5">
        <w:rPr>
          <w:rFonts w:ascii="Segoe UI" w:hAnsi="Segoe UI" w:cs="Segoe UI"/>
          <w:color w:val="000000" w:themeColor="text1"/>
        </w:rPr>
        <w:t>II</w:t>
      </w:r>
      <w:r w:rsidRPr="00DD6984">
        <w:rPr>
          <w:rFonts w:ascii="Segoe UI" w:hAnsi="Segoe UI" w:cs="Segoe UI"/>
          <w:color w:val="000000" w:themeColor="text1"/>
        </w:rPr>
        <w:t xml:space="preserve"> – </w:t>
      </w:r>
      <w:r w:rsidR="00B1071F" w:rsidRPr="00DD6984">
        <w:rPr>
          <w:rFonts w:ascii="Segoe UI" w:hAnsi="Segoe UI" w:cs="Segoe UI"/>
          <w:color w:val="000000" w:themeColor="text1"/>
        </w:rPr>
        <w:t>Modelo de Proposta de Preços.</w:t>
      </w:r>
    </w:p>
    <w:p w14:paraId="6F1D64A6" w14:textId="2548F5AE" w:rsidR="007167B3" w:rsidRPr="00DD6984" w:rsidRDefault="00D9697A" w:rsidP="00D9664E">
      <w:pPr>
        <w:spacing w:before="100" w:beforeAutospacing="1" w:after="100" w:afterAutospacing="1"/>
        <w:jc w:val="center"/>
        <w:rPr>
          <w:rFonts w:ascii="Segoe UI" w:hAnsi="Segoe UI" w:cs="Segoe UI"/>
          <w:sz w:val="20"/>
        </w:rPr>
      </w:pPr>
      <w:r w:rsidRPr="00DD6984">
        <w:rPr>
          <w:rFonts w:ascii="Segoe UI" w:hAnsi="Segoe UI" w:cs="Segoe UI"/>
          <w:sz w:val="20"/>
        </w:rPr>
        <w:t xml:space="preserve">Desterro do </w:t>
      </w:r>
      <w:r w:rsidRPr="000F1D49">
        <w:rPr>
          <w:rFonts w:ascii="Segoe UI" w:hAnsi="Segoe UI" w:cs="Segoe UI"/>
          <w:sz w:val="20"/>
        </w:rPr>
        <w:t>Melo</w:t>
      </w:r>
      <w:r w:rsidR="005136C1" w:rsidRPr="000F1D49">
        <w:rPr>
          <w:rFonts w:ascii="Segoe UI" w:hAnsi="Segoe UI" w:cs="Segoe UI"/>
          <w:sz w:val="20"/>
        </w:rPr>
        <w:t xml:space="preserve">, </w:t>
      </w:r>
      <w:r w:rsidR="003E384D">
        <w:rPr>
          <w:rFonts w:ascii="Segoe UI" w:hAnsi="Segoe UI" w:cs="Segoe UI"/>
          <w:sz w:val="20"/>
        </w:rPr>
        <w:t>11</w:t>
      </w:r>
      <w:r w:rsidR="00597A87" w:rsidRPr="000F1D49">
        <w:rPr>
          <w:rFonts w:ascii="Segoe UI" w:hAnsi="Segoe UI" w:cs="Segoe UI"/>
          <w:sz w:val="20"/>
        </w:rPr>
        <w:t xml:space="preserve"> </w:t>
      </w:r>
      <w:r w:rsidR="005136C1" w:rsidRPr="000F1D49">
        <w:rPr>
          <w:rFonts w:ascii="Segoe UI" w:hAnsi="Segoe UI" w:cs="Segoe UI"/>
          <w:sz w:val="20"/>
        </w:rPr>
        <w:t xml:space="preserve">de </w:t>
      </w:r>
      <w:r w:rsidR="003E384D">
        <w:rPr>
          <w:rFonts w:ascii="Segoe UI" w:hAnsi="Segoe UI" w:cs="Segoe UI"/>
          <w:sz w:val="20"/>
        </w:rPr>
        <w:t>dezembro</w:t>
      </w:r>
      <w:r w:rsidR="005136C1" w:rsidRPr="000F1D49">
        <w:rPr>
          <w:rFonts w:ascii="Segoe UI" w:hAnsi="Segoe UI" w:cs="Segoe UI"/>
          <w:sz w:val="20"/>
        </w:rPr>
        <w:t xml:space="preserve"> de </w:t>
      </w:r>
      <w:r w:rsidR="00057BF6" w:rsidRPr="000F1D49">
        <w:rPr>
          <w:rFonts w:ascii="Segoe UI" w:hAnsi="Segoe UI" w:cs="Segoe UI"/>
          <w:sz w:val="20"/>
        </w:rPr>
        <w:t>2024</w:t>
      </w:r>
      <w:r w:rsidR="005136C1" w:rsidRPr="000F1D49">
        <w:rPr>
          <w:rFonts w:ascii="Segoe UI" w:hAnsi="Segoe UI" w:cs="Segoe UI"/>
          <w:sz w:val="20"/>
        </w:rPr>
        <w:t>.</w:t>
      </w:r>
    </w:p>
    <w:p w14:paraId="211ED29A" w14:textId="77777777" w:rsidR="007167B3" w:rsidRPr="00DD6984" w:rsidRDefault="007167B3" w:rsidP="00D9664E">
      <w:pPr>
        <w:spacing w:before="100" w:beforeAutospacing="1" w:after="100" w:afterAutospacing="1"/>
        <w:jc w:val="center"/>
        <w:rPr>
          <w:rFonts w:ascii="Segoe UI" w:hAnsi="Segoe UI" w:cs="Segoe UI"/>
          <w:sz w:val="20"/>
        </w:rPr>
      </w:pPr>
    </w:p>
    <w:p w14:paraId="3682153E" w14:textId="77777777" w:rsidR="00FE1BB5" w:rsidRPr="00DD6984" w:rsidRDefault="00FE1BB5" w:rsidP="00095377">
      <w:pPr>
        <w:jc w:val="center"/>
        <w:rPr>
          <w:rFonts w:ascii="Segoe UI" w:hAnsi="Segoe UI" w:cs="Segoe UI"/>
          <w:b/>
          <w:sz w:val="20"/>
        </w:rPr>
      </w:pPr>
      <w:proofErr w:type="spellStart"/>
      <w:r w:rsidRPr="00DD6984">
        <w:rPr>
          <w:rFonts w:ascii="Segoe UI" w:hAnsi="Segoe UI" w:cs="Segoe UI"/>
          <w:b/>
          <w:sz w:val="20"/>
        </w:rPr>
        <w:t>Luciléia</w:t>
      </w:r>
      <w:proofErr w:type="spellEnd"/>
      <w:r w:rsidRPr="00DD6984">
        <w:rPr>
          <w:rFonts w:ascii="Segoe UI" w:hAnsi="Segoe UI" w:cs="Segoe UI"/>
          <w:b/>
          <w:sz w:val="20"/>
        </w:rPr>
        <w:t xml:space="preserve"> Nunes Martins </w:t>
      </w:r>
    </w:p>
    <w:p w14:paraId="3775C750" w14:textId="77777777" w:rsidR="0018394D" w:rsidRPr="00DD6984" w:rsidRDefault="0018394D" w:rsidP="00095377">
      <w:pPr>
        <w:jc w:val="center"/>
        <w:rPr>
          <w:rFonts w:ascii="Segoe UI" w:hAnsi="Segoe UI" w:cs="Segoe UI"/>
          <w:sz w:val="20"/>
        </w:rPr>
      </w:pPr>
      <w:r w:rsidRPr="00DD6984">
        <w:rPr>
          <w:rFonts w:ascii="Segoe UI" w:hAnsi="Segoe UI" w:cs="Segoe UI"/>
          <w:sz w:val="20"/>
        </w:rPr>
        <w:t>Pregoeir</w:t>
      </w:r>
      <w:r w:rsidR="007653EA" w:rsidRPr="00DD6984">
        <w:rPr>
          <w:rFonts w:ascii="Segoe UI" w:hAnsi="Segoe UI" w:cs="Segoe UI"/>
          <w:sz w:val="20"/>
        </w:rPr>
        <w:t>a</w:t>
      </w:r>
    </w:p>
    <w:p w14:paraId="188BED0E" w14:textId="77777777" w:rsidR="00AA5A8D" w:rsidRPr="00DD6984" w:rsidRDefault="00725EA6" w:rsidP="00D9664E">
      <w:pPr>
        <w:spacing w:before="100" w:beforeAutospacing="1" w:after="100" w:afterAutospacing="1"/>
        <w:jc w:val="center"/>
        <w:rPr>
          <w:rFonts w:ascii="Segoe UI" w:hAnsi="Segoe UI" w:cs="Segoe UI"/>
          <w:sz w:val="20"/>
        </w:rPr>
      </w:pPr>
      <w:r w:rsidRPr="00DD6984">
        <w:rPr>
          <w:rFonts w:ascii="Segoe UI" w:hAnsi="Segoe UI" w:cs="Segoe UI"/>
          <w:sz w:val="20"/>
        </w:rPr>
        <w:br w:type="page"/>
      </w:r>
    </w:p>
    <w:p w14:paraId="4B11E3B0" w14:textId="77777777" w:rsidR="00DE48F8" w:rsidRPr="00DD6984" w:rsidRDefault="00DE48F8"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sidRPr="00DD6984">
        <w:rPr>
          <w:rFonts w:ascii="Segoe UI" w:hAnsi="Segoe UI" w:cs="Segoe UI"/>
          <w:b/>
          <w:bCs/>
          <w:sz w:val="20"/>
        </w:rPr>
        <w:lastRenderedPageBreak/>
        <w:t>ANEXO I</w:t>
      </w:r>
    </w:p>
    <w:p w14:paraId="0858BA39" w14:textId="77777777" w:rsidR="00D00E24" w:rsidRPr="00DD6984" w:rsidRDefault="00D00E24"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sidRPr="00DD6984">
        <w:rPr>
          <w:rFonts w:ascii="Segoe UI" w:hAnsi="Segoe UI" w:cs="Segoe UI"/>
          <w:b/>
          <w:bCs/>
          <w:sz w:val="20"/>
        </w:rPr>
        <w:t>TERMO DE REFERÊNCIA</w:t>
      </w:r>
    </w:p>
    <w:p w14:paraId="35AAD510" w14:textId="77777777" w:rsidR="00ED3545" w:rsidRPr="00D74320" w:rsidRDefault="00ED3545" w:rsidP="00ED3545">
      <w:pPr>
        <w:spacing w:before="100" w:beforeAutospacing="1" w:after="100" w:afterAutospacing="1"/>
        <w:jc w:val="both"/>
        <w:rPr>
          <w:rFonts w:ascii="Segoe UI" w:hAnsi="Segoe UI" w:cs="Segoe UI"/>
        </w:rPr>
      </w:pPr>
      <w:bookmarkStart w:id="16" w:name="_Hlk49244128"/>
      <w:bookmarkStart w:id="17" w:name="_Hlk85097960"/>
    </w:p>
    <w:p w14:paraId="75BCA67E"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DESCRIÇÃO DA SOLUÇÃO</w:t>
      </w:r>
    </w:p>
    <w:p w14:paraId="614C2E40"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1. LEGISLAÇÃO APLICÁVEL: </w:t>
      </w:r>
    </w:p>
    <w:p w14:paraId="42973E78"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sz w:val="20"/>
        </w:rPr>
        <w:t>Lei Nacional nº 14.133/2021.</w:t>
      </w:r>
    </w:p>
    <w:p w14:paraId="3F4446AE"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2. O QUE SERÁ CONTRATADO? </w:t>
      </w:r>
    </w:p>
    <w:p w14:paraId="395846D2" w14:textId="77777777" w:rsidR="00ED3545" w:rsidRPr="00ED3545" w:rsidRDefault="00ED3545" w:rsidP="00ED3545">
      <w:pPr>
        <w:spacing w:before="100" w:beforeAutospacing="1" w:after="100" w:afterAutospacing="1"/>
        <w:jc w:val="both"/>
        <w:rPr>
          <w:rFonts w:ascii="Segoe UI" w:hAnsi="Segoe UI" w:cs="Segoe UI"/>
          <w:bCs/>
          <w:sz w:val="20"/>
        </w:rPr>
      </w:pPr>
      <w:r w:rsidRPr="00ED3545">
        <w:rPr>
          <w:rFonts w:ascii="Segoe UI" w:hAnsi="Segoe UI" w:cs="Segoe UI"/>
          <w:bCs/>
          <w:sz w:val="20"/>
        </w:rPr>
        <w:t xml:space="preserve">Assessoria e Consultoria Contábil em atendimento as Secretarias municipais de Governo, Saúde e Educação, nas áreas de contabilidade, Finanças Públicas, Compras e Licitações, Recursos Humanos, Patrimônio, Planejamento, </w:t>
      </w:r>
      <w:proofErr w:type="gramStart"/>
      <w:r w:rsidRPr="00ED3545">
        <w:rPr>
          <w:rFonts w:ascii="Segoe UI" w:hAnsi="Segoe UI" w:cs="Segoe UI"/>
          <w:bCs/>
          <w:sz w:val="20"/>
        </w:rPr>
        <w:t>Controladoria,  Prestações</w:t>
      </w:r>
      <w:proofErr w:type="gramEnd"/>
      <w:r w:rsidRPr="00ED3545">
        <w:rPr>
          <w:rFonts w:ascii="Segoe UI" w:hAnsi="Segoe UI" w:cs="Segoe UI"/>
          <w:bCs/>
          <w:sz w:val="20"/>
        </w:rPr>
        <w:t xml:space="preserve"> de Contas de natureza Contábeis, envolvendo serviços de Consultoria, Assessoria, Suporte Operacional e Gerencial no setor de Contabilidade do Município, pelo período de 12 meses.</w:t>
      </w:r>
    </w:p>
    <w:p w14:paraId="0AA1B651"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3. QUAL O MOTIVO E O OBJETIVO DA CONTRATAÇÃO? </w:t>
      </w:r>
    </w:p>
    <w:p w14:paraId="78DBF499"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As Secretarias de Governo, Saúde e Educação possuem questionamentos sobre as obrigações e prestações de contas de natureza contábil que devem ser efetuadas no âmbito de suas responsabilidades, sobretudo para planejar ações futuras.</w:t>
      </w:r>
    </w:p>
    <w:p w14:paraId="2943941C"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Esses questionamentos provocam lentidão nos processos administrativos, dado que ocorre alteração nos ocupantes de cargos de chefia e de cargos administrativos, que passam a ser ocupados por integrantes que ainda não possuem vivência prática em suas funções, ao mesmo tempo em que as atividades da Administração exigem dinamismo, apresentação de respostas rápidas as demandas municipais e cumprimento de obrigações junto aos órgãos fiscalizadores.</w:t>
      </w:r>
    </w:p>
    <w:p w14:paraId="2095B9D6"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Além disso, o Município enfrenta desafios constantes na gestão das áreas contábil, financeira e fiscal, devido as várias regulações inerentes a estes setores, bem como a constante evolução nos normativos relacionados as estas áreas, que afetam o desempenho da Administração como um todo, dado que todos os setores administrativos estão subordinados ao cumprimento das normas para executar suas atividades, onde os erros e ineficiências podem ocasionar desperdício de recursos públicos, necessidade de devolução de recursos utilizados incorretamente e atraso na elaboração e execução de novos projetos.</w:t>
      </w:r>
    </w:p>
    <w:p w14:paraId="2B06FB0B"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Ante o exposto, na presente ocasião, a demanda que se tem é para a contratação de suporte técnico especializado para prestar consultoria, assessoria e efetuar acompanhamento gerencial e operacional das atividades administrativas do Município, de forma a atender simultaneamente as secretarias de Governo, Saúde e Educação do Município.</w:t>
      </w:r>
    </w:p>
    <w:p w14:paraId="45D9A698"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lastRenderedPageBreak/>
        <w:t>Tal contratação permitirá a transferência contínua de conhecimento aos servidores municipais, permitindo que as atividades administrativas sejam executadas em consonância com os normativos da contabilidade pública, por meio de orientação em tempo real, auxiliando na tomada de decisões.</w:t>
      </w:r>
    </w:p>
    <w:p w14:paraId="49D8E7A4"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4. EXISTE ALINHAMENTO COM O PLANEJAMENTO ESTRATÉGICO? </w:t>
      </w:r>
    </w:p>
    <w:p w14:paraId="213B50E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 contratação está alinhada com a Lei Orçamentária Municipal e com o estudo elaborado pela Equipe de Transição.</w:t>
      </w:r>
    </w:p>
    <w:p w14:paraId="7B9C5F79"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5. HÁ ESTUDO TÉCNICO PRELIMINAR, MAPA DE RISCO E MATRIZ DE RISCO? </w:t>
      </w:r>
    </w:p>
    <w:p w14:paraId="39079AD2"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A Equipe de Planejamento/Equipe de Transição identificou a necessidade de elaboração do Estudo Técnico Preliminar – ETP e do Mapa de Risco - RI, confeccionando-os.</w:t>
      </w:r>
    </w:p>
    <w:p w14:paraId="73CB397C"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A Matriz de Alocação de Riscos – MAR não foi produzida nos termos do artigo 22 da Lei 14.133/2021.</w:t>
      </w:r>
    </w:p>
    <w:p w14:paraId="56694A06"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6. HÁ PREVISÃO NO PLANO ANUAL DE CONTRATAÇÃO? </w:t>
      </w:r>
    </w:p>
    <w:p w14:paraId="2049AB50" w14:textId="77777777" w:rsidR="00ED3545" w:rsidRPr="00ED3545" w:rsidRDefault="00ED3545" w:rsidP="00ED3545">
      <w:pPr>
        <w:spacing w:before="100" w:beforeAutospacing="1" w:after="100" w:afterAutospacing="1"/>
        <w:jc w:val="both"/>
        <w:rPr>
          <w:rFonts w:ascii="Segoe UI" w:hAnsi="Segoe UI" w:cs="Segoe UI"/>
          <w:b/>
          <w:bCs/>
          <w:sz w:val="20"/>
        </w:rPr>
      </w:pPr>
      <w:r w:rsidRPr="00ED3545">
        <w:rPr>
          <w:rFonts w:ascii="Segoe UI" w:hAnsi="Segoe UI" w:cs="Segoe UI"/>
          <w:sz w:val="20"/>
        </w:rPr>
        <w:t>Não.</w:t>
      </w:r>
      <w:r w:rsidRPr="00ED3545">
        <w:rPr>
          <w:rFonts w:ascii="Segoe UI" w:hAnsi="Segoe UI" w:cs="Segoe UI"/>
          <w:b/>
          <w:bCs/>
          <w:sz w:val="20"/>
        </w:rPr>
        <w:t xml:space="preserve"> </w:t>
      </w:r>
      <w:r w:rsidRPr="00ED3545">
        <w:rPr>
          <w:rFonts w:ascii="Segoe UI" w:hAnsi="Segoe UI" w:cs="Segoe UI"/>
          <w:kern w:val="16"/>
          <w:sz w:val="20"/>
        </w:rPr>
        <w:t>O Município de Desterro do Melo está em processo de elaboração de seu primeiro Plano Anual de Contratação. Ademais disto, a demanda está devidamente alinhada com a Lei Orçamentária e o planejamento da Secretaria demandante.</w:t>
      </w:r>
    </w:p>
    <w:p w14:paraId="453DDB74"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eastAsia="Verdana" w:hAnsi="Segoe UI" w:cs="Segoe UI"/>
          <w:color w:val="FFFFFF"/>
          <w:sz w:val="20"/>
        </w:rPr>
      </w:pPr>
      <w:r w:rsidRPr="00ED3545">
        <w:rPr>
          <w:rFonts w:ascii="Segoe UI" w:hAnsi="Segoe UI" w:cs="Segoe UI"/>
          <w:b/>
          <w:bCs/>
          <w:color w:val="FFFFFF"/>
          <w:sz w:val="20"/>
        </w:rPr>
        <w:t xml:space="preserve">DESCRITIVO DOS SERVIÇOS, A MEMÓRIA DE CÁLCULO E A MÉDIA DE PREÇO </w:t>
      </w:r>
    </w:p>
    <w:p w14:paraId="7118BE3D"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1. O </w:t>
      </w:r>
      <w:r w:rsidRPr="00ED3545">
        <w:rPr>
          <w:rFonts w:ascii="Segoe UI" w:eastAsia="Calibri" w:hAnsi="Segoe UI" w:cs="Segoe UI"/>
          <w:b/>
          <w:bCs/>
          <w:sz w:val="20"/>
        </w:rPr>
        <w:t>descritivo dos serviços, os quantitativos, a unidade de médica, a memória de cálculo e a média de preço</w:t>
      </w:r>
      <w:r w:rsidRPr="00ED3545">
        <w:rPr>
          <w:rFonts w:ascii="Segoe UI" w:eastAsia="Calibri" w:hAnsi="Segoe UI" w:cs="Segoe UI"/>
          <w:sz w:val="20"/>
        </w:rPr>
        <w:t>, são os apresentados na Planilha abaixo, a qual será referência para elaboração da proposta de preço:</w:t>
      </w:r>
    </w:p>
    <w:p w14:paraId="5D4726D7" w14:textId="77777777" w:rsidR="00ED3545" w:rsidRPr="00ED3545" w:rsidRDefault="00ED3545" w:rsidP="00ED3545">
      <w:pPr>
        <w:spacing w:before="100" w:beforeAutospacing="1" w:after="100" w:afterAutospacing="1"/>
        <w:jc w:val="both"/>
        <w:rPr>
          <w:rFonts w:ascii="Segoe UI" w:eastAsia="Calibri" w:hAnsi="Segoe UI" w:cs="Segoe UI"/>
          <w:sz w:val="20"/>
        </w:rPr>
      </w:pPr>
    </w:p>
    <w:tbl>
      <w:tblPr>
        <w:tblW w:w="531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503"/>
        <w:gridCol w:w="1037"/>
        <w:gridCol w:w="1164"/>
        <w:gridCol w:w="1537"/>
        <w:gridCol w:w="1535"/>
      </w:tblGrid>
      <w:tr w:rsidR="00ED3545" w:rsidRPr="00ED3545" w14:paraId="42789AA6" w14:textId="77777777" w:rsidTr="004C307D">
        <w:trPr>
          <w:trHeight w:val="372"/>
        </w:trPr>
        <w:tc>
          <w:tcPr>
            <w:tcW w:w="363" w:type="pct"/>
            <w:shd w:val="clear" w:color="auto" w:fill="auto"/>
            <w:noWrap/>
          </w:tcPr>
          <w:p w14:paraId="0DA9E98A" w14:textId="77777777" w:rsidR="00ED3545" w:rsidRPr="00ED3545" w:rsidRDefault="00ED3545" w:rsidP="004C307D">
            <w:pPr>
              <w:jc w:val="center"/>
              <w:rPr>
                <w:rFonts w:ascii="Segoe UI" w:eastAsia="Calibri" w:hAnsi="Segoe UI" w:cs="Segoe UI"/>
                <w:b/>
                <w:i/>
                <w:sz w:val="20"/>
              </w:rPr>
            </w:pPr>
            <w:r w:rsidRPr="00ED3545">
              <w:rPr>
                <w:rFonts w:ascii="Segoe UI" w:eastAsia="Calibri" w:hAnsi="Segoe UI" w:cs="Segoe UI"/>
                <w:b/>
                <w:i/>
                <w:sz w:val="20"/>
              </w:rPr>
              <w:t>ITEM</w:t>
            </w:r>
          </w:p>
        </w:tc>
        <w:tc>
          <w:tcPr>
            <w:tcW w:w="2136" w:type="pct"/>
            <w:shd w:val="clear" w:color="auto" w:fill="auto"/>
          </w:tcPr>
          <w:p w14:paraId="4A710808" w14:textId="77777777" w:rsidR="00ED3545" w:rsidRPr="00ED3545" w:rsidRDefault="00ED3545" w:rsidP="004C307D">
            <w:pPr>
              <w:jc w:val="center"/>
              <w:rPr>
                <w:rFonts w:ascii="Segoe UI" w:eastAsia="Calibri" w:hAnsi="Segoe UI" w:cs="Segoe UI"/>
                <w:b/>
                <w:i/>
                <w:sz w:val="20"/>
              </w:rPr>
            </w:pPr>
            <w:r w:rsidRPr="00ED3545">
              <w:rPr>
                <w:rFonts w:ascii="Segoe UI" w:eastAsia="Calibri" w:hAnsi="Segoe UI" w:cs="Segoe UI"/>
                <w:b/>
                <w:i/>
                <w:sz w:val="20"/>
              </w:rPr>
              <w:t>PRODUTO / DESCRIÇÃO</w:t>
            </w:r>
          </w:p>
        </w:tc>
        <w:tc>
          <w:tcPr>
            <w:tcW w:w="492" w:type="pct"/>
            <w:shd w:val="clear" w:color="auto" w:fill="auto"/>
          </w:tcPr>
          <w:p w14:paraId="6D4DFDE2" w14:textId="77777777" w:rsidR="00ED3545" w:rsidRPr="00ED3545" w:rsidRDefault="00ED3545" w:rsidP="004C307D">
            <w:pPr>
              <w:jc w:val="center"/>
              <w:rPr>
                <w:rFonts w:ascii="Segoe UI" w:eastAsia="Calibri" w:hAnsi="Segoe UI" w:cs="Segoe UI"/>
                <w:b/>
                <w:sz w:val="20"/>
              </w:rPr>
            </w:pPr>
            <w:r w:rsidRPr="00ED3545">
              <w:rPr>
                <w:rFonts w:ascii="Segoe UI" w:eastAsia="Calibri" w:hAnsi="Segoe UI" w:cs="Segoe UI"/>
                <w:b/>
                <w:sz w:val="20"/>
              </w:rPr>
              <w:t>UN</w:t>
            </w:r>
          </w:p>
        </w:tc>
        <w:tc>
          <w:tcPr>
            <w:tcW w:w="552" w:type="pct"/>
            <w:shd w:val="clear" w:color="auto" w:fill="auto"/>
            <w:noWrap/>
          </w:tcPr>
          <w:p w14:paraId="6411C547" w14:textId="77777777" w:rsidR="00ED3545" w:rsidRPr="00ED3545" w:rsidRDefault="00ED3545" w:rsidP="004C307D">
            <w:pPr>
              <w:jc w:val="center"/>
              <w:rPr>
                <w:rFonts w:ascii="Segoe UI" w:eastAsia="Calibri" w:hAnsi="Segoe UI" w:cs="Segoe UI"/>
                <w:b/>
                <w:i/>
                <w:sz w:val="20"/>
              </w:rPr>
            </w:pPr>
            <w:r w:rsidRPr="00ED3545">
              <w:rPr>
                <w:rFonts w:ascii="Segoe UI" w:eastAsia="Calibri" w:hAnsi="Segoe UI" w:cs="Segoe UI"/>
                <w:b/>
                <w:sz w:val="20"/>
              </w:rPr>
              <w:t>QUANT.</w:t>
            </w:r>
          </w:p>
        </w:tc>
        <w:tc>
          <w:tcPr>
            <w:tcW w:w="729" w:type="pct"/>
            <w:shd w:val="clear" w:color="auto" w:fill="auto"/>
            <w:noWrap/>
          </w:tcPr>
          <w:p w14:paraId="18CA3081" w14:textId="77777777" w:rsidR="00ED3545" w:rsidRPr="00ED3545" w:rsidRDefault="00ED3545" w:rsidP="004C307D">
            <w:pPr>
              <w:jc w:val="center"/>
              <w:rPr>
                <w:rFonts w:ascii="Segoe UI" w:eastAsia="Calibri" w:hAnsi="Segoe UI" w:cs="Segoe UI"/>
                <w:b/>
                <w:i/>
                <w:sz w:val="20"/>
              </w:rPr>
            </w:pPr>
            <w:r w:rsidRPr="00ED3545">
              <w:rPr>
                <w:rFonts w:ascii="Segoe UI" w:eastAsia="Calibri" w:hAnsi="Segoe UI" w:cs="Segoe UI"/>
                <w:b/>
                <w:i/>
                <w:sz w:val="20"/>
              </w:rPr>
              <w:t xml:space="preserve">VALOR UNIT. POR KM </w:t>
            </w:r>
          </w:p>
        </w:tc>
        <w:tc>
          <w:tcPr>
            <w:tcW w:w="729" w:type="pct"/>
            <w:shd w:val="clear" w:color="auto" w:fill="auto"/>
          </w:tcPr>
          <w:p w14:paraId="1FB37412" w14:textId="77777777" w:rsidR="00ED3545" w:rsidRPr="00ED3545" w:rsidRDefault="00ED3545" w:rsidP="004C307D">
            <w:pPr>
              <w:jc w:val="center"/>
              <w:rPr>
                <w:rFonts w:ascii="Segoe UI" w:eastAsia="Calibri" w:hAnsi="Segoe UI" w:cs="Segoe UI"/>
                <w:b/>
                <w:i/>
                <w:sz w:val="20"/>
              </w:rPr>
            </w:pPr>
            <w:r w:rsidRPr="00ED3545">
              <w:rPr>
                <w:rFonts w:ascii="Segoe UI" w:eastAsia="Calibri" w:hAnsi="Segoe UI" w:cs="Segoe UI"/>
                <w:b/>
                <w:i/>
                <w:sz w:val="20"/>
              </w:rPr>
              <w:t>VALOR TOTAL</w:t>
            </w:r>
          </w:p>
        </w:tc>
      </w:tr>
      <w:tr w:rsidR="00ED3545" w:rsidRPr="00ED3545" w14:paraId="78C92AE9" w14:textId="77777777" w:rsidTr="004C307D">
        <w:trPr>
          <w:trHeight w:val="812"/>
        </w:trPr>
        <w:tc>
          <w:tcPr>
            <w:tcW w:w="363" w:type="pct"/>
            <w:shd w:val="clear" w:color="auto" w:fill="auto"/>
            <w:noWrap/>
          </w:tcPr>
          <w:p w14:paraId="27D1B06B" w14:textId="77777777" w:rsidR="00ED3545" w:rsidRPr="00ED3545" w:rsidRDefault="00ED3545" w:rsidP="00ED3545">
            <w:pPr>
              <w:pStyle w:val="PargrafodaLista"/>
              <w:numPr>
                <w:ilvl w:val="0"/>
                <w:numId w:val="9"/>
              </w:numPr>
              <w:suppressAutoHyphens w:val="0"/>
              <w:jc w:val="center"/>
              <w:rPr>
                <w:rFonts w:ascii="Segoe UI" w:eastAsia="Calibri" w:hAnsi="Segoe UI" w:cs="Segoe UI"/>
              </w:rPr>
            </w:pPr>
          </w:p>
        </w:tc>
        <w:tc>
          <w:tcPr>
            <w:tcW w:w="2136" w:type="pct"/>
            <w:shd w:val="clear" w:color="auto" w:fill="auto"/>
          </w:tcPr>
          <w:p w14:paraId="3269B1B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Assessoria e Consultoria Contábil em atendimento as Secretarias municipais de Governo, Saúde e Educação, nas áreas de contabilidade, Finanças Públicas, Compras e Licitações, Recursos Humanos, Patrimônio, Planejamento, </w:t>
            </w:r>
            <w:proofErr w:type="gramStart"/>
            <w:r w:rsidRPr="00ED3545">
              <w:rPr>
                <w:rFonts w:ascii="Segoe UI" w:eastAsia="Calibri" w:hAnsi="Segoe UI" w:cs="Segoe UI"/>
                <w:sz w:val="20"/>
              </w:rPr>
              <w:t>Controladoria,  Prestações</w:t>
            </w:r>
            <w:proofErr w:type="gramEnd"/>
            <w:r w:rsidRPr="00ED3545">
              <w:rPr>
                <w:rFonts w:ascii="Segoe UI" w:eastAsia="Calibri" w:hAnsi="Segoe UI" w:cs="Segoe UI"/>
                <w:sz w:val="20"/>
              </w:rPr>
              <w:t xml:space="preserve"> de Contas de natureza Contábeis, envolvendo serviços de Consultoria, Assessoria, Suporte Operacional e Gerencial no setor de Contabilidade do Município.</w:t>
            </w:r>
          </w:p>
          <w:p w14:paraId="1BD49AB2" w14:textId="77777777" w:rsidR="00ED3545" w:rsidRPr="00ED3545" w:rsidRDefault="00ED3545" w:rsidP="004C307D">
            <w:pPr>
              <w:autoSpaceDE w:val="0"/>
              <w:autoSpaceDN w:val="0"/>
              <w:adjustRightInd w:val="0"/>
              <w:jc w:val="both"/>
              <w:rPr>
                <w:rFonts w:ascii="Segoe UI" w:eastAsia="Calibri" w:hAnsi="Segoe UI" w:cs="Segoe UI"/>
                <w:sz w:val="20"/>
              </w:rPr>
            </w:pPr>
          </w:p>
          <w:p w14:paraId="463F5BE1"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Constitui obrigação do responsável pelo Setor de Contabilidade a prática das seguintes atividades:</w:t>
            </w:r>
          </w:p>
          <w:p w14:paraId="07B4AFF1" w14:textId="77777777" w:rsidR="00ED3545" w:rsidRPr="00ED3545" w:rsidRDefault="00ED3545" w:rsidP="004C307D">
            <w:pPr>
              <w:autoSpaceDE w:val="0"/>
              <w:autoSpaceDN w:val="0"/>
              <w:adjustRightInd w:val="0"/>
              <w:jc w:val="both"/>
              <w:rPr>
                <w:rFonts w:ascii="Segoe UI" w:eastAsia="Calibri" w:hAnsi="Segoe UI" w:cs="Segoe UI"/>
                <w:sz w:val="20"/>
              </w:rPr>
            </w:pPr>
          </w:p>
          <w:p w14:paraId="39CE64ED"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1) - Controle Geral Orçamentário e Financeiro:</w:t>
            </w:r>
          </w:p>
          <w:p w14:paraId="3E02B0AA"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xml:space="preserve"> o disposto da Lei de Diretrizes Orçamentárias;</w:t>
            </w:r>
          </w:p>
          <w:p w14:paraId="08403810"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xml:space="preserve"> a execução das metas previstas no Plano Plurianual;</w:t>
            </w:r>
          </w:p>
          <w:p w14:paraId="22B36A2C"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xml:space="preserve"> a execução do Orçamento Municipal;</w:t>
            </w:r>
          </w:p>
          <w:p w14:paraId="57FCE1D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sobre os créditos adicionais e especiais;</w:t>
            </w:r>
          </w:p>
          <w:p w14:paraId="1B70D65D"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do programa de governo em termo de realização das obras e prestação de serviços, integrantes da proposta orçamentária; avaliação dos resultados quanto a eficiência e eficácia da gestão orçamentária</w:t>
            </w:r>
          </w:p>
          <w:p w14:paraId="52DC7EC8"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Confronto periódico entre o Razão Analítico dos restos a pagar e efeitos a pagar e o Razão Geral contábil;</w:t>
            </w:r>
          </w:p>
          <w:p w14:paraId="6FF8A60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Controle sobre os restos a pagar e sobre a </w:t>
            </w:r>
            <w:proofErr w:type="spellStart"/>
            <w:r w:rsidRPr="00ED3545">
              <w:rPr>
                <w:rFonts w:ascii="Segoe UI" w:eastAsia="Calibri" w:hAnsi="Segoe UI" w:cs="Segoe UI"/>
                <w:sz w:val="20"/>
              </w:rPr>
              <w:t>divida</w:t>
            </w:r>
            <w:proofErr w:type="spellEnd"/>
            <w:r w:rsidRPr="00ED3545">
              <w:rPr>
                <w:rFonts w:ascii="Segoe UI" w:eastAsia="Calibri" w:hAnsi="Segoe UI" w:cs="Segoe UI"/>
                <w:sz w:val="20"/>
              </w:rPr>
              <w:t xml:space="preserve"> flutuante;</w:t>
            </w:r>
          </w:p>
          <w:p w14:paraId="31075A6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sobre a dívida fundada interna (parcelamento);</w:t>
            </w:r>
          </w:p>
          <w:p w14:paraId="0223E9E1"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contábil sobre o patrimônio do Município;</w:t>
            </w:r>
          </w:p>
          <w:p w14:paraId="36D002A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Analise da execução </w:t>
            </w:r>
            <w:proofErr w:type="spellStart"/>
            <w:r w:rsidRPr="00ED3545">
              <w:rPr>
                <w:rFonts w:ascii="Segoe UI" w:eastAsia="Calibri" w:hAnsi="Segoe UI" w:cs="Segoe UI"/>
                <w:sz w:val="20"/>
              </w:rPr>
              <w:t>orcamentária</w:t>
            </w:r>
            <w:proofErr w:type="spellEnd"/>
            <w:r w:rsidRPr="00ED3545">
              <w:rPr>
                <w:rFonts w:ascii="Segoe UI" w:eastAsia="Calibri" w:hAnsi="Segoe UI" w:cs="Segoe UI"/>
                <w:sz w:val="20"/>
              </w:rPr>
              <w:t>, financeira, contábil, patrimonial, acompanhamento e supervisão das prestações de contas junto ao Tribunal de Contas do Estado de Minas Gerais, respondendo diligências e elaborando defesa do contraditório das prestações de contas do período da prestação de serviço.</w:t>
            </w:r>
          </w:p>
          <w:p w14:paraId="65029710"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supervisionar e elaborar planos, programas, projetos orçamentários de interesse do poder executivo;</w:t>
            </w:r>
          </w:p>
          <w:p w14:paraId="2F6A1BDA"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w:t>
            </w:r>
            <w:r w:rsidRPr="00ED3545">
              <w:rPr>
                <w:rFonts w:ascii="Segoe UI" w:eastAsia="Calibri" w:hAnsi="Segoe UI" w:cs="Segoe UI"/>
                <w:sz w:val="20"/>
              </w:rPr>
              <w:tab/>
              <w:t>Acompanhar e orientar</w:t>
            </w:r>
            <w:proofErr w:type="gramEnd"/>
            <w:r w:rsidRPr="00ED3545">
              <w:rPr>
                <w:rFonts w:ascii="Segoe UI" w:eastAsia="Calibri" w:hAnsi="Segoe UI" w:cs="Segoe UI"/>
                <w:sz w:val="20"/>
              </w:rPr>
              <w:t xml:space="preserve"> a gestão financeira da Assistência Social;</w:t>
            </w:r>
          </w:p>
          <w:p w14:paraId="14BB4846"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xml:space="preserve"> as audiências públicas para elaboração de instrumentos de planejamento e rotinas contábeis como avalição das metas dos quadrimestres no legislativo municipal;</w:t>
            </w:r>
          </w:p>
          <w:p w14:paraId="6FD0633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Orientação, com emissão de pareceres, relatórios técnicos para atender a demanda administrativo junto ao Município como relatórios financeiros de disponibilidade, relatórios contábeis e estudos específicos;</w:t>
            </w:r>
          </w:p>
          <w:p w14:paraId="287C3C1C"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lastRenderedPageBreak/>
              <w:t>• Apoiar e fornecer</w:t>
            </w:r>
            <w:proofErr w:type="gramEnd"/>
            <w:r w:rsidRPr="00ED3545">
              <w:rPr>
                <w:rFonts w:ascii="Segoe UI" w:eastAsia="Calibri" w:hAnsi="Segoe UI" w:cs="Segoe UI"/>
                <w:sz w:val="20"/>
              </w:rPr>
              <w:t xml:space="preserve"> informações sobre as novas legislações relacionadas a administração pública, especificamente quanto a legislação que pertinentes as rotinas contábeis e financeiras Municipais, incluindo resoluções, portarias do STN, Leis complementares, consultas do Tribunal de Contas de Minas Gerais e Assuntos corretos;</w:t>
            </w:r>
          </w:p>
          <w:p w14:paraId="411AB7F1" w14:textId="77777777" w:rsidR="00ED3545" w:rsidRPr="00ED3545" w:rsidRDefault="00ED3545" w:rsidP="004C307D">
            <w:pPr>
              <w:autoSpaceDE w:val="0"/>
              <w:autoSpaceDN w:val="0"/>
              <w:adjustRightInd w:val="0"/>
              <w:jc w:val="both"/>
              <w:rPr>
                <w:rFonts w:ascii="Segoe UI" w:eastAsia="Calibri" w:hAnsi="Segoe UI" w:cs="Segoe UI"/>
                <w:sz w:val="20"/>
              </w:rPr>
            </w:pPr>
          </w:p>
          <w:p w14:paraId="390F741D"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2) - Tesouraria</w:t>
            </w:r>
          </w:p>
          <w:p w14:paraId="20E65507"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Observar</w:t>
            </w:r>
            <w:proofErr w:type="gramEnd"/>
            <w:r w:rsidRPr="00ED3545">
              <w:rPr>
                <w:rFonts w:ascii="Segoe UI" w:eastAsia="Calibri" w:hAnsi="Segoe UI" w:cs="Segoe UI"/>
                <w:sz w:val="20"/>
              </w:rPr>
              <w:t xml:space="preserve"> as fases das despesas: liquidação, pagamento, recebimento;</w:t>
            </w:r>
          </w:p>
          <w:p w14:paraId="3F58B4E0"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Pagamentos somente através de transferência bancaria;</w:t>
            </w:r>
          </w:p>
          <w:p w14:paraId="491FCC3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Programação e priorização dos pagamentos;</w:t>
            </w:r>
          </w:p>
          <w:p w14:paraId="63EA47D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Assinatura dos empenhos por servidor autorizado e autoridade competentes;</w:t>
            </w:r>
          </w:p>
          <w:p w14:paraId="2DD24E6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boletos ou outras obrigações por data de vencimentos;</w:t>
            </w:r>
          </w:p>
          <w:p w14:paraId="7817B790"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Revisão de documentos comprobatórios no que se refere a cálculos, soma e pagamentos;</w:t>
            </w:r>
          </w:p>
          <w:p w14:paraId="40E9F4D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Depósitos diversos de valores recebidos pela tesouraria;</w:t>
            </w:r>
          </w:p>
          <w:p w14:paraId="6A62BABD"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arrecadação de tributos;</w:t>
            </w:r>
          </w:p>
          <w:p w14:paraId="68A2CE4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Comparar as guias de recebimentos bancários com as guias de arrecadação (datas iguais </w:t>
            </w:r>
            <w:proofErr w:type="gramStart"/>
            <w:r w:rsidRPr="00ED3545">
              <w:rPr>
                <w:rFonts w:ascii="Segoe UI" w:eastAsia="Calibri" w:hAnsi="Segoe UI" w:cs="Segoe UI"/>
                <w:sz w:val="20"/>
              </w:rPr>
              <w:t>na  receita</w:t>
            </w:r>
            <w:proofErr w:type="gramEnd"/>
            <w:r w:rsidRPr="00ED3545">
              <w:rPr>
                <w:rFonts w:ascii="Segoe UI" w:eastAsia="Calibri" w:hAnsi="Segoe UI" w:cs="Segoe UI"/>
                <w:sz w:val="20"/>
              </w:rPr>
              <w:t xml:space="preserve"> da Prefeitura);</w:t>
            </w:r>
          </w:p>
          <w:p w14:paraId="48D18AE2"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Cópia de depósito bancário junto com a documentação da contabilidade, através de uma relação;</w:t>
            </w:r>
          </w:p>
          <w:p w14:paraId="29C9E64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informações de saldo com os controles contábeis;</w:t>
            </w:r>
          </w:p>
          <w:p w14:paraId="41950EE2"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Supervisão das </w:t>
            </w:r>
            <w:proofErr w:type="spellStart"/>
            <w:r w:rsidRPr="00ED3545">
              <w:rPr>
                <w:rFonts w:ascii="Segoe UI" w:eastAsia="Calibri" w:hAnsi="Segoe UI" w:cs="Segoe UI"/>
                <w:sz w:val="20"/>
              </w:rPr>
              <w:t>conciliaçãoes</w:t>
            </w:r>
            <w:proofErr w:type="spellEnd"/>
            <w:r w:rsidRPr="00ED3545">
              <w:rPr>
                <w:rFonts w:ascii="Segoe UI" w:eastAsia="Calibri" w:hAnsi="Segoe UI" w:cs="Segoe UI"/>
                <w:sz w:val="20"/>
              </w:rPr>
              <w:t xml:space="preserve"> bancarias</w:t>
            </w:r>
          </w:p>
          <w:p w14:paraId="0E68D80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todos os dados da receita da Prefeitura</w:t>
            </w:r>
          </w:p>
          <w:p w14:paraId="673576C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Apoio em decisões relacionadas aos assuntos pertinentes a tesouraria, como aplicação de recursos, análise de fonte de recursos, escrituração de receitas, analise de resoluções, convênios e aplicação de recursos vinculados. </w:t>
            </w:r>
          </w:p>
          <w:p w14:paraId="091A0357" w14:textId="77777777" w:rsidR="00ED3545" w:rsidRPr="00ED3545" w:rsidRDefault="00ED3545" w:rsidP="004C307D">
            <w:pPr>
              <w:autoSpaceDE w:val="0"/>
              <w:autoSpaceDN w:val="0"/>
              <w:adjustRightInd w:val="0"/>
              <w:jc w:val="both"/>
              <w:rPr>
                <w:rFonts w:ascii="Segoe UI" w:eastAsia="Calibri" w:hAnsi="Segoe UI" w:cs="Segoe UI"/>
                <w:sz w:val="20"/>
              </w:rPr>
            </w:pPr>
          </w:p>
          <w:p w14:paraId="45FED4A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3) – Dívida ativa</w:t>
            </w:r>
          </w:p>
          <w:p w14:paraId="5C31FA44"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Acompanhar</w:t>
            </w:r>
            <w:proofErr w:type="gramEnd"/>
            <w:r w:rsidRPr="00ED3545">
              <w:rPr>
                <w:rFonts w:ascii="Segoe UI" w:eastAsia="Calibri" w:hAnsi="Segoe UI" w:cs="Segoe UI"/>
                <w:sz w:val="20"/>
              </w:rPr>
              <w:t xml:space="preserve"> os cadastros atualizado da dívida ativa Municipal;</w:t>
            </w:r>
          </w:p>
          <w:p w14:paraId="045AE17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cobranças administrativas;</w:t>
            </w:r>
          </w:p>
          <w:p w14:paraId="2D8949A2"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cobranças judiciais;</w:t>
            </w:r>
          </w:p>
          <w:p w14:paraId="06DAA1CC"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lastRenderedPageBreak/>
              <w:t>• Controle sobre o prazo prescricional;</w:t>
            </w:r>
          </w:p>
          <w:p w14:paraId="0C7DCFB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da dívida ativa do Município através de relatório.</w:t>
            </w:r>
          </w:p>
          <w:p w14:paraId="5195CF88" w14:textId="77777777" w:rsidR="00ED3545" w:rsidRPr="00ED3545" w:rsidRDefault="00ED3545" w:rsidP="004C307D">
            <w:pPr>
              <w:autoSpaceDE w:val="0"/>
              <w:autoSpaceDN w:val="0"/>
              <w:adjustRightInd w:val="0"/>
              <w:jc w:val="both"/>
              <w:rPr>
                <w:rFonts w:ascii="Segoe UI" w:eastAsia="Calibri" w:hAnsi="Segoe UI" w:cs="Segoe UI"/>
                <w:sz w:val="20"/>
              </w:rPr>
            </w:pPr>
          </w:p>
          <w:p w14:paraId="7B47758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4) - Controle na aplicação do ensino:</w:t>
            </w:r>
          </w:p>
          <w:p w14:paraId="7F740C0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mensal do FUNDEF (recebimento e aplicação dos recursos);</w:t>
            </w:r>
          </w:p>
          <w:p w14:paraId="21FDBEC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mensal dos recursos aplicados no ensino (receitas e despesas);</w:t>
            </w:r>
          </w:p>
          <w:p w14:paraId="1E8DDE72"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Pasta separada de toda a documentação de receita e despesa do setor de Educação, conforme Instrução do TCE/MG;</w:t>
            </w:r>
          </w:p>
          <w:p w14:paraId="439B8DA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de convênios do setor de Educação (receita e despesa);</w:t>
            </w:r>
          </w:p>
          <w:p w14:paraId="41975D59"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e acompanhamento do percentual obrigatório no ensino;</w:t>
            </w:r>
          </w:p>
          <w:p w14:paraId="66E4F2F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Assessoramento aos Conselhos Municipais pertinentes ao Setor de Educação.</w:t>
            </w:r>
          </w:p>
          <w:p w14:paraId="78494963" w14:textId="77777777" w:rsidR="00ED3545" w:rsidRPr="00ED3545" w:rsidRDefault="00ED3545" w:rsidP="004C307D">
            <w:pPr>
              <w:autoSpaceDE w:val="0"/>
              <w:autoSpaceDN w:val="0"/>
              <w:adjustRightInd w:val="0"/>
              <w:jc w:val="both"/>
              <w:rPr>
                <w:rFonts w:ascii="Segoe UI" w:eastAsia="Calibri" w:hAnsi="Segoe UI" w:cs="Segoe UI"/>
                <w:sz w:val="20"/>
              </w:rPr>
            </w:pPr>
          </w:p>
          <w:p w14:paraId="2E91577F"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5) -Controle na aplicação na Saúde:</w:t>
            </w:r>
          </w:p>
          <w:p w14:paraId="18D678C8"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Fiscalizar</w:t>
            </w:r>
            <w:proofErr w:type="gramEnd"/>
            <w:r w:rsidRPr="00ED3545">
              <w:rPr>
                <w:rFonts w:ascii="Segoe UI" w:eastAsia="Calibri" w:hAnsi="Segoe UI" w:cs="Segoe UI"/>
                <w:sz w:val="20"/>
              </w:rPr>
              <w:t xml:space="preserve"> os atos e fatos financeiros praticados pelo Fundo Municipal de Saúde;</w:t>
            </w:r>
          </w:p>
          <w:p w14:paraId="76E45BBB"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Controle dos convênios repassados ao Município para serem utilizados no Setor de Saúde (receita e despesa);</w:t>
            </w:r>
          </w:p>
          <w:p w14:paraId="31A01549"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w:t>
            </w:r>
          </w:p>
          <w:p w14:paraId="655D7133"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Participar e acompanhar</w:t>
            </w:r>
            <w:proofErr w:type="gramEnd"/>
            <w:r w:rsidRPr="00ED3545">
              <w:rPr>
                <w:rFonts w:ascii="Segoe UI" w:eastAsia="Calibri" w:hAnsi="Segoe UI" w:cs="Segoe UI"/>
                <w:sz w:val="20"/>
              </w:rPr>
              <w:t xml:space="preserve"> os processos licitatórios pertinentes ao setor;</w:t>
            </w:r>
          </w:p>
          <w:p w14:paraId="4CCCB001" w14:textId="77777777" w:rsidR="00ED3545" w:rsidRPr="00ED3545" w:rsidRDefault="00ED3545" w:rsidP="004C307D">
            <w:pPr>
              <w:autoSpaceDE w:val="0"/>
              <w:autoSpaceDN w:val="0"/>
              <w:adjustRightInd w:val="0"/>
              <w:jc w:val="both"/>
              <w:rPr>
                <w:rFonts w:ascii="Segoe UI" w:eastAsia="Calibri" w:hAnsi="Segoe UI" w:cs="Segoe UI"/>
                <w:sz w:val="20"/>
              </w:rPr>
            </w:pPr>
            <w:proofErr w:type="gramStart"/>
            <w:r w:rsidRPr="00ED3545">
              <w:rPr>
                <w:rFonts w:ascii="Segoe UI" w:eastAsia="Calibri" w:hAnsi="Segoe UI" w:cs="Segoe UI"/>
                <w:sz w:val="20"/>
              </w:rPr>
              <w:t>• Manter</w:t>
            </w:r>
            <w:proofErr w:type="gramEnd"/>
            <w:r w:rsidRPr="00ED3545">
              <w:rPr>
                <w:rFonts w:ascii="Segoe UI" w:eastAsia="Calibri" w:hAnsi="Segoe UI" w:cs="Segoe UI"/>
                <w:sz w:val="20"/>
              </w:rPr>
              <w:t xml:space="preserve"> a comissão de controle interno informada de toda irregularidade verificada no setor.</w:t>
            </w:r>
          </w:p>
          <w:p w14:paraId="63890794" w14:textId="77777777" w:rsidR="00ED3545" w:rsidRPr="00ED3545" w:rsidRDefault="00ED3545" w:rsidP="004C307D">
            <w:pPr>
              <w:autoSpaceDE w:val="0"/>
              <w:autoSpaceDN w:val="0"/>
              <w:adjustRightInd w:val="0"/>
              <w:jc w:val="both"/>
              <w:rPr>
                <w:rFonts w:ascii="Segoe UI" w:eastAsia="Calibri" w:hAnsi="Segoe UI" w:cs="Segoe UI"/>
                <w:sz w:val="20"/>
              </w:rPr>
            </w:pPr>
          </w:p>
          <w:p w14:paraId="1AF4A437"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6) -Recursos Humanos:</w:t>
            </w:r>
          </w:p>
          <w:p w14:paraId="364C9797" w14:textId="77777777" w:rsidR="00ED3545" w:rsidRPr="00ED3545" w:rsidRDefault="00ED3545" w:rsidP="004C307D">
            <w:pPr>
              <w:autoSpaceDE w:val="0"/>
              <w:autoSpaceDN w:val="0"/>
              <w:adjustRightInd w:val="0"/>
              <w:jc w:val="both"/>
              <w:rPr>
                <w:rFonts w:ascii="Segoe UI" w:eastAsia="Calibri" w:hAnsi="Segoe UI" w:cs="Segoe UI"/>
                <w:sz w:val="20"/>
              </w:rPr>
            </w:pPr>
          </w:p>
          <w:p w14:paraId="33604BE1"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Orientação dos lançamentos centros de custos dos servidores;</w:t>
            </w:r>
          </w:p>
          <w:p w14:paraId="104BD048"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das emissões das guias de INSS;</w:t>
            </w:r>
          </w:p>
          <w:p w14:paraId="47820FF4"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xml:space="preserve">  </w:t>
            </w:r>
          </w:p>
          <w:p w14:paraId="63AAED83"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e orientação dos lançamentos na folha de pagamento para o envio do SIOPE;</w:t>
            </w:r>
          </w:p>
          <w:p w14:paraId="2F66ADAE" w14:textId="77777777" w:rsidR="00ED3545" w:rsidRPr="00ED3545" w:rsidRDefault="00ED3545" w:rsidP="004C307D">
            <w:pPr>
              <w:autoSpaceDE w:val="0"/>
              <w:autoSpaceDN w:val="0"/>
              <w:adjustRightInd w:val="0"/>
              <w:jc w:val="both"/>
              <w:rPr>
                <w:rFonts w:ascii="Segoe UI" w:eastAsia="Calibri" w:hAnsi="Segoe UI" w:cs="Segoe UI"/>
                <w:sz w:val="20"/>
              </w:rPr>
            </w:pPr>
          </w:p>
          <w:p w14:paraId="1121C60E"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e orientação dos lançamentos das rescisões do FUNDEB;</w:t>
            </w:r>
          </w:p>
          <w:p w14:paraId="57B7B265" w14:textId="77777777" w:rsidR="00ED3545" w:rsidRPr="00ED3545" w:rsidRDefault="00ED3545" w:rsidP="004C307D">
            <w:pPr>
              <w:autoSpaceDE w:val="0"/>
              <w:autoSpaceDN w:val="0"/>
              <w:adjustRightInd w:val="0"/>
              <w:jc w:val="both"/>
              <w:rPr>
                <w:rFonts w:ascii="Segoe UI" w:eastAsia="Calibri" w:hAnsi="Segoe UI" w:cs="Segoe UI"/>
                <w:sz w:val="20"/>
              </w:rPr>
            </w:pPr>
          </w:p>
          <w:p w14:paraId="3D43A615"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Acompanhamento e orientação na execução da 4ª fase do E-social;</w:t>
            </w:r>
          </w:p>
          <w:p w14:paraId="674741DA" w14:textId="77777777" w:rsidR="00ED3545" w:rsidRPr="00ED3545" w:rsidRDefault="00ED3545" w:rsidP="004C307D">
            <w:pPr>
              <w:autoSpaceDE w:val="0"/>
              <w:autoSpaceDN w:val="0"/>
              <w:adjustRightInd w:val="0"/>
              <w:jc w:val="both"/>
              <w:rPr>
                <w:rFonts w:ascii="Segoe UI" w:eastAsia="Calibri" w:hAnsi="Segoe UI" w:cs="Segoe UI"/>
                <w:sz w:val="20"/>
              </w:rPr>
            </w:pPr>
          </w:p>
          <w:p w14:paraId="33B63A50" w14:textId="77777777" w:rsidR="00ED3545" w:rsidRPr="00ED3545" w:rsidRDefault="00ED3545" w:rsidP="004C307D">
            <w:pPr>
              <w:autoSpaceDE w:val="0"/>
              <w:autoSpaceDN w:val="0"/>
              <w:adjustRightInd w:val="0"/>
              <w:jc w:val="both"/>
              <w:rPr>
                <w:rFonts w:ascii="Segoe UI" w:eastAsia="Calibri" w:hAnsi="Segoe UI" w:cs="Segoe UI"/>
                <w:sz w:val="20"/>
              </w:rPr>
            </w:pPr>
            <w:r w:rsidRPr="00ED3545">
              <w:rPr>
                <w:rFonts w:ascii="Segoe UI" w:eastAsia="Calibri" w:hAnsi="Segoe UI" w:cs="Segoe UI"/>
                <w:sz w:val="20"/>
              </w:rPr>
              <w:t>• Levantamento de impacto financeiro das progressões e reajuste salariais.</w:t>
            </w:r>
          </w:p>
        </w:tc>
        <w:tc>
          <w:tcPr>
            <w:tcW w:w="492" w:type="pct"/>
            <w:shd w:val="clear" w:color="auto" w:fill="auto"/>
          </w:tcPr>
          <w:p w14:paraId="70E7DB0A" w14:textId="77777777" w:rsidR="00ED3545" w:rsidRPr="00ED3545" w:rsidRDefault="00ED3545" w:rsidP="004C307D">
            <w:pPr>
              <w:jc w:val="center"/>
              <w:rPr>
                <w:rFonts w:ascii="Segoe UI" w:eastAsia="Calibri" w:hAnsi="Segoe UI" w:cs="Segoe UI"/>
                <w:sz w:val="20"/>
              </w:rPr>
            </w:pPr>
            <w:r w:rsidRPr="00ED3545">
              <w:rPr>
                <w:rFonts w:ascii="Segoe UI" w:eastAsia="Calibri" w:hAnsi="Segoe UI" w:cs="Segoe UI"/>
                <w:sz w:val="20"/>
              </w:rPr>
              <w:lastRenderedPageBreak/>
              <w:t>SERVIÇO</w:t>
            </w:r>
          </w:p>
        </w:tc>
        <w:tc>
          <w:tcPr>
            <w:tcW w:w="552" w:type="pct"/>
            <w:shd w:val="clear" w:color="auto" w:fill="auto"/>
            <w:noWrap/>
          </w:tcPr>
          <w:p w14:paraId="09CAEF85" w14:textId="77777777" w:rsidR="00ED3545" w:rsidRPr="00ED3545" w:rsidRDefault="00ED3545" w:rsidP="004C307D">
            <w:pPr>
              <w:jc w:val="center"/>
              <w:rPr>
                <w:rFonts w:ascii="Segoe UI" w:eastAsia="Calibri" w:hAnsi="Segoe UI" w:cs="Segoe UI"/>
                <w:sz w:val="20"/>
              </w:rPr>
            </w:pPr>
            <w:r w:rsidRPr="00ED3545">
              <w:rPr>
                <w:rFonts w:ascii="Segoe UI" w:eastAsia="Calibri" w:hAnsi="Segoe UI" w:cs="Segoe UI"/>
                <w:sz w:val="20"/>
              </w:rPr>
              <w:t>12</w:t>
            </w:r>
          </w:p>
        </w:tc>
        <w:tc>
          <w:tcPr>
            <w:tcW w:w="729" w:type="pct"/>
            <w:shd w:val="clear" w:color="auto" w:fill="auto"/>
            <w:noWrap/>
          </w:tcPr>
          <w:p w14:paraId="49536F8C" w14:textId="7E7310F2" w:rsidR="00ED3545" w:rsidRPr="00ED3545" w:rsidRDefault="00ED3545" w:rsidP="005076CC">
            <w:pPr>
              <w:jc w:val="center"/>
              <w:rPr>
                <w:rFonts w:ascii="Segoe UI" w:eastAsia="Calibri" w:hAnsi="Segoe UI" w:cs="Segoe UI"/>
                <w:sz w:val="20"/>
              </w:rPr>
            </w:pPr>
            <w:r w:rsidRPr="00ED3545">
              <w:rPr>
                <w:rFonts w:ascii="Segoe UI" w:eastAsia="Calibri" w:hAnsi="Segoe UI" w:cs="Segoe UI"/>
                <w:sz w:val="20"/>
              </w:rPr>
              <w:t xml:space="preserve">R$ </w:t>
            </w:r>
            <w:r w:rsidR="005076CC">
              <w:rPr>
                <w:rFonts w:ascii="Segoe UI" w:eastAsia="Calibri" w:hAnsi="Segoe UI" w:cs="Segoe UI"/>
                <w:sz w:val="20"/>
              </w:rPr>
              <w:t>10.117,71</w:t>
            </w:r>
          </w:p>
        </w:tc>
        <w:tc>
          <w:tcPr>
            <w:tcW w:w="729" w:type="pct"/>
            <w:shd w:val="clear" w:color="auto" w:fill="auto"/>
          </w:tcPr>
          <w:p w14:paraId="20EB2A79" w14:textId="3F05B901" w:rsidR="00ED3545" w:rsidRPr="00ED3545" w:rsidRDefault="00ED3545" w:rsidP="005076CC">
            <w:pPr>
              <w:jc w:val="center"/>
              <w:rPr>
                <w:rFonts w:ascii="Segoe UI" w:eastAsia="Calibri" w:hAnsi="Segoe UI" w:cs="Segoe UI"/>
                <w:sz w:val="20"/>
              </w:rPr>
            </w:pPr>
            <w:r w:rsidRPr="00ED3545">
              <w:rPr>
                <w:rFonts w:ascii="Segoe UI" w:eastAsia="Calibri" w:hAnsi="Segoe UI" w:cs="Segoe UI"/>
                <w:sz w:val="20"/>
              </w:rPr>
              <w:t xml:space="preserve">R$ </w:t>
            </w:r>
            <w:r w:rsidR="005076CC">
              <w:rPr>
                <w:rFonts w:ascii="Segoe UI" w:eastAsia="Calibri" w:hAnsi="Segoe UI" w:cs="Segoe UI"/>
                <w:sz w:val="20"/>
              </w:rPr>
              <w:t>121.412,57</w:t>
            </w:r>
          </w:p>
        </w:tc>
      </w:tr>
      <w:tr w:rsidR="00ED3545" w:rsidRPr="00ED3545" w14:paraId="2A6D9D3B" w14:textId="77777777" w:rsidTr="004C307D">
        <w:trPr>
          <w:trHeight w:val="812"/>
        </w:trPr>
        <w:tc>
          <w:tcPr>
            <w:tcW w:w="2498" w:type="pct"/>
            <w:gridSpan w:val="2"/>
            <w:shd w:val="clear" w:color="auto" w:fill="auto"/>
            <w:noWrap/>
          </w:tcPr>
          <w:p w14:paraId="58802D5F" w14:textId="77777777" w:rsidR="00ED3545" w:rsidRPr="00ED3545" w:rsidRDefault="00ED3545" w:rsidP="004C307D">
            <w:pPr>
              <w:jc w:val="right"/>
              <w:rPr>
                <w:rFonts w:ascii="Segoe UI" w:eastAsia="Calibri" w:hAnsi="Segoe UI" w:cs="Segoe UI"/>
                <w:b/>
                <w:bCs/>
                <w:sz w:val="20"/>
              </w:rPr>
            </w:pPr>
            <w:r w:rsidRPr="00ED3545">
              <w:rPr>
                <w:rFonts w:ascii="Segoe UI" w:eastAsia="Calibri" w:hAnsi="Segoe UI" w:cs="Segoe UI"/>
                <w:b/>
                <w:bCs/>
                <w:sz w:val="20"/>
              </w:rPr>
              <w:lastRenderedPageBreak/>
              <w:t>VALOR GLOBAL</w:t>
            </w:r>
          </w:p>
        </w:tc>
        <w:tc>
          <w:tcPr>
            <w:tcW w:w="2502" w:type="pct"/>
            <w:gridSpan w:val="4"/>
            <w:shd w:val="clear" w:color="auto" w:fill="auto"/>
          </w:tcPr>
          <w:p w14:paraId="485971C0" w14:textId="18BE40B8" w:rsidR="00ED3545" w:rsidRPr="00ED3545" w:rsidRDefault="00ED3545" w:rsidP="005076CC">
            <w:pPr>
              <w:jc w:val="right"/>
              <w:rPr>
                <w:rFonts w:ascii="Segoe UI" w:eastAsia="Calibri" w:hAnsi="Segoe UI" w:cs="Segoe UI"/>
                <w:sz w:val="20"/>
              </w:rPr>
            </w:pPr>
            <w:r w:rsidRPr="00ED3545">
              <w:rPr>
                <w:rFonts w:ascii="Segoe UI" w:eastAsia="Calibri" w:hAnsi="Segoe UI" w:cs="Segoe UI"/>
                <w:sz w:val="20"/>
              </w:rPr>
              <w:t xml:space="preserve">R$ </w:t>
            </w:r>
            <w:r w:rsidR="005076CC">
              <w:rPr>
                <w:rFonts w:ascii="Segoe UI" w:eastAsia="Calibri" w:hAnsi="Segoe UI" w:cs="Segoe UI"/>
                <w:sz w:val="20"/>
              </w:rPr>
              <w:t>121.412,57</w:t>
            </w:r>
          </w:p>
        </w:tc>
      </w:tr>
    </w:tbl>
    <w:p w14:paraId="4A35A90A"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color w:val="000000"/>
          <w:sz w:val="20"/>
        </w:rPr>
      </w:pPr>
      <w:r w:rsidRPr="00ED3545">
        <w:rPr>
          <w:rFonts w:ascii="Segoe UI" w:hAnsi="Segoe UI" w:cs="Segoe UI"/>
          <w:color w:val="000000"/>
          <w:sz w:val="20"/>
        </w:rPr>
        <w:t xml:space="preserve">2. A </w:t>
      </w:r>
      <w:r w:rsidRPr="00ED3545">
        <w:rPr>
          <w:rFonts w:ascii="Segoe UI" w:hAnsi="Segoe UI" w:cs="Segoe UI"/>
          <w:b/>
          <w:bCs/>
          <w:color w:val="000000"/>
          <w:sz w:val="20"/>
        </w:rPr>
        <w:t>quantidade descrita</w:t>
      </w:r>
      <w:r w:rsidRPr="00ED3545">
        <w:rPr>
          <w:rFonts w:ascii="Segoe UI" w:hAnsi="Segoe UI" w:cs="Segoe UI"/>
          <w:color w:val="000000"/>
          <w:sz w:val="20"/>
        </w:rPr>
        <w:t xml:space="preserve"> na Planilha acima foi apurada por meio do levantamento realizado pela Equipe de Transição. </w:t>
      </w:r>
    </w:p>
    <w:p w14:paraId="07A2BEDA"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bookmarkStart w:id="18" w:name="_Hlk144661310"/>
      <w:r w:rsidRPr="00ED3545">
        <w:rPr>
          <w:rFonts w:ascii="Segoe UI" w:hAnsi="Segoe UI" w:cs="Segoe UI"/>
          <w:sz w:val="20"/>
        </w:rPr>
        <w:t xml:space="preserve">3. O </w:t>
      </w:r>
      <w:r w:rsidRPr="00ED3545">
        <w:rPr>
          <w:rFonts w:ascii="Segoe UI" w:hAnsi="Segoe UI" w:cs="Segoe UI"/>
          <w:b/>
          <w:bCs/>
          <w:sz w:val="20"/>
        </w:rPr>
        <w:t>valor de referência</w:t>
      </w:r>
      <w:r w:rsidRPr="00ED3545">
        <w:rPr>
          <w:rFonts w:ascii="Segoe UI" w:hAnsi="Segoe UI" w:cs="Segoe UI"/>
          <w:sz w:val="20"/>
        </w:rPr>
        <w:t xml:space="preserve"> dos serviços foi angariado pela Equipe de Planejamento da Contratação/ Equipe de Transição através de pesquisa em </w:t>
      </w:r>
      <w:bookmarkStart w:id="19" w:name="_Hlk156332255"/>
      <w:r w:rsidRPr="00ED3545">
        <w:rPr>
          <w:rFonts w:ascii="Segoe UI" w:hAnsi="Segoe UI" w:cs="Segoe UI"/>
          <w:sz w:val="20"/>
        </w:rPr>
        <w:t>Banco de Preço, pesquisa de preços em contratações similares de outros municípios e pesquisa direta com fornecedor conhecido, nos termos do inciso II, III e IV do §1º do artigo 23 da Lei Nacional nº 14.133/2021</w:t>
      </w:r>
      <w:bookmarkEnd w:id="19"/>
      <w:r w:rsidRPr="00ED3545">
        <w:rPr>
          <w:rFonts w:ascii="Segoe UI" w:hAnsi="Segoe UI" w:cs="Segoe UI"/>
          <w:sz w:val="20"/>
        </w:rPr>
        <w:t>.</w:t>
      </w:r>
    </w:p>
    <w:bookmarkEnd w:id="18"/>
    <w:p w14:paraId="098058FC"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color w:val="000000"/>
          <w:sz w:val="20"/>
        </w:rPr>
      </w:pPr>
      <w:r w:rsidRPr="00ED3545">
        <w:rPr>
          <w:rFonts w:ascii="Segoe UI" w:hAnsi="Segoe UI" w:cs="Segoe UI"/>
          <w:sz w:val="20"/>
        </w:rPr>
        <w:t xml:space="preserve">4. </w:t>
      </w:r>
      <w:r w:rsidRPr="00ED3545">
        <w:rPr>
          <w:rFonts w:ascii="Segoe UI" w:hAnsi="Segoe UI" w:cs="Segoe UI"/>
          <w:color w:val="000000"/>
          <w:sz w:val="20"/>
        </w:rPr>
        <w:t xml:space="preserve">Os </w:t>
      </w:r>
      <w:r w:rsidRPr="00ED3545">
        <w:rPr>
          <w:rFonts w:ascii="Segoe UI" w:hAnsi="Segoe UI" w:cs="Segoe UI"/>
          <w:b/>
          <w:bCs/>
          <w:color w:val="000000"/>
          <w:sz w:val="20"/>
        </w:rPr>
        <w:t>valores</w:t>
      </w:r>
      <w:r w:rsidRPr="00ED3545">
        <w:rPr>
          <w:rFonts w:ascii="Segoe UI" w:hAnsi="Segoe UI" w:cs="Segoe UI"/>
          <w:color w:val="000000"/>
          <w:sz w:val="20"/>
        </w:rPr>
        <w:t xml:space="preserve"> acima serão considerados completos e deverá abranger todos os tributos (impostos, taxas, frete, emolumentos, contribuições fiscais e para fiscais) e qualquer despesa acessória e/ou necessária.</w:t>
      </w:r>
    </w:p>
    <w:p w14:paraId="1BE28055"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5. Correrão por conta da CONTRATADA, o fornecimento de todo o material e mão de obra necessária, todas as despesas inerentes a Legislação Trabalhista, Previdenciária, </w:t>
      </w:r>
      <w:proofErr w:type="gramStart"/>
      <w:r w:rsidRPr="00ED3545">
        <w:rPr>
          <w:rFonts w:ascii="Segoe UI" w:hAnsi="Segoe UI" w:cs="Segoe UI"/>
          <w:sz w:val="20"/>
        </w:rPr>
        <w:t>Tributária</w:t>
      </w:r>
      <w:proofErr w:type="gramEnd"/>
      <w:r w:rsidRPr="00ED3545">
        <w:rPr>
          <w:rFonts w:ascii="Segoe UI" w:hAnsi="Segoe UI" w:cs="Segoe UI"/>
          <w:sz w:val="20"/>
        </w:rPr>
        <w:t>, hospedagem, e equipamentos/materiais de apoio e outras decorrentes da execução dos serviços, bem como, a responsabilidade perante terceiros.</w:t>
      </w:r>
    </w:p>
    <w:p w14:paraId="5B620CFA"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eastAsia="Verdana" w:hAnsi="Segoe UI" w:cs="Segoe UI"/>
          <w:color w:val="FFFFFF"/>
          <w:sz w:val="20"/>
        </w:rPr>
      </w:pPr>
      <w:r w:rsidRPr="00ED3545">
        <w:rPr>
          <w:rFonts w:ascii="Segoe UI" w:hAnsi="Segoe UI" w:cs="Segoe UI"/>
          <w:b/>
          <w:bCs/>
          <w:color w:val="FFFFFF"/>
          <w:sz w:val="20"/>
        </w:rPr>
        <w:t>PARCELAMENTO</w:t>
      </w:r>
    </w:p>
    <w:p w14:paraId="3D11A2A9"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1. O critério adotado para a demanda, é menor preço GLOBAL, ou seja, se não se adotará o parcelamento do objeto, pelos seguintes fundamentos: </w:t>
      </w:r>
    </w:p>
    <w:p w14:paraId="689A1265"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consideradas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não será aplicado à presente contratação, tendo em vista que eventual divisão do objeto causa inviabilidade técnica a presente contratação. </w:t>
      </w:r>
    </w:p>
    <w:p w14:paraId="79C0A732"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Para a solução em questão não será adotada o parcelamento haja vista a possibilidade de elevado número de processos licitatórios, contratos, o que pode onerar o trabalho da Administração, sob o ponto de vista do emprego de recursos humanos e da dificuldade de controle, colocando em risco a economia de escala e a celeridade processual e comprometendo a seleção da proposta mais vantajosa para a Administração. </w:t>
      </w:r>
    </w:p>
    <w:p w14:paraId="6EDB28B1"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lastRenderedPageBreak/>
        <w:t>A separação do objeto pode ocasionar prejuízos à Administração, sobretudo em situações em que os prestadores de serviço apresentem correntes de pensamento divergentes que podem atrasar a tomada de decisão, prejudicando a adoção de medidas administrativas em tempo hábil. Ademais, verifica-se que apesar da prestação de serviços abarcar vários setores/secretarias da Administração, todas as soluções e orientações são ligadas ao setor de contabilidade do Município, cujos resultados vão convergir ao setor mencionado garantindo o cumprimento das normas de contabilidade pública.</w:t>
      </w:r>
    </w:p>
    <w:p w14:paraId="68B4EE22"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Assim, embora exista a possibilidade de separação dos itens há um alto risco de prejuízo à eficiência da operação, e consequentemente a eficácia dos resultados pretendidos. </w:t>
      </w:r>
    </w:p>
    <w:p w14:paraId="0020747C"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Além disso, com a contratação de um único fornecedor é possível realizar o dimensionamento adequado dos serviços necessários para a execução dos trabalhos, reduzindo perdas e ampliando a eficiência na aplicação dos serviços. </w:t>
      </w:r>
    </w:p>
    <w:p w14:paraId="78215C43"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Ademais, lidar com um único fornecedor diminui o custo administrativo de gerenciamento de todo o processo de contratação. Portanto, o parcelamento incorreria em aumento de custo administrativo. </w:t>
      </w:r>
    </w:p>
    <w:p w14:paraId="32DD5E6B" w14:textId="77777777" w:rsidR="00DF01CC" w:rsidRPr="00DF01CC"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 xml:space="preserve">A escolha do julgamento global é a solução que se apresenta, </w:t>
      </w:r>
      <w:proofErr w:type="gramStart"/>
      <w:r w:rsidRPr="00DF01CC">
        <w:rPr>
          <w:rFonts w:ascii="Segoe UI" w:eastAsia="Calibri" w:hAnsi="Segoe UI" w:cs="Segoe UI"/>
          <w:sz w:val="20"/>
        </w:rPr>
        <w:t>pois</w:t>
      </w:r>
      <w:proofErr w:type="gramEnd"/>
      <w:r w:rsidRPr="00DF01CC">
        <w:rPr>
          <w:rFonts w:ascii="Segoe UI" w:eastAsia="Calibri" w:hAnsi="Segoe UI" w:cs="Segoe UI"/>
          <w:sz w:val="20"/>
        </w:rPr>
        <w:t xml:space="preserve"> o objeto circunda em uma única prestação de serviço que consiste na assessoria contábil a todos os setores e secretarias. Pressupõe-se que uma única empresa possa realizar os serviços, ora gerenciá-la e </w:t>
      </w:r>
      <w:proofErr w:type="spellStart"/>
      <w:r w:rsidRPr="00DF01CC">
        <w:rPr>
          <w:rFonts w:ascii="Segoe UI" w:eastAsia="Calibri" w:hAnsi="Segoe UI" w:cs="Segoe UI"/>
          <w:sz w:val="20"/>
        </w:rPr>
        <w:t>fornecer</w:t>
      </w:r>
      <w:proofErr w:type="spellEnd"/>
      <w:r w:rsidRPr="00DF01CC">
        <w:rPr>
          <w:rFonts w:ascii="Segoe UI" w:eastAsia="Calibri" w:hAnsi="Segoe UI" w:cs="Segoe UI"/>
          <w:sz w:val="20"/>
        </w:rPr>
        <w:t xml:space="preserve"> todo subsídio necessário. Como se percebe, toda a característica da prestação de serviço possibilita que somente uma empresa preste os serviços.  </w:t>
      </w:r>
    </w:p>
    <w:p w14:paraId="5B98B354" w14:textId="60348E20" w:rsidR="00ED3545" w:rsidRPr="00ED3545" w:rsidRDefault="00DF01CC" w:rsidP="00DF01CC">
      <w:pPr>
        <w:spacing w:before="100" w:beforeAutospacing="1" w:after="100" w:afterAutospacing="1"/>
        <w:jc w:val="both"/>
        <w:rPr>
          <w:rFonts w:ascii="Segoe UI" w:eastAsia="Calibri" w:hAnsi="Segoe UI" w:cs="Segoe UI"/>
          <w:sz w:val="20"/>
        </w:rPr>
      </w:pPr>
      <w:r w:rsidRPr="00DF01CC">
        <w:rPr>
          <w:rFonts w:ascii="Segoe UI" w:eastAsia="Calibri" w:hAnsi="Segoe UI" w:cs="Segoe UI"/>
          <w:sz w:val="20"/>
        </w:rPr>
        <w:t>Desse modo, a licitação deverá ser composta por um único gru</w:t>
      </w:r>
      <w:r>
        <w:rPr>
          <w:rFonts w:ascii="Segoe UI" w:eastAsia="Calibri" w:hAnsi="Segoe UI" w:cs="Segoe UI"/>
          <w:sz w:val="20"/>
        </w:rPr>
        <w:t>po para realização dos serviços</w:t>
      </w:r>
      <w:r w:rsidR="00ED3545" w:rsidRPr="00ED3545">
        <w:rPr>
          <w:rFonts w:ascii="Segoe UI" w:eastAsia="Calibri" w:hAnsi="Segoe UI" w:cs="Segoe UI"/>
          <w:sz w:val="20"/>
        </w:rPr>
        <w:t xml:space="preserve">. </w:t>
      </w:r>
    </w:p>
    <w:p w14:paraId="0C24758F"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eastAsia="Verdana" w:hAnsi="Segoe UI" w:cs="Segoe UI"/>
          <w:color w:val="FFFFFF"/>
          <w:sz w:val="20"/>
        </w:rPr>
      </w:pPr>
      <w:r w:rsidRPr="00ED3545">
        <w:rPr>
          <w:rFonts w:ascii="Segoe UI" w:hAnsi="Segoe UI" w:cs="Segoe UI"/>
          <w:b/>
          <w:bCs/>
          <w:color w:val="FFFFFF"/>
          <w:sz w:val="20"/>
        </w:rPr>
        <w:t>NATUREZA DO BEM</w:t>
      </w:r>
    </w:p>
    <w:p w14:paraId="6DBEB2D5"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1. Os serviços objeto de contratação são todos de </w:t>
      </w:r>
      <w:r w:rsidRPr="00ED3545">
        <w:rPr>
          <w:rFonts w:ascii="Segoe UI" w:eastAsia="Calibri" w:hAnsi="Segoe UI" w:cs="Segoe UI"/>
          <w:b/>
          <w:bCs/>
          <w:sz w:val="20"/>
        </w:rPr>
        <w:t>natureza comum</w:t>
      </w:r>
      <w:r w:rsidRPr="00ED3545">
        <w:rPr>
          <w:rFonts w:ascii="Segoe UI" w:eastAsia="Calibri" w:hAnsi="Segoe UI" w:cs="Segoe UI"/>
          <w:sz w:val="20"/>
        </w:rPr>
        <w:t xml:space="preserve">. </w:t>
      </w:r>
    </w:p>
    <w:p w14:paraId="47DF84F2"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PROVA DE QUALIDADE, AMOSTRAS, GARANTIA E ASSISTÊNCIA TÉCNICA</w:t>
      </w:r>
    </w:p>
    <w:p w14:paraId="64FC2396" w14:textId="77777777" w:rsidR="00ED3545" w:rsidRPr="00ED3545" w:rsidRDefault="00ED3545" w:rsidP="00ED3545">
      <w:pPr>
        <w:spacing w:before="100" w:beforeAutospacing="1" w:after="100" w:afterAutospacing="1"/>
        <w:jc w:val="both"/>
        <w:rPr>
          <w:rFonts w:ascii="Segoe UI" w:eastAsia="Calibri" w:hAnsi="Segoe UI" w:cs="Segoe UI"/>
          <w:b/>
          <w:bCs/>
          <w:sz w:val="20"/>
        </w:rPr>
      </w:pPr>
      <w:r w:rsidRPr="00ED3545">
        <w:rPr>
          <w:rFonts w:ascii="Segoe UI" w:eastAsia="Calibri" w:hAnsi="Segoe UI" w:cs="Segoe UI"/>
          <w:b/>
          <w:bCs/>
          <w:sz w:val="20"/>
        </w:rPr>
        <w:t xml:space="preserve">1. HAVERÁ PROVA DE QUALIDADE? </w:t>
      </w:r>
    </w:p>
    <w:p w14:paraId="37EE0C02"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Não </w:t>
      </w:r>
    </w:p>
    <w:p w14:paraId="424F6C63" w14:textId="77777777" w:rsidR="00ED3545" w:rsidRPr="00ED3545" w:rsidRDefault="00ED3545" w:rsidP="00ED3545">
      <w:pPr>
        <w:spacing w:before="100" w:beforeAutospacing="1" w:after="100" w:afterAutospacing="1"/>
        <w:jc w:val="both"/>
        <w:rPr>
          <w:rFonts w:ascii="Segoe UI" w:eastAsia="Calibri" w:hAnsi="Segoe UI" w:cs="Segoe UI"/>
          <w:b/>
          <w:bCs/>
          <w:sz w:val="20"/>
        </w:rPr>
      </w:pPr>
      <w:r w:rsidRPr="00ED3545">
        <w:rPr>
          <w:rFonts w:ascii="Segoe UI" w:eastAsia="Calibri" w:hAnsi="Segoe UI" w:cs="Segoe UI"/>
          <w:b/>
          <w:bCs/>
          <w:sz w:val="20"/>
        </w:rPr>
        <w:t xml:space="preserve">2. O EDITAL EXIGIRÁ AMOSTRA. </w:t>
      </w:r>
    </w:p>
    <w:p w14:paraId="7BFDECA0" w14:textId="77777777" w:rsidR="00ED3545" w:rsidRPr="00ED3545" w:rsidRDefault="00ED3545" w:rsidP="00ED3545">
      <w:pPr>
        <w:spacing w:before="100" w:beforeAutospacing="1" w:after="100" w:afterAutospacing="1"/>
        <w:jc w:val="both"/>
        <w:rPr>
          <w:rFonts w:ascii="Segoe UI" w:hAnsi="Segoe UI" w:cs="Segoe UI"/>
          <w:sz w:val="20"/>
          <w:shd w:val="clear" w:color="auto" w:fill="FFFFFF"/>
        </w:rPr>
      </w:pPr>
      <w:r w:rsidRPr="00ED3545">
        <w:rPr>
          <w:rFonts w:ascii="Segoe UI" w:eastAsia="Calibri" w:hAnsi="Segoe UI" w:cs="Segoe UI"/>
          <w:sz w:val="20"/>
        </w:rPr>
        <w:t>Não.</w:t>
      </w:r>
    </w:p>
    <w:p w14:paraId="576BAE16" w14:textId="77777777" w:rsidR="00ED3545" w:rsidRPr="00ED3545" w:rsidRDefault="00ED3545" w:rsidP="00ED3545">
      <w:pPr>
        <w:spacing w:before="100" w:beforeAutospacing="1" w:after="100" w:afterAutospacing="1"/>
        <w:jc w:val="both"/>
        <w:rPr>
          <w:rFonts w:ascii="Segoe UI" w:hAnsi="Segoe UI" w:cs="Segoe UI"/>
          <w:b/>
          <w:bCs/>
          <w:sz w:val="20"/>
          <w:shd w:val="clear" w:color="auto" w:fill="FFFFFF"/>
        </w:rPr>
      </w:pPr>
      <w:r w:rsidRPr="00ED3545">
        <w:rPr>
          <w:rFonts w:ascii="Segoe UI" w:hAnsi="Segoe UI" w:cs="Segoe UI"/>
          <w:b/>
          <w:bCs/>
          <w:sz w:val="20"/>
          <w:shd w:val="clear" w:color="auto" w:fill="FFFFFF"/>
        </w:rPr>
        <w:t xml:space="preserve">3. SERÁ EXIGIDA GARANTIA DO BEM? </w:t>
      </w:r>
    </w:p>
    <w:p w14:paraId="5902547D" w14:textId="77777777" w:rsidR="00ED3545" w:rsidRPr="00ED3545" w:rsidRDefault="00ED3545" w:rsidP="00ED3545">
      <w:pPr>
        <w:spacing w:before="100" w:beforeAutospacing="1" w:after="100" w:afterAutospacing="1"/>
        <w:jc w:val="both"/>
        <w:rPr>
          <w:rFonts w:ascii="Segoe UI" w:hAnsi="Segoe UI" w:cs="Segoe UI"/>
          <w:sz w:val="20"/>
          <w:shd w:val="clear" w:color="auto" w:fill="FFFFFF"/>
        </w:rPr>
      </w:pPr>
      <w:r w:rsidRPr="00ED3545">
        <w:rPr>
          <w:rFonts w:ascii="Segoe UI" w:hAnsi="Segoe UI" w:cs="Segoe UI"/>
          <w:sz w:val="20"/>
          <w:shd w:val="clear" w:color="auto" w:fill="FFFFFF"/>
        </w:rPr>
        <w:t xml:space="preserve">Não. </w:t>
      </w:r>
    </w:p>
    <w:p w14:paraId="497018B9" w14:textId="77777777" w:rsidR="00ED3545" w:rsidRPr="00ED3545" w:rsidRDefault="00ED3545" w:rsidP="00ED3545">
      <w:pPr>
        <w:spacing w:before="100" w:beforeAutospacing="1" w:after="100" w:afterAutospacing="1"/>
        <w:jc w:val="both"/>
        <w:rPr>
          <w:rFonts w:ascii="Segoe UI" w:hAnsi="Segoe UI" w:cs="Segoe UI"/>
          <w:b/>
          <w:bCs/>
          <w:sz w:val="20"/>
          <w:shd w:val="clear" w:color="auto" w:fill="FFFFFF"/>
        </w:rPr>
      </w:pPr>
      <w:r w:rsidRPr="00ED3545">
        <w:rPr>
          <w:rFonts w:ascii="Segoe UI" w:hAnsi="Segoe UI" w:cs="Segoe UI"/>
          <w:b/>
          <w:bCs/>
          <w:sz w:val="20"/>
          <w:shd w:val="clear" w:color="auto" w:fill="FFFFFF"/>
        </w:rPr>
        <w:t xml:space="preserve">4. SERÁ EXIGIDA ASSISTÊNCIA TÉCNICA: </w:t>
      </w:r>
    </w:p>
    <w:p w14:paraId="6C715ED3"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hAnsi="Segoe UI" w:cs="Segoe UI"/>
          <w:sz w:val="20"/>
          <w:shd w:val="clear" w:color="auto" w:fill="FFFFFF"/>
        </w:rPr>
        <w:lastRenderedPageBreak/>
        <w:t xml:space="preserve">Não. </w:t>
      </w:r>
    </w:p>
    <w:p w14:paraId="544FBAE3"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CRITÉRIOS DE SELEÇÃO</w:t>
      </w:r>
    </w:p>
    <w:p w14:paraId="11C18895"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1. A </w:t>
      </w:r>
      <w:r w:rsidRPr="00ED3545">
        <w:rPr>
          <w:rFonts w:ascii="Segoe UI" w:eastAsia="Calibri" w:hAnsi="Segoe UI" w:cs="Segoe UI"/>
          <w:b/>
          <w:bCs/>
          <w:sz w:val="20"/>
        </w:rPr>
        <w:t>forma de contratação</w:t>
      </w:r>
      <w:r w:rsidRPr="00ED3545">
        <w:rPr>
          <w:rFonts w:ascii="Segoe UI" w:eastAsia="Calibri" w:hAnsi="Segoe UI" w:cs="Segoe UI"/>
          <w:sz w:val="20"/>
        </w:rPr>
        <w:t xml:space="preserve"> será por meio de Pregão Eletrônico. </w:t>
      </w:r>
    </w:p>
    <w:p w14:paraId="48A1881B"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2. O </w:t>
      </w:r>
      <w:r w:rsidRPr="00ED3545">
        <w:rPr>
          <w:rFonts w:ascii="Segoe UI" w:eastAsia="Calibri" w:hAnsi="Segoe UI" w:cs="Segoe UI"/>
          <w:b/>
          <w:bCs/>
          <w:sz w:val="20"/>
        </w:rPr>
        <w:t>critério de julgamento</w:t>
      </w:r>
      <w:r w:rsidRPr="00ED3545">
        <w:rPr>
          <w:rFonts w:ascii="Segoe UI" w:eastAsia="Calibri" w:hAnsi="Segoe UI" w:cs="Segoe UI"/>
          <w:sz w:val="20"/>
        </w:rPr>
        <w:t xml:space="preserve"> será o menor preço. </w:t>
      </w:r>
    </w:p>
    <w:p w14:paraId="77EF54B0"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3. O </w:t>
      </w:r>
      <w:r w:rsidRPr="00ED3545">
        <w:rPr>
          <w:rFonts w:ascii="Segoe UI" w:eastAsia="Calibri" w:hAnsi="Segoe UI" w:cs="Segoe UI"/>
          <w:b/>
          <w:bCs/>
          <w:sz w:val="20"/>
        </w:rPr>
        <w:t>orçamento estimado</w:t>
      </w:r>
      <w:r w:rsidRPr="00ED3545">
        <w:rPr>
          <w:rFonts w:ascii="Segoe UI" w:eastAsia="Calibri" w:hAnsi="Segoe UI" w:cs="Segoe UI"/>
          <w:sz w:val="20"/>
        </w:rPr>
        <w:t xml:space="preserve"> não será sigiloso. </w:t>
      </w:r>
    </w:p>
    <w:p w14:paraId="3390DED2" w14:textId="77777777" w:rsidR="00ED3545" w:rsidRPr="00ED3545" w:rsidRDefault="00ED3545" w:rsidP="00ED3545">
      <w:pPr>
        <w:spacing w:before="100" w:beforeAutospacing="1" w:after="100" w:afterAutospacing="1"/>
        <w:jc w:val="both"/>
        <w:rPr>
          <w:rFonts w:ascii="Segoe UI" w:hAnsi="Segoe UI" w:cs="Segoe UI"/>
          <w:kern w:val="16"/>
          <w:sz w:val="20"/>
        </w:rPr>
      </w:pPr>
      <w:r w:rsidRPr="00ED3545">
        <w:rPr>
          <w:rFonts w:ascii="Segoe UI" w:eastAsia="Calibri" w:hAnsi="Segoe UI" w:cs="Segoe UI"/>
          <w:sz w:val="20"/>
        </w:rPr>
        <w:t xml:space="preserve">4. </w:t>
      </w:r>
      <w:r w:rsidRPr="00ED3545">
        <w:rPr>
          <w:rFonts w:ascii="Segoe UI" w:eastAsia="Calibri" w:hAnsi="Segoe UI" w:cs="Segoe UI"/>
          <w:b/>
          <w:bCs/>
          <w:sz w:val="20"/>
        </w:rPr>
        <w:t>Critério para a proposta ser aceita</w:t>
      </w:r>
      <w:r w:rsidRPr="00ED3545">
        <w:rPr>
          <w:rFonts w:ascii="Segoe UI" w:eastAsia="Calibri" w:hAnsi="Segoe UI" w:cs="Segoe UI"/>
          <w:sz w:val="20"/>
        </w:rPr>
        <w:t xml:space="preserve">: </w:t>
      </w:r>
      <w:r w:rsidRPr="00ED3545">
        <w:rPr>
          <w:rFonts w:ascii="Segoe UI" w:hAnsi="Segoe UI" w:cs="Segoe UI"/>
          <w:kern w:val="16"/>
          <w:sz w:val="20"/>
        </w:rPr>
        <w:t>a proposta deve observar os valores unitários e global máximos aceitáveis conforme planilha de composição de preços do orçamento estimado.</w:t>
      </w:r>
    </w:p>
    <w:p w14:paraId="57C0F3EE" w14:textId="77777777" w:rsidR="00ED3545" w:rsidRPr="00ED3545" w:rsidRDefault="00ED3545" w:rsidP="00ED3545">
      <w:pPr>
        <w:spacing w:before="100" w:beforeAutospacing="1" w:after="100" w:afterAutospacing="1"/>
        <w:jc w:val="both"/>
        <w:rPr>
          <w:rFonts w:ascii="Segoe UI" w:hAnsi="Segoe UI" w:cs="Segoe UI"/>
          <w:kern w:val="16"/>
          <w:sz w:val="20"/>
        </w:rPr>
      </w:pPr>
      <w:r w:rsidRPr="00ED3545">
        <w:rPr>
          <w:rFonts w:ascii="Segoe UI" w:hAnsi="Segoe UI" w:cs="Segoe UI"/>
          <w:kern w:val="16"/>
          <w:sz w:val="20"/>
        </w:rPr>
        <w:t xml:space="preserve">5. </w:t>
      </w:r>
      <w:r w:rsidRPr="00ED3545">
        <w:rPr>
          <w:rFonts w:ascii="Segoe UI" w:hAnsi="Segoe UI" w:cs="Segoe UI"/>
          <w:b/>
          <w:bCs/>
          <w:kern w:val="16"/>
          <w:sz w:val="20"/>
        </w:rPr>
        <w:t>Há itens com participação exclusiva para microempresas e empresas de pequeno porte</w:t>
      </w:r>
      <w:r w:rsidRPr="00ED3545">
        <w:rPr>
          <w:rFonts w:ascii="Segoe UI" w:hAnsi="Segoe UI" w:cs="Segoe UI"/>
          <w:kern w:val="16"/>
          <w:sz w:val="20"/>
        </w:rPr>
        <w:t xml:space="preserve">: Não. </w:t>
      </w:r>
    </w:p>
    <w:p w14:paraId="205AE2E8"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RESTRIÇÃO DE FORNECEDORES</w:t>
      </w:r>
    </w:p>
    <w:p w14:paraId="59BF91E8"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Apesar de não haver restrição de participação de empresas, será dado tratamento favorecido e diferenciado para as microempresas e empresas de pequeno porte, conforme previsão do art. 4º da Lei 14.133/21, ficando assegurado como critério de desempate a preferência de contratação as empresas enquadradas na Lei Complementar 123/2006.</w:t>
      </w:r>
    </w:p>
    <w:p w14:paraId="254D50E4"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REQUISITOS DA CONTRATADA</w:t>
      </w:r>
    </w:p>
    <w:p w14:paraId="22250BFA" w14:textId="77777777" w:rsidR="00ED3545" w:rsidRPr="00ED3545" w:rsidRDefault="00ED3545" w:rsidP="00ED3545">
      <w:pPr>
        <w:spacing w:before="100" w:beforeAutospacing="1" w:after="100" w:afterAutospacing="1"/>
        <w:jc w:val="both"/>
        <w:rPr>
          <w:rFonts w:ascii="Segoe UI" w:eastAsia="Calibri" w:hAnsi="Segoe UI" w:cs="Segoe UI"/>
          <w:b/>
          <w:bCs/>
          <w:sz w:val="20"/>
        </w:rPr>
      </w:pPr>
      <w:r w:rsidRPr="00ED3545">
        <w:rPr>
          <w:rFonts w:ascii="Segoe UI" w:eastAsia="Calibri" w:hAnsi="Segoe UI" w:cs="Segoe UI"/>
          <w:b/>
          <w:bCs/>
          <w:sz w:val="20"/>
        </w:rPr>
        <w:t xml:space="preserve">1. SERÁ EXIGIDA HABILITAÇÃO TÉCNICA? CASO SIM, QUAL E POR QUÊ? </w:t>
      </w:r>
    </w:p>
    <w:p w14:paraId="024944CC"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Sim, os seguintes:</w:t>
      </w:r>
    </w:p>
    <w:p w14:paraId="4FE10AD1"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a) Prova de registro do responsável técnico da licitante no CRC – Conselho Regional de Contabilidade, bem como um dos documentos relacionados </w:t>
      </w:r>
      <w:proofErr w:type="gramStart"/>
      <w:r w:rsidRPr="00ED3545">
        <w:rPr>
          <w:rFonts w:ascii="Segoe UI" w:hAnsi="Segoe UI" w:cs="Segoe UI"/>
          <w:sz w:val="20"/>
        </w:rPr>
        <w:t>à</w:t>
      </w:r>
      <w:proofErr w:type="gramEnd"/>
      <w:r w:rsidRPr="00ED3545">
        <w:rPr>
          <w:rFonts w:ascii="Segoe UI" w:hAnsi="Segoe UI" w:cs="Segoe UI"/>
          <w:sz w:val="20"/>
        </w:rPr>
        <w:t xml:space="preserve"> seguir que comprove o vínculo do responsável técnico com a empresa:</w:t>
      </w:r>
    </w:p>
    <w:p w14:paraId="0768E36D"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a.1) contrato social, quando o responsável técnico pertencer ao quadro societário da empresa;</w:t>
      </w:r>
    </w:p>
    <w:p w14:paraId="5DE97B80" w14:textId="77777777" w:rsidR="00ED3545" w:rsidRPr="00ED3545" w:rsidRDefault="00ED3545" w:rsidP="00ED3545">
      <w:pPr>
        <w:pStyle w:val="PargrafodaLista"/>
        <w:spacing w:before="100" w:beforeAutospacing="1" w:after="100" w:afterAutospacing="1"/>
        <w:jc w:val="both"/>
        <w:rPr>
          <w:rFonts w:ascii="Segoe UI" w:hAnsi="Segoe UI" w:cs="Segoe UI"/>
        </w:rPr>
      </w:pPr>
    </w:p>
    <w:p w14:paraId="6133D276"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a.2) cópia da CTPS do responsável técnico com a devida anotação de emprego na licitante, ou outro documento trabalhista legalmente reconhecido que comprove o emprego na licitante;</w:t>
      </w:r>
    </w:p>
    <w:p w14:paraId="1C1DE777" w14:textId="77777777" w:rsidR="00ED3545" w:rsidRPr="00ED3545" w:rsidRDefault="00ED3545" w:rsidP="00ED3545">
      <w:pPr>
        <w:pStyle w:val="PargrafodaLista"/>
        <w:spacing w:before="100" w:beforeAutospacing="1" w:after="100" w:afterAutospacing="1"/>
        <w:jc w:val="both"/>
        <w:rPr>
          <w:rFonts w:ascii="Segoe UI" w:hAnsi="Segoe UI" w:cs="Segoe UI"/>
        </w:rPr>
      </w:pPr>
    </w:p>
    <w:p w14:paraId="4245779A"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 xml:space="preserve">a.3) Contrato de natureza privada vigente, que comprove o vínculo entre o responsável técnico e a </w:t>
      </w:r>
      <w:proofErr w:type="gramStart"/>
      <w:r w:rsidRPr="00ED3545">
        <w:rPr>
          <w:rFonts w:ascii="Segoe UI" w:hAnsi="Segoe UI" w:cs="Segoe UI"/>
        </w:rPr>
        <w:t>licitante(</w:t>
      </w:r>
      <w:proofErr w:type="gramEnd"/>
      <w:r w:rsidRPr="00ED3545">
        <w:rPr>
          <w:rFonts w:ascii="Segoe UI" w:hAnsi="Segoe UI" w:cs="Segoe UI"/>
        </w:rPr>
        <w:t>s), e com firma dos pactuantes.</w:t>
      </w:r>
    </w:p>
    <w:p w14:paraId="7E0A31B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b) Comprovação de capacidade técnico-profissional, por meio de </w:t>
      </w:r>
      <w:proofErr w:type="gramStart"/>
      <w:r w:rsidRPr="00ED3545">
        <w:rPr>
          <w:rFonts w:ascii="Segoe UI" w:hAnsi="Segoe UI" w:cs="Segoe UI"/>
          <w:sz w:val="20"/>
        </w:rPr>
        <w:t>atestado(</w:t>
      </w:r>
      <w:proofErr w:type="gramEnd"/>
      <w:r w:rsidRPr="00ED3545">
        <w:rPr>
          <w:rFonts w:ascii="Segoe UI" w:hAnsi="Segoe UI" w:cs="Segoe UI"/>
          <w:sz w:val="20"/>
        </w:rPr>
        <w:t xml:space="preserve">s) emitido(s) por pessoa jurídica de direito público ou privado, </w:t>
      </w:r>
      <w:r w:rsidRPr="00ED3545">
        <w:rPr>
          <w:rFonts w:ascii="Segoe UI" w:hAnsi="Segoe UI" w:cs="Segoe UI"/>
          <w:sz w:val="20"/>
          <w:u w:val="single"/>
        </w:rPr>
        <w:t>comprovando que o(s) Responsável(</w:t>
      </w:r>
      <w:proofErr w:type="spellStart"/>
      <w:r w:rsidRPr="00ED3545">
        <w:rPr>
          <w:rFonts w:ascii="Segoe UI" w:hAnsi="Segoe UI" w:cs="Segoe UI"/>
          <w:sz w:val="20"/>
          <w:u w:val="single"/>
        </w:rPr>
        <w:t>is</w:t>
      </w:r>
      <w:proofErr w:type="spellEnd"/>
      <w:r w:rsidRPr="00ED3545">
        <w:rPr>
          <w:rFonts w:ascii="Segoe UI" w:hAnsi="Segoe UI" w:cs="Segoe UI"/>
          <w:sz w:val="20"/>
          <w:u w:val="single"/>
        </w:rPr>
        <w:t>) Técnico(s)</w:t>
      </w:r>
      <w:r w:rsidRPr="00ED3545">
        <w:rPr>
          <w:rFonts w:ascii="Segoe UI" w:hAnsi="Segoe UI" w:cs="Segoe UI"/>
          <w:sz w:val="20"/>
        </w:rPr>
        <w:t xml:space="preserve"> executou(aram) serviço(s) com característica(s) semelhante(s)/similar(es) ao objeto ora licitado. </w:t>
      </w:r>
      <w:proofErr w:type="gramStart"/>
      <w:r w:rsidRPr="00ED3545">
        <w:rPr>
          <w:rFonts w:ascii="Segoe UI" w:hAnsi="Segoe UI" w:cs="Segoe UI"/>
          <w:sz w:val="20"/>
        </w:rPr>
        <w:t>O(</w:t>
      </w:r>
      <w:proofErr w:type="gramEnd"/>
      <w:r w:rsidRPr="00ED3545">
        <w:rPr>
          <w:rFonts w:ascii="Segoe UI" w:hAnsi="Segoe UI" w:cs="Segoe UI"/>
          <w:sz w:val="20"/>
        </w:rPr>
        <w:t>s) atestado(s) de capacidade técnico-profissional deverá(</w:t>
      </w:r>
      <w:proofErr w:type="spellStart"/>
      <w:r w:rsidRPr="00ED3545">
        <w:rPr>
          <w:rFonts w:ascii="Segoe UI" w:hAnsi="Segoe UI" w:cs="Segoe UI"/>
          <w:sz w:val="20"/>
        </w:rPr>
        <w:t>ão</w:t>
      </w:r>
      <w:proofErr w:type="spellEnd"/>
      <w:r w:rsidRPr="00ED3545">
        <w:rPr>
          <w:rFonts w:ascii="Segoe UI" w:hAnsi="Segoe UI" w:cs="Segoe UI"/>
          <w:sz w:val="20"/>
        </w:rPr>
        <w:t>) comprovar a execução dos serviços a seguir relacionados, conforme art. 67, da Lei nº 14.133/21:</w:t>
      </w:r>
    </w:p>
    <w:p w14:paraId="6821894D"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lastRenderedPageBreak/>
        <w:t>b.1) Assessoria contábil ou assessoria financeira ou assessoria na área de recursos humanos, por um período de no mínimo de 06 (seis) meses, sendo admitido a somatória de atestados em períodos sucessivos ou não.</w:t>
      </w:r>
    </w:p>
    <w:p w14:paraId="699D30C0"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c) Comprovação de capacidade técnico-profissional, por meio de </w:t>
      </w:r>
      <w:proofErr w:type="gramStart"/>
      <w:r w:rsidRPr="00ED3545">
        <w:rPr>
          <w:rFonts w:ascii="Segoe UI" w:hAnsi="Segoe UI" w:cs="Segoe UI"/>
          <w:sz w:val="20"/>
        </w:rPr>
        <w:t>atestado(</w:t>
      </w:r>
      <w:proofErr w:type="gramEnd"/>
      <w:r w:rsidRPr="00ED3545">
        <w:rPr>
          <w:rFonts w:ascii="Segoe UI" w:hAnsi="Segoe UI" w:cs="Segoe UI"/>
          <w:sz w:val="20"/>
        </w:rPr>
        <w:t xml:space="preserve">s) emitido(s) por pessoa jurídica de direito público ou privado, </w:t>
      </w:r>
      <w:r w:rsidRPr="00ED3545">
        <w:rPr>
          <w:rFonts w:ascii="Segoe UI" w:hAnsi="Segoe UI" w:cs="Segoe UI"/>
          <w:sz w:val="20"/>
          <w:u w:val="single"/>
        </w:rPr>
        <w:t xml:space="preserve">comprovando que a empresa </w:t>
      </w:r>
      <w:r w:rsidRPr="00ED3545">
        <w:rPr>
          <w:rFonts w:ascii="Segoe UI" w:hAnsi="Segoe UI" w:cs="Segoe UI"/>
          <w:sz w:val="20"/>
        </w:rPr>
        <w:t xml:space="preserve">executou serviço(s) com característica(s) semelhante(s)/similar(es) ao objeto ora licitado. </w:t>
      </w:r>
      <w:proofErr w:type="gramStart"/>
      <w:r w:rsidRPr="00ED3545">
        <w:rPr>
          <w:rFonts w:ascii="Segoe UI" w:hAnsi="Segoe UI" w:cs="Segoe UI"/>
          <w:sz w:val="20"/>
        </w:rPr>
        <w:t>O(</w:t>
      </w:r>
      <w:proofErr w:type="gramEnd"/>
      <w:r w:rsidRPr="00ED3545">
        <w:rPr>
          <w:rFonts w:ascii="Segoe UI" w:hAnsi="Segoe UI" w:cs="Segoe UI"/>
          <w:sz w:val="20"/>
        </w:rPr>
        <w:t>s) atestado(s) de capacidade técnico-profissional deverá(</w:t>
      </w:r>
      <w:proofErr w:type="spellStart"/>
      <w:r w:rsidRPr="00ED3545">
        <w:rPr>
          <w:rFonts w:ascii="Segoe UI" w:hAnsi="Segoe UI" w:cs="Segoe UI"/>
          <w:sz w:val="20"/>
        </w:rPr>
        <w:t>ão</w:t>
      </w:r>
      <w:proofErr w:type="spellEnd"/>
      <w:r w:rsidRPr="00ED3545">
        <w:rPr>
          <w:rFonts w:ascii="Segoe UI" w:hAnsi="Segoe UI" w:cs="Segoe UI"/>
          <w:sz w:val="20"/>
        </w:rPr>
        <w:t>) comprovar a execução dos serviços a seguir relacionados, conforme art. 67, da Lei nº 14.133/21:</w:t>
      </w:r>
    </w:p>
    <w:p w14:paraId="4E643786"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c.1) Assessoria contábil ou assessoria financeira ou assessoria na área de recursos humanos, por um período de no mínimo de 06 (seis) meses, sendo admitido a somatória de atestados em períodos sucessivos ou não.</w:t>
      </w:r>
    </w:p>
    <w:p w14:paraId="75B30098"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d) Comprovação de qualificação do responsável técnico na área de gestão financeira por meio de apresentação de certificado emitido pelo Tribunal de Contas do Estado de Minas Gerais, visto que o Município necessita enviar prestações de contas a citada corte, que possui normativos próprios.</w:t>
      </w:r>
    </w:p>
    <w:p w14:paraId="6F2ABD27" w14:textId="77777777" w:rsidR="00ED3545" w:rsidRPr="00ED3545" w:rsidRDefault="00ED3545" w:rsidP="00ED3545">
      <w:pPr>
        <w:spacing w:before="100" w:beforeAutospacing="1" w:after="100" w:afterAutospacing="1"/>
        <w:jc w:val="both"/>
        <w:rPr>
          <w:rFonts w:ascii="Segoe UI" w:eastAsia="Calibri" w:hAnsi="Segoe UI" w:cs="Segoe UI"/>
          <w:b/>
          <w:bCs/>
          <w:sz w:val="20"/>
        </w:rPr>
      </w:pPr>
      <w:r w:rsidRPr="00ED3545">
        <w:rPr>
          <w:rFonts w:ascii="Segoe UI" w:eastAsia="Calibri" w:hAnsi="Segoe UI" w:cs="Segoe UI"/>
          <w:b/>
          <w:bCs/>
          <w:sz w:val="20"/>
        </w:rPr>
        <w:t xml:space="preserve">2. HÁ CRITÉRIO DE SUSTENTABILIDADE? </w:t>
      </w:r>
    </w:p>
    <w:p w14:paraId="55A77DC6"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Não. </w:t>
      </w:r>
    </w:p>
    <w:p w14:paraId="1590F178" w14:textId="77777777" w:rsidR="00ED3545" w:rsidRPr="00ED3545" w:rsidRDefault="00ED3545" w:rsidP="00ED3545">
      <w:pPr>
        <w:spacing w:before="100" w:beforeAutospacing="1" w:after="100" w:afterAutospacing="1"/>
        <w:jc w:val="both"/>
        <w:rPr>
          <w:rFonts w:ascii="Segoe UI" w:eastAsia="Calibri" w:hAnsi="Segoe UI" w:cs="Segoe UI"/>
          <w:b/>
          <w:bCs/>
          <w:sz w:val="20"/>
        </w:rPr>
      </w:pPr>
      <w:r w:rsidRPr="00ED3545">
        <w:rPr>
          <w:rFonts w:ascii="Segoe UI" w:eastAsia="Calibri" w:hAnsi="Segoe UI" w:cs="Segoe UI"/>
          <w:b/>
          <w:bCs/>
          <w:sz w:val="20"/>
        </w:rPr>
        <w:t xml:space="preserve">3. HÁ RISCOS A SEREM ASSUMIDOS PELA CONTRATADA? </w:t>
      </w:r>
    </w:p>
    <w:p w14:paraId="748C4894" w14:textId="77777777" w:rsidR="00ED3545" w:rsidRPr="00ED3545" w:rsidRDefault="00ED3545" w:rsidP="00ED3545">
      <w:pPr>
        <w:spacing w:before="100" w:beforeAutospacing="1" w:after="100" w:afterAutospacing="1"/>
        <w:jc w:val="both"/>
        <w:rPr>
          <w:rFonts w:ascii="Segoe UI" w:eastAsia="Calibri" w:hAnsi="Segoe UI" w:cs="Segoe UI"/>
          <w:sz w:val="20"/>
        </w:rPr>
      </w:pPr>
      <w:r w:rsidRPr="00ED3545">
        <w:rPr>
          <w:rFonts w:ascii="Segoe UI" w:eastAsia="Calibri" w:hAnsi="Segoe UI" w:cs="Segoe UI"/>
          <w:sz w:val="20"/>
        </w:rPr>
        <w:t xml:space="preserve">Não. </w:t>
      </w:r>
    </w:p>
    <w:p w14:paraId="44C95A9D"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CONDIÇÕES DE ENTREGA DO SERVIÇO</w:t>
      </w:r>
    </w:p>
    <w:p w14:paraId="7BA614D2"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 xml:space="preserve">1. </w:t>
      </w:r>
      <w:r w:rsidRPr="00ED3545">
        <w:rPr>
          <w:rFonts w:ascii="Segoe UI" w:eastAsia="Calibri" w:hAnsi="Segoe UI" w:cs="Segoe UI"/>
          <w:color w:val="000000"/>
          <w:sz w:val="20"/>
          <w:lang w:eastAsia="en-US"/>
        </w:rPr>
        <w:t xml:space="preserve">Os serviços serão realizados imediatamente após o recebimento pela contratada da ordem de serviço no âmbito do município de Desterro do Melo, </w:t>
      </w:r>
      <w:r w:rsidRPr="00ED3545">
        <w:rPr>
          <w:rFonts w:ascii="Segoe UI" w:eastAsia="Calibri" w:hAnsi="Segoe UI" w:cs="Segoe UI"/>
          <w:sz w:val="20"/>
          <w:lang w:eastAsia="en-US"/>
        </w:rPr>
        <w:t>e serão executados majoritariamente na sede da Prefeitura Municipal de Desterro do Melo, localizada na Av. Silvério Augusto de Melo, nº 158, bairro Fábrica, Desterro do Melo/MG, CEP 36.210-000, podendo, eventualmente, ser necessário a presença do preposto da contratada nas sedes da Secretaria de Saúde, Secretaria de Educação e CRAS, todas localizadas na zona urbana do Município.</w:t>
      </w:r>
    </w:p>
    <w:p w14:paraId="2D79A9B0" w14:textId="77777777" w:rsidR="00ED3545" w:rsidRPr="00ED3545" w:rsidRDefault="00ED3545" w:rsidP="00ED3545">
      <w:pPr>
        <w:autoSpaceDE w:val="0"/>
        <w:autoSpaceDN w:val="0"/>
        <w:adjustRightInd w:val="0"/>
        <w:spacing w:before="100" w:beforeAutospacing="1" w:after="100" w:afterAutospacing="1"/>
        <w:jc w:val="both"/>
        <w:rPr>
          <w:rFonts w:ascii="Segoe UI" w:eastAsia="Calibri" w:hAnsi="Segoe UI" w:cs="Segoe UI"/>
          <w:color w:val="000000"/>
          <w:sz w:val="20"/>
          <w:lang w:eastAsia="en-US"/>
        </w:rPr>
      </w:pPr>
      <w:r w:rsidRPr="00ED3545">
        <w:rPr>
          <w:rFonts w:ascii="Segoe UI" w:eastAsia="Calibri" w:hAnsi="Segoe UI" w:cs="Segoe UI"/>
          <w:color w:val="000000"/>
          <w:sz w:val="20"/>
          <w:lang w:eastAsia="en-US"/>
        </w:rPr>
        <w:t xml:space="preserve">2. </w:t>
      </w:r>
      <w:r w:rsidRPr="00ED3545">
        <w:rPr>
          <w:rFonts w:ascii="Segoe UI" w:eastAsia="Calibri" w:hAnsi="Segoe UI" w:cs="Segoe UI"/>
          <w:sz w:val="20"/>
          <w:lang w:eastAsia="en-US"/>
        </w:rPr>
        <w:t xml:space="preserve">Na prestação dos serviços, será obrigatório a presença do responsável técnico da contratada na sede da Prefeitura Municipal por pelo menos três vezes na semana, perfazendo o total de 24 (vinte e quatro) horas semanais. Nos demais dias, incluindo sábados, domingos, feriados e recessos, a contratada deverá ter disponibilidade para efetuar atendimento por telefone, </w:t>
      </w:r>
      <w:proofErr w:type="spellStart"/>
      <w:r w:rsidRPr="00ED3545">
        <w:rPr>
          <w:rFonts w:ascii="Segoe UI" w:eastAsia="Calibri" w:hAnsi="Segoe UI" w:cs="Segoe UI"/>
          <w:sz w:val="20"/>
          <w:lang w:eastAsia="en-US"/>
        </w:rPr>
        <w:t>Whatsapp</w:t>
      </w:r>
      <w:proofErr w:type="spellEnd"/>
      <w:r w:rsidRPr="00ED3545">
        <w:rPr>
          <w:rFonts w:ascii="Segoe UI" w:eastAsia="Calibri" w:hAnsi="Segoe UI" w:cs="Segoe UI"/>
          <w:sz w:val="20"/>
          <w:lang w:eastAsia="en-US"/>
        </w:rPr>
        <w:t xml:space="preserve"> e e-mail</w:t>
      </w:r>
    </w:p>
    <w:p w14:paraId="2F6F7FE8" w14:textId="77777777" w:rsidR="00ED3545" w:rsidRPr="00ED3545" w:rsidRDefault="00ED3545" w:rsidP="00ED3545">
      <w:pPr>
        <w:autoSpaceDE w:val="0"/>
        <w:autoSpaceDN w:val="0"/>
        <w:adjustRightInd w:val="0"/>
        <w:spacing w:before="100" w:beforeAutospacing="1" w:after="100" w:afterAutospacing="1"/>
        <w:jc w:val="both"/>
        <w:rPr>
          <w:rFonts w:ascii="Segoe UI" w:eastAsia="Calibri" w:hAnsi="Segoe UI" w:cs="Segoe UI"/>
          <w:color w:val="000000"/>
          <w:sz w:val="20"/>
          <w:lang w:eastAsia="en-US"/>
        </w:rPr>
      </w:pPr>
      <w:r w:rsidRPr="00ED3545">
        <w:rPr>
          <w:rFonts w:ascii="Segoe UI" w:eastAsia="Calibri" w:hAnsi="Segoe UI" w:cs="Segoe UI"/>
          <w:color w:val="000000"/>
          <w:sz w:val="20"/>
          <w:lang w:eastAsia="en-US"/>
        </w:rPr>
        <w:t xml:space="preserve">3. </w:t>
      </w:r>
      <w:r w:rsidRPr="00ED3545">
        <w:rPr>
          <w:rFonts w:ascii="Segoe UI" w:eastAsia="Calibri" w:hAnsi="Segoe UI" w:cs="Segoe UI"/>
          <w:sz w:val="20"/>
          <w:lang w:eastAsia="en-US"/>
        </w:rPr>
        <w:t xml:space="preserve">A contratada garantirá o comportamento moral e profissional de </w:t>
      </w:r>
      <w:proofErr w:type="gramStart"/>
      <w:r w:rsidRPr="00ED3545">
        <w:rPr>
          <w:rFonts w:ascii="Segoe UI" w:eastAsia="Calibri" w:hAnsi="Segoe UI" w:cs="Segoe UI"/>
          <w:sz w:val="20"/>
          <w:lang w:eastAsia="en-US"/>
        </w:rPr>
        <w:t>seu(</w:t>
      </w:r>
      <w:proofErr w:type="gramEnd"/>
      <w:r w:rsidRPr="00ED3545">
        <w:rPr>
          <w:rFonts w:ascii="Segoe UI" w:eastAsia="Calibri" w:hAnsi="Segoe UI" w:cs="Segoe UI"/>
          <w:sz w:val="20"/>
          <w:lang w:eastAsia="en-US"/>
        </w:rPr>
        <w:t>s) empregado(s), cabendo-lhe responder integral e incondicionalmente por todos os danos e/ou ilícitos resultantes de ação ou omissão destes, inclusive por inobservância de ordens e normas relativas a prestação do serviço.</w:t>
      </w:r>
    </w:p>
    <w:p w14:paraId="638ABF3F" w14:textId="77777777" w:rsidR="00ED3545" w:rsidRPr="00ED3545" w:rsidRDefault="00ED3545" w:rsidP="00ED3545">
      <w:pPr>
        <w:autoSpaceDE w:val="0"/>
        <w:autoSpaceDN w:val="0"/>
        <w:adjustRightInd w:val="0"/>
        <w:spacing w:before="100" w:beforeAutospacing="1" w:after="100" w:afterAutospacing="1"/>
        <w:jc w:val="both"/>
        <w:rPr>
          <w:rFonts w:ascii="Segoe UI" w:eastAsia="Calibri" w:hAnsi="Segoe UI" w:cs="Segoe UI"/>
          <w:sz w:val="20"/>
          <w:lang w:eastAsia="en-US"/>
        </w:rPr>
      </w:pPr>
      <w:r w:rsidRPr="00ED3545">
        <w:rPr>
          <w:rFonts w:ascii="Segoe UI" w:eastAsia="Calibri" w:hAnsi="Segoe UI" w:cs="Segoe UI"/>
          <w:color w:val="000000"/>
          <w:sz w:val="20"/>
          <w:lang w:eastAsia="en-US"/>
        </w:rPr>
        <w:t xml:space="preserve">4. </w:t>
      </w:r>
      <w:r w:rsidRPr="00ED3545">
        <w:rPr>
          <w:rFonts w:ascii="Segoe UI" w:eastAsia="Calibri" w:hAnsi="Segoe UI" w:cs="Segoe UI"/>
          <w:sz w:val="20"/>
          <w:lang w:eastAsia="en-US"/>
        </w:rPr>
        <w:t xml:space="preserve">Será de responsabilidade da contratada os custos com contratação de profissionais técnicos, hospedagem e equipamentos de informática de apoio a prestação do serviço, ficando franqueado a contratada o uso de </w:t>
      </w:r>
      <w:r w:rsidRPr="00ED3545">
        <w:rPr>
          <w:rFonts w:ascii="Segoe UI" w:eastAsia="Calibri" w:hAnsi="Segoe UI" w:cs="Segoe UI"/>
          <w:sz w:val="20"/>
          <w:lang w:eastAsia="en-US"/>
        </w:rPr>
        <w:lastRenderedPageBreak/>
        <w:t>computadores, impressoras e demais equipamentos de informática do Município, desde que seja exclusivamente para a prestação do serviço ao Município.</w:t>
      </w:r>
    </w:p>
    <w:p w14:paraId="5CD7B72A" w14:textId="77777777" w:rsidR="00ED3545" w:rsidRPr="00ED3545" w:rsidRDefault="00ED3545" w:rsidP="00ED3545">
      <w:pPr>
        <w:spacing w:before="100" w:beforeAutospacing="1" w:after="100" w:afterAutospacing="1"/>
        <w:jc w:val="both"/>
        <w:rPr>
          <w:rFonts w:ascii="Segoe UI" w:hAnsi="Segoe UI" w:cs="Segoe UI"/>
          <w:bCs/>
          <w:sz w:val="20"/>
        </w:rPr>
      </w:pPr>
      <w:r w:rsidRPr="00ED3545">
        <w:rPr>
          <w:rFonts w:ascii="Segoe UI" w:hAnsi="Segoe UI" w:cs="Segoe UI"/>
          <w:bCs/>
          <w:sz w:val="20"/>
        </w:rPr>
        <w:t xml:space="preserve">5. Características a serem exigidas para a prestação de serviço:  </w:t>
      </w:r>
    </w:p>
    <w:p w14:paraId="5A9AB9F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a) Prova de registro do responsável técnico da licitante no CRC – Conselho Regional de Contabilidade, bem como um dos documentos relacionados </w:t>
      </w:r>
      <w:proofErr w:type="gramStart"/>
      <w:r w:rsidRPr="00ED3545">
        <w:rPr>
          <w:rFonts w:ascii="Segoe UI" w:hAnsi="Segoe UI" w:cs="Segoe UI"/>
          <w:sz w:val="20"/>
        </w:rPr>
        <w:t>à</w:t>
      </w:r>
      <w:proofErr w:type="gramEnd"/>
      <w:r w:rsidRPr="00ED3545">
        <w:rPr>
          <w:rFonts w:ascii="Segoe UI" w:hAnsi="Segoe UI" w:cs="Segoe UI"/>
          <w:sz w:val="20"/>
        </w:rPr>
        <w:t xml:space="preserve"> seguir que comprove o vínculo do responsável técnico com a empresa:</w:t>
      </w:r>
    </w:p>
    <w:p w14:paraId="7CDC6422"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a.1) contrato social, quando o responsável técnico pertencer ao quadro societário da empresa;</w:t>
      </w:r>
    </w:p>
    <w:p w14:paraId="2DFA69C8" w14:textId="77777777" w:rsidR="00ED3545" w:rsidRPr="00ED3545" w:rsidRDefault="00ED3545" w:rsidP="00ED3545">
      <w:pPr>
        <w:pStyle w:val="PargrafodaLista"/>
        <w:spacing w:before="100" w:beforeAutospacing="1" w:after="100" w:afterAutospacing="1"/>
        <w:jc w:val="both"/>
        <w:rPr>
          <w:rFonts w:ascii="Segoe UI" w:hAnsi="Segoe UI" w:cs="Segoe UI"/>
        </w:rPr>
      </w:pPr>
    </w:p>
    <w:p w14:paraId="7AB8FA30"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a.2) cópia da CTPS do responsável técnico com a devida anotação de emprego na licitante, ou outro documento trabalhista legalmente reconhecido que comprove o emprego na licitante;</w:t>
      </w:r>
    </w:p>
    <w:p w14:paraId="25631028" w14:textId="77777777" w:rsidR="00ED3545" w:rsidRPr="00ED3545" w:rsidRDefault="00ED3545" w:rsidP="00ED3545">
      <w:pPr>
        <w:pStyle w:val="PargrafodaLista"/>
        <w:spacing w:before="100" w:beforeAutospacing="1" w:after="100" w:afterAutospacing="1"/>
        <w:jc w:val="both"/>
        <w:rPr>
          <w:rFonts w:ascii="Segoe UI" w:hAnsi="Segoe UI" w:cs="Segoe UI"/>
        </w:rPr>
      </w:pPr>
    </w:p>
    <w:p w14:paraId="646F86CD"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 xml:space="preserve">a.3) Contrato de natureza privada vigente, que comprove o vínculo entre o responsável técnico e a </w:t>
      </w:r>
      <w:proofErr w:type="gramStart"/>
      <w:r w:rsidRPr="00ED3545">
        <w:rPr>
          <w:rFonts w:ascii="Segoe UI" w:hAnsi="Segoe UI" w:cs="Segoe UI"/>
        </w:rPr>
        <w:t>licitante(</w:t>
      </w:r>
      <w:proofErr w:type="gramEnd"/>
      <w:r w:rsidRPr="00ED3545">
        <w:rPr>
          <w:rFonts w:ascii="Segoe UI" w:hAnsi="Segoe UI" w:cs="Segoe UI"/>
        </w:rPr>
        <w:t>s), e com firma dos pactuantes.</w:t>
      </w:r>
    </w:p>
    <w:p w14:paraId="25935020"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b) Comprovação de capacidade técnico-profissional, por meio de </w:t>
      </w:r>
      <w:proofErr w:type="gramStart"/>
      <w:r w:rsidRPr="00ED3545">
        <w:rPr>
          <w:rFonts w:ascii="Segoe UI" w:hAnsi="Segoe UI" w:cs="Segoe UI"/>
          <w:sz w:val="20"/>
        </w:rPr>
        <w:t>atestado(</w:t>
      </w:r>
      <w:proofErr w:type="gramEnd"/>
      <w:r w:rsidRPr="00ED3545">
        <w:rPr>
          <w:rFonts w:ascii="Segoe UI" w:hAnsi="Segoe UI" w:cs="Segoe UI"/>
          <w:sz w:val="20"/>
        </w:rPr>
        <w:t xml:space="preserve">s) emitido(s) por pessoa jurídica de direito público ou privado, </w:t>
      </w:r>
      <w:r w:rsidRPr="00ED3545">
        <w:rPr>
          <w:rFonts w:ascii="Segoe UI" w:hAnsi="Segoe UI" w:cs="Segoe UI"/>
          <w:sz w:val="20"/>
          <w:u w:val="single"/>
        </w:rPr>
        <w:t>comprovando que o(s) Responsável(</w:t>
      </w:r>
      <w:proofErr w:type="spellStart"/>
      <w:r w:rsidRPr="00ED3545">
        <w:rPr>
          <w:rFonts w:ascii="Segoe UI" w:hAnsi="Segoe UI" w:cs="Segoe UI"/>
          <w:sz w:val="20"/>
          <w:u w:val="single"/>
        </w:rPr>
        <w:t>is</w:t>
      </w:r>
      <w:proofErr w:type="spellEnd"/>
      <w:r w:rsidRPr="00ED3545">
        <w:rPr>
          <w:rFonts w:ascii="Segoe UI" w:hAnsi="Segoe UI" w:cs="Segoe UI"/>
          <w:sz w:val="20"/>
          <w:u w:val="single"/>
        </w:rPr>
        <w:t>) Técnico(s)</w:t>
      </w:r>
      <w:r w:rsidRPr="00ED3545">
        <w:rPr>
          <w:rFonts w:ascii="Segoe UI" w:hAnsi="Segoe UI" w:cs="Segoe UI"/>
          <w:sz w:val="20"/>
        </w:rPr>
        <w:t xml:space="preserve"> executou(aram) serviço(s) com característica(s) semelhante(s)/similar(es) ao objeto ora licitado. </w:t>
      </w:r>
      <w:proofErr w:type="gramStart"/>
      <w:r w:rsidRPr="00ED3545">
        <w:rPr>
          <w:rFonts w:ascii="Segoe UI" w:hAnsi="Segoe UI" w:cs="Segoe UI"/>
          <w:sz w:val="20"/>
        </w:rPr>
        <w:t>O(</w:t>
      </w:r>
      <w:proofErr w:type="gramEnd"/>
      <w:r w:rsidRPr="00ED3545">
        <w:rPr>
          <w:rFonts w:ascii="Segoe UI" w:hAnsi="Segoe UI" w:cs="Segoe UI"/>
          <w:sz w:val="20"/>
        </w:rPr>
        <w:t>s) atestado(s) de capacidade técnico-profissional deverá(</w:t>
      </w:r>
      <w:proofErr w:type="spellStart"/>
      <w:r w:rsidRPr="00ED3545">
        <w:rPr>
          <w:rFonts w:ascii="Segoe UI" w:hAnsi="Segoe UI" w:cs="Segoe UI"/>
          <w:sz w:val="20"/>
        </w:rPr>
        <w:t>ão</w:t>
      </w:r>
      <w:proofErr w:type="spellEnd"/>
      <w:r w:rsidRPr="00ED3545">
        <w:rPr>
          <w:rFonts w:ascii="Segoe UI" w:hAnsi="Segoe UI" w:cs="Segoe UI"/>
          <w:sz w:val="20"/>
        </w:rPr>
        <w:t>) comprovar a execução dos serviços a seguir relacionados, conforme art. 67, da Lei nº 14.133/21:</w:t>
      </w:r>
    </w:p>
    <w:p w14:paraId="1F759373"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b.1) Assessoria contábil ou assessoria financeira ou assessoria na área de recursos humanos, por um período de no mínimo de 06 (seis) meses, sendo admitido a somatória de atestados em períodos sucessivos ou não.</w:t>
      </w:r>
    </w:p>
    <w:p w14:paraId="7CA6629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c) Comprovação de capacidade técnico-profissional, por meio de </w:t>
      </w:r>
      <w:proofErr w:type="gramStart"/>
      <w:r w:rsidRPr="00ED3545">
        <w:rPr>
          <w:rFonts w:ascii="Segoe UI" w:hAnsi="Segoe UI" w:cs="Segoe UI"/>
          <w:sz w:val="20"/>
        </w:rPr>
        <w:t>atestado(</w:t>
      </w:r>
      <w:proofErr w:type="gramEnd"/>
      <w:r w:rsidRPr="00ED3545">
        <w:rPr>
          <w:rFonts w:ascii="Segoe UI" w:hAnsi="Segoe UI" w:cs="Segoe UI"/>
          <w:sz w:val="20"/>
        </w:rPr>
        <w:t xml:space="preserve">s) emitido(s) por pessoa jurídica de direito público ou privado, </w:t>
      </w:r>
      <w:r w:rsidRPr="00ED3545">
        <w:rPr>
          <w:rFonts w:ascii="Segoe UI" w:hAnsi="Segoe UI" w:cs="Segoe UI"/>
          <w:sz w:val="20"/>
          <w:u w:val="single"/>
        </w:rPr>
        <w:t xml:space="preserve">comprovando que a empresa </w:t>
      </w:r>
      <w:r w:rsidRPr="00ED3545">
        <w:rPr>
          <w:rFonts w:ascii="Segoe UI" w:hAnsi="Segoe UI" w:cs="Segoe UI"/>
          <w:sz w:val="20"/>
        </w:rPr>
        <w:t xml:space="preserve">executou serviço(s) com característica(s) semelhante(s)/similar(es) ao objeto ora licitado. </w:t>
      </w:r>
      <w:proofErr w:type="gramStart"/>
      <w:r w:rsidRPr="00ED3545">
        <w:rPr>
          <w:rFonts w:ascii="Segoe UI" w:hAnsi="Segoe UI" w:cs="Segoe UI"/>
          <w:sz w:val="20"/>
        </w:rPr>
        <w:t>O(</w:t>
      </w:r>
      <w:proofErr w:type="gramEnd"/>
      <w:r w:rsidRPr="00ED3545">
        <w:rPr>
          <w:rFonts w:ascii="Segoe UI" w:hAnsi="Segoe UI" w:cs="Segoe UI"/>
          <w:sz w:val="20"/>
        </w:rPr>
        <w:t>s) atestado(s) de capacidade técnico-profissional deverá(</w:t>
      </w:r>
      <w:proofErr w:type="spellStart"/>
      <w:r w:rsidRPr="00ED3545">
        <w:rPr>
          <w:rFonts w:ascii="Segoe UI" w:hAnsi="Segoe UI" w:cs="Segoe UI"/>
          <w:sz w:val="20"/>
        </w:rPr>
        <w:t>ão</w:t>
      </w:r>
      <w:proofErr w:type="spellEnd"/>
      <w:r w:rsidRPr="00ED3545">
        <w:rPr>
          <w:rFonts w:ascii="Segoe UI" w:hAnsi="Segoe UI" w:cs="Segoe UI"/>
          <w:sz w:val="20"/>
        </w:rPr>
        <w:t>) comprovar a execução dos serviços a seguir relacionados, conforme art. 67, da Lei nº 14.133/21:</w:t>
      </w:r>
    </w:p>
    <w:p w14:paraId="162217F3" w14:textId="77777777" w:rsidR="00ED3545" w:rsidRPr="00ED3545" w:rsidRDefault="00ED3545" w:rsidP="00ED3545">
      <w:pPr>
        <w:pStyle w:val="PargrafodaLista"/>
        <w:spacing w:before="100" w:beforeAutospacing="1" w:after="100" w:afterAutospacing="1"/>
        <w:jc w:val="both"/>
        <w:rPr>
          <w:rFonts w:ascii="Segoe UI" w:hAnsi="Segoe UI" w:cs="Segoe UI"/>
        </w:rPr>
      </w:pPr>
      <w:r w:rsidRPr="00ED3545">
        <w:rPr>
          <w:rFonts w:ascii="Segoe UI" w:hAnsi="Segoe UI" w:cs="Segoe UI"/>
        </w:rPr>
        <w:t>c.1) Assessoria contábil ou assessoria financeira ou assessoria na área de recursos humanos, por um período de no mínimo de 06 (seis) meses, sendo admitido a somatória de atestados em períodos sucessivos ou não.</w:t>
      </w:r>
    </w:p>
    <w:p w14:paraId="34FD82F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d) Comprovação de qualificação do responsável técnico na área de gestão financeira por meio de apresentação de certificado emitido pelo Tribunal de Contas do Estado de Minas Gerais, visto que o Município necessita enviar prestações de contas a citada corte, que possui normativos próprios.</w:t>
      </w:r>
    </w:p>
    <w:p w14:paraId="7C95443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6. Caso haja necessidade de troca de responsável técnico deverão ser apresentados os mesmos documentos exigidos nos itens anteriores, que deverá ser somente após autorização do município.</w:t>
      </w:r>
    </w:p>
    <w:p w14:paraId="05661A8B"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7. Não será permitida durante o exercício a substituição do responsável técnico, salvo se autorizado expressamente pela Contratante.</w:t>
      </w:r>
    </w:p>
    <w:p w14:paraId="3914FB06"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lastRenderedPageBreak/>
        <w:t>8. Os serviços, bem como os direitos e obrigações deles decorrentes, não poderão ser subcontratados, cedidos ou transferidos, total ou parcialmente, nem serem executados com terceiros, sem autorização prévia da Prefeitura Municipal de Desterro do Melo, sob pena de aplicação de sanção, inclusive rescisão contratual.</w:t>
      </w:r>
    </w:p>
    <w:p w14:paraId="74EED551"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RECURSO ORÇAMENTÁRIO</w:t>
      </w:r>
    </w:p>
    <w:p w14:paraId="097A70DA"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 xml:space="preserve">1. Para a execução dos serviços objeto deste Termo de Referência, não considerando qualquer valor adicional que não conste de procedimentos devidamente aprovados pela contratante, os recursos orçamentários a serem utilizados são os inseridos no orçamento anual. </w:t>
      </w:r>
    </w:p>
    <w:p w14:paraId="39480861"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TERMOS GERAIS DA EXECUÇÃO</w:t>
      </w:r>
    </w:p>
    <w:p w14:paraId="1B763906"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 A contratada deverá prestar os serviços, tão logo recebida a ordem de fornecimento que será encaminhada pelo Setor de Compras e Licitações por e-mail previamente informado pela contratada no momento de apresentação de suas propostas, devendo observar o prazo determinado neste Termo de Referência. </w:t>
      </w:r>
    </w:p>
    <w:p w14:paraId="21764F1B"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2 A execução contratual deverá ocorrer conforme as determinações do Gestor do Contrato devendo a contratada obedecer estritamente ao disposto nas solicitações emanadas. </w:t>
      </w:r>
    </w:p>
    <w:p w14:paraId="52C593E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3 A CONTRATADA é responsável direta e exclusiva pela execução do objeto desta contratação e, consequentemente, responde, civil e criminalmente, por todos os danos e prejuízos que, na execução dela, venha, direta ou indiretamente, a provocar ou causar para a CONTRATANTE ou para terceiros. </w:t>
      </w:r>
    </w:p>
    <w:p w14:paraId="00C8D221"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4 O atraso ou inexecução total ou parcial dos serviços ocasionado pela CONTRATADA, sem justificativa aceita pela Prefeitura Municipal, enseja a rescisão do contrato, com as consequências previstas no contrato e na Lei Nacional nº 14.133/2021. </w:t>
      </w:r>
    </w:p>
    <w:p w14:paraId="3331E619"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FISCALIZAÇÃO</w:t>
      </w:r>
    </w:p>
    <w:p w14:paraId="1C552A12" w14:textId="77777777" w:rsidR="00ED3545" w:rsidRPr="005076CC" w:rsidRDefault="00ED3545" w:rsidP="00ED3545">
      <w:pPr>
        <w:autoSpaceDE w:val="0"/>
        <w:autoSpaceDN w:val="0"/>
        <w:adjustRightInd w:val="0"/>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rPr>
        <w:t xml:space="preserve">1 – O Fiscal do contrato será o servidor abaixo designado: </w:t>
      </w:r>
    </w:p>
    <w:p w14:paraId="0A3BC37B" w14:textId="693005F1" w:rsidR="00ED3545" w:rsidRPr="005076CC" w:rsidRDefault="00ED3545" w:rsidP="00ED3545">
      <w:pPr>
        <w:autoSpaceDE w:val="0"/>
        <w:autoSpaceDN w:val="0"/>
        <w:adjustRightInd w:val="0"/>
        <w:spacing w:before="100" w:beforeAutospacing="1" w:after="100" w:afterAutospacing="1"/>
        <w:jc w:val="both"/>
        <w:rPr>
          <w:rFonts w:ascii="Segoe UI" w:hAnsi="Segoe UI" w:cs="Segoe UI"/>
          <w:color w:val="000000" w:themeColor="text1"/>
          <w:sz w:val="20"/>
        </w:rPr>
      </w:pPr>
      <w:r w:rsidRPr="005076CC">
        <w:rPr>
          <w:rFonts w:ascii="Segoe UI" w:hAnsi="Segoe UI" w:cs="Segoe UI"/>
          <w:color w:val="000000" w:themeColor="text1"/>
          <w:sz w:val="20"/>
          <w:u w:val="single"/>
        </w:rPr>
        <w:t>Servidor Responsável</w:t>
      </w:r>
      <w:r w:rsidRPr="005076CC">
        <w:rPr>
          <w:rFonts w:ascii="Segoe UI" w:hAnsi="Segoe UI" w:cs="Segoe UI"/>
          <w:color w:val="000000" w:themeColor="text1"/>
          <w:sz w:val="20"/>
        </w:rPr>
        <w:t xml:space="preserve">: </w:t>
      </w:r>
      <w:bookmarkStart w:id="20" w:name="_GoBack"/>
      <w:r w:rsidR="007B7C13">
        <w:rPr>
          <w:rFonts w:ascii="Segoe UI" w:hAnsi="Segoe UI" w:cs="Segoe UI"/>
          <w:b/>
          <w:color w:val="000000" w:themeColor="text1"/>
          <w:sz w:val="20"/>
        </w:rPr>
        <w:t>Itamar Meireles Campos</w:t>
      </w:r>
      <w:bookmarkEnd w:id="20"/>
    </w:p>
    <w:p w14:paraId="31C6F3BA"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2  Competirá</w:t>
      </w:r>
      <w:proofErr w:type="gramEnd"/>
      <w:r w:rsidRPr="00ED3545">
        <w:rPr>
          <w:rFonts w:ascii="Segoe UI" w:hAnsi="Segoe UI" w:cs="Segoe UI"/>
          <w:sz w:val="20"/>
        </w:rPr>
        <w:t xml:space="preserve"> ao fiscal dirimir as dúvidas que surgirem no curso da prestação dos serviços e de tudo dará ciência à Administração. </w:t>
      </w:r>
    </w:p>
    <w:p w14:paraId="388104F1"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3 A fiscalização fixada neste Termo de Referência não exclui nem reduz a responsabilidade da CONTRATADA, inclusive perante terceiros, por qualquer irregularidade, ainda que resultante de imperfeições técnicas, vícios redibitórios etc. e na ocorrência desta, não implica em responsabilidade da CONTRATANTE ou de seus agentes e prepostos, de conformidade com o artigo 120 da Lei Nacional nº 14.133/2021. </w:t>
      </w:r>
    </w:p>
    <w:p w14:paraId="48A775FE"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4 O fiscal do contrato anotará em registro próprio todas as ocorrências relacionadas com a execução do contrato, indicando dia, mês e ano, bem como o nome dos empregados eventualmente envolvidos, determinando o que </w:t>
      </w:r>
      <w:r w:rsidRPr="00ED3545">
        <w:rPr>
          <w:rFonts w:ascii="Segoe UI" w:hAnsi="Segoe UI" w:cs="Segoe UI"/>
          <w:sz w:val="20"/>
        </w:rPr>
        <w:lastRenderedPageBreak/>
        <w:t xml:space="preserve">for necessário à regularização das faltas ou defeitos observados e encaminhando os apontamentos à autoridade competente para o fim de eventual aplicação de sanção. </w:t>
      </w:r>
    </w:p>
    <w:p w14:paraId="5B666AB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5 O fiscal do Contrato monitorará constantemente o nível de qualidade dos serviços para evitar a sua degeneração, intervindo para corrigir ou aplicar sanções quando verificar um viés contínuo de desconformidade da prestação do serviço à qualidade exigida. </w:t>
      </w:r>
    </w:p>
    <w:p w14:paraId="0319A9DC"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6 A execução do contrato será acompanhada e fiscalizada por meio de instrumentos de controle, que compreendam a mensuração dos seguintes aspectos, quando for o caso: </w:t>
      </w:r>
    </w:p>
    <w:p w14:paraId="0A95FE32"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a) Os</w:t>
      </w:r>
      <w:proofErr w:type="gramEnd"/>
      <w:r w:rsidRPr="00ED3545">
        <w:rPr>
          <w:rFonts w:ascii="Segoe UI" w:hAnsi="Segoe UI" w:cs="Segoe UI"/>
          <w:sz w:val="20"/>
        </w:rPr>
        <w:t xml:space="preserve"> resultados alcançados em relação ao contratado, com a verificação dos prazos de execução e da qualidade demandada; </w:t>
      </w:r>
    </w:p>
    <w:p w14:paraId="37456A28"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b) Os</w:t>
      </w:r>
      <w:proofErr w:type="gramEnd"/>
      <w:r w:rsidRPr="00ED3545">
        <w:rPr>
          <w:rFonts w:ascii="Segoe UI" w:hAnsi="Segoe UI" w:cs="Segoe UI"/>
          <w:sz w:val="20"/>
        </w:rPr>
        <w:t xml:space="preserve"> recursos humanos empregados, em função da quantidade e da formação profissional exigidas; </w:t>
      </w:r>
    </w:p>
    <w:p w14:paraId="7D064E85"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c) A qualidade e quantidade dos recursos materiais utilizados; </w:t>
      </w:r>
    </w:p>
    <w:p w14:paraId="75FF389A"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d) A adequação dos serviços prestados à rotina de execução estabelecida; </w:t>
      </w:r>
    </w:p>
    <w:p w14:paraId="5B2B688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e) O cumprimento das demais obrigações decorrentes do contrato; e</w:t>
      </w:r>
    </w:p>
    <w:p w14:paraId="2B56C5C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f) A satisfação do público usuário. </w:t>
      </w:r>
    </w:p>
    <w:p w14:paraId="3AED89D4"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7 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137 da Lei Nacional nº 14.133/2021. </w:t>
      </w:r>
    </w:p>
    <w:p w14:paraId="45CD6880"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8 As</w:t>
      </w:r>
      <w:proofErr w:type="gramEnd"/>
      <w:r w:rsidRPr="00ED3545">
        <w:rPr>
          <w:rFonts w:ascii="Segoe UI" w:hAnsi="Segoe UI" w:cs="Segoe UI"/>
          <w:sz w:val="20"/>
        </w:rPr>
        <w:t xml:space="preserve"> decisões e providências que ultrapassarem a competência do representante deverão ser solicitadas aos seus superiores em tempo hábil para adoção de medidas convenientes. </w:t>
      </w:r>
    </w:p>
    <w:p w14:paraId="742ED236"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9 A CONTRATADA ficará sujeita a mais ampla e irrestrita fiscalização, obrigando-se a prestar todos os esclarecimentos porventura requeridos pelo fiscal da CONTRATANTE.</w:t>
      </w:r>
    </w:p>
    <w:p w14:paraId="4343480B"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PAGAMENTO</w:t>
      </w:r>
    </w:p>
    <w:p w14:paraId="072FB387"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1 PREÇO</w:t>
      </w:r>
    </w:p>
    <w:p w14:paraId="4C06FA3D" w14:textId="77777777" w:rsidR="00ED3545" w:rsidRPr="00ED3545" w:rsidRDefault="00ED3545" w:rsidP="00ED3545">
      <w:pPr>
        <w:numPr>
          <w:ilvl w:val="1"/>
          <w:numId w:val="8"/>
        </w:num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 xml:space="preserve">O valor global do contrato é de R$_____ (___________________). </w:t>
      </w:r>
    </w:p>
    <w:p w14:paraId="42BAD8D7" w14:textId="77777777" w:rsidR="00ED3545" w:rsidRPr="00ED3545" w:rsidRDefault="00ED3545" w:rsidP="00ED3545">
      <w:pPr>
        <w:numPr>
          <w:ilvl w:val="1"/>
          <w:numId w:val="8"/>
        </w:num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O valor do serviço mensal é de R$__________ (_____________________).</w:t>
      </w:r>
    </w:p>
    <w:p w14:paraId="151D926A"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proofErr w:type="gramStart"/>
      <w:r w:rsidRPr="00ED3545">
        <w:rPr>
          <w:rFonts w:ascii="Segoe UI" w:hAnsi="Segoe UI" w:cs="Segoe UI"/>
          <w:sz w:val="20"/>
        </w:rPr>
        <w:t>1.3 No</w:t>
      </w:r>
      <w:proofErr w:type="gramEnd"/>
      <w:r w:rsidRPr="00ED3545">
        <w:rPr>
          <w:rFonts w:ascii="Segoe UI" w:hAnsi="Segoe UI" w:cs="Segoe UI"/>
          <w:sz w:val="20"/>
        </w:rPr>
        <w:t xml:space="preserve"> valor acima estão incluídas todas as despesas ordinárias diretas e indiretas decorrentes da execução do objeto, inclusive tributos e/ou impostos, encargos sociais, trabalhistas, previdenciários, fiscais e comerciais </w:t>
      </w:r>
      <w:r w:rsidRPr="00ED3545">
        <w:rPr>
          <w:rFonts w:ascii="Segoe UI" w:hAnsi="Segoe UI" w:cs="Segoe UI"/>
          <w:sz w:val="20"/>
        </w:rPr>
        <w:lastRenderedPageBreak/>
        <w:t>incidentes, taxa de administração, frete, seguro e outros necessários ao cumprimento integral do objeto da contratação.</w:t>
      </w:r>
    </w:p>
    <w:p w14:paraId="2A86ABF9"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2 FORMA DE PAGAMENTO</w:t>
      </w:r>
    </w:p>
    <w:p w14:paraId="0B804388"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 xml:space="preserve">2.1 A aferição e medição para pagamento, será efetuada mensalmente, mediante medição e apresentação de nota fiscal. </w:t>
      </w:r>
    </w:p>
    <w:p w14:paraId="52AB643D"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2.2 O pagamento será realizado através de ordem bancária, para crédito em banco, agência e conta corrente indicados pelo contratado.</w:t>
      </w:r>
    </w:p>
    <w:p w14:paraId="14315BF8"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proofErr w:type="gramStart"/>
      <w:r w:rsidRPr="00ED3545">
        <w:rPr>
          <w:rFonts w:ascii="Segoe UI" w:hAnsi="Segoe UI" w:cs="Segoe UI"/>
          <w:sz w:val="20"/>
        </w:rPr>
        <w:t>2.3 Será</w:t>
      </w:r>
      <w:proofErr w:type="gramEnd"/>
      <w:r w:rsidRPr="00ED3545">
        <w:rPr>
          <w:rFonts w:ascii="Segoe UI" w:hAnsi="Segoe UI" w:cs="Segoe UI"/>
          <w:sz w:val="20"/>
        </w:rPr>
        <w:t xml:space="preserve"> considerada data do pagamento o dia em que constar como emitida a ordem bancária para pagamento.</w:t>
      </w:r>
    </w:p>
    <w:p w14:paraId="44A1EA79"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3 PRAZO DE PAGAMENTO</w:t>
      </w:r>
    </w:p>
    <w:p w14:paraId="12ACF256"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proofErr w:type="gramStart"/>
      <w:r w:rsidRPr="00ED3545">
        <w:rPr>
          <w:rFonts w:ascii="Segoe UI" w:hAnsi="Segoe UI" w:cs="Segoe UI"/>
          <w:sz w:val="20"/>
        </w:rPr>
        <w:t>3.1 Logo</w:t>
      </w:r>
      <w:proofErr w:type="gramEnd"/>
      <w:r w:rsidRPr="00ED3545">
        <w:rPr>
          <w:rFonts w:ascii="Segoe UI" w:hAnsi="Segoe UI" w:cs="Segoe UI"/>
          <w:sz w:val="20"/>
        </w:rPr>
        <w:t xml:space="preserve"> após essa medição, o Setor de Compras encaminhará e-mail à CONTRATADA para que apresente a Nota Fiscal de acordo com a medição efetuada. O pagamento será efetuado em até 30 dias da emissão da nota fiscal devidamente atestada.</w:t>
      </w:r>
    </w:p>
    <w:p w14:paraId="0FD98092"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3.2 Considera-se</w:t>
      </w:r>
      <w:proofErr w:type="gramEnd"/>
      <w:r w:rsidRPr="00ED3545">
        <w:rPr>
          <w:rFonts w:ascii="Segoe UI" w:hAnsi="Segoe UI" w:cs="Segoe UI"/>
          <w:sz w:val="20"/>
        </w:rPr>
        <w:t xml:space="preserve"> ocorrido o recebimento da nota fiscal ou fatura quando o órgão contratante atestar a execução do objeto do contrato.</w:t>
      </w:r>
    </w:p>
    <w:p w14:paraId="262624C7"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3.3 No</w:t>
      </w:r>
      <w:proofErr w:type="gramEnd"/>
      <w:r w:rsidRPr="00ED3545">
        <w:rPr>
          <w:rFonts w:ascii="Segoe UI" w:hAnsi="Segoe UI" w:cs="Segoe UI"/>
          <w:sz w:val="20"/>
        </w:rPr>
        <w:t xml:space="preserve"> caso de atraso pelo Contratante, os valores devidos ao contratado serão atualizados monetariamente entre o termo final do prazo de pagamento até a data de sua efetiva realização, mediante aplicação do índice de correção monetária, o INPC. </w:t>
      </w:r>
    </w:p>
    <w:p w14:paraId="205DA190"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eastAsia="Calibri" w:hAnsi="Segoe UI" w:cs="Segoe UI"/>
          <w:kern w:val="2"/>
          <w:sz w:val="20"/>
        </w:rPr>
        <w:t>4</w:t>
      </w:r>
      <w:r w:rsidRPr="00ED3545">
        <w:rPr>
          <w:rFonts w:ascii="Segoe UI" w:eastAsia="Calibri" w:hAnsi="Segoe UI" w:cs="Segoe UI"/>
          <w:i/>
          <w:iCs/>
          <w:kern w:val="2"/>
          <w:sz w:val="20"/>
        </w:rPr>
        <w:t xml:space="preserve"> </w:t>
      </w:r>
      <w:r w:rsidRPr="00ED3545">
        <w:rPr>
          <w:rFonts w:ascii="Segoe UI" w:hAnsi="Segoe UI" w:cs="Segoe UI"/>
          <w:sz w:val="20"/>
        </w:rPr>
        <w:t>CONDIÇÕES DE PAGAMENTO</w:t>
      </w:r>
    </w:p>
    <w:p w14:paraId="430BDECA"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iCs/>
          <w:sz w:val="20"/>
        </w:rPr>
        <w:t xml:space="preserve">4.1 A emissão da </w:t>
      </w:r>
      <w:r w:rsidRPr="00ED3545">
        <w:rPr>
          <w:rFonts w:ascii="Segoe UI" w:hAnsi="Segoe UI" w:cs="Segoe UI"/>
          <w:sz w:val="20"/>
        </w:rPr>
        <w:t>Nota Fiscal/Fatura será precedida do recebimento definitivo do objeto da contratação, conforme disposto neste instrumento.</w:t>
      </w:r>
    </w:p>
    <w:p w14:paraId="396EBE2E"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4.2 Quando</w:t>
      </w:r>
      <w:proofErr w:type="gramEnd"/>
      <w:r w:rsidRPr="00ED3545">
        <w:rPr>
          <w:rFonts w:ascii="Segoe UI" w:hAnsi="Segoe UI" w:cs="Segoe UI"/>
          <w:sz w:val="20"/>
        </w:rPr>
        <w:t xml:space="preserve"> houver glosa parcial do objeto, o contratante deverá comunicar a empresa para que emita a nota fiscal ou fatura com o valor exato dimensionado.</w:t>
      </w:r>
    </w:p>
    <w:p w14:paraId="6882B989" w14:textId="77777777" w:rsidR="00ED3545" w:rsidRPr="00ED3545" w:rsidRDefault="00ED3545" w:rsidP="00ED3545">
      <w:pPr>
        <w:spacing w:before="100" w:beforeAutospacing="1" w:after="100" w:afterAutospacing="1"/>
        <w:jc w:val="both"/>
        <w:rPr>
          <w:rFonts w:ascii="Segoe UI" w:hAnsi="Segoe UI" w:cs="Segoe UI"/>
          <w:iCs/>
          <w:sz w:val="20"/>
        </w:rPr>
      </w:pPr>
      <w:r w:rsidRPr="00ED3545">
        <w:rPr>
          <w:rFonts w:ascii="Segoe UI" w:hAnsi="Segoe UI" w:cs="Segoe UI"/>
          <w:sz w:val="20"/>
        </w:rPr>
        <w:t xml:space="preserve">4.3 O setor competente para proceder o pagamento deve verificar se a Nota Fiscal ou Fatura apresentada expressa os elementos necessários e essenciais do documento, tais como: </w:t>
      </w:r>
    </w:p>
    <w:p w14:paraId="7A1499E7"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a) o prazo de validade; </w:t>
      </w:r>
    </w:p>
    <w:p w14:paraId="03612AA8"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b) a data da emissão; </w:t>
      </w:r>
    </w:p>
    <w:p w14:paraId="41AE2CB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c) os dados do contrato e do órgão contratante; </w:t>
      </w:r>
    </w:p>
    <w:p w14:paraId="51F5954F"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d) o período respectivo de execução do contrato; </w:t>
      </w:r>
    </w:p>
    <w:p w14:paraId="556DE01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lastRenderedPageBreak/>
        <w:t xml:space="preserve">e) o valor a pagar; e </w:t>
      </w:r>
    </w:p>
    <w:p w14:paraId="733A13B6"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f) eventual destaque do valor de retenções tributárias cabíveis.</w:t>
      </w:r>
    </w:p>
    <w:p w14:paraId="16133304" w14:textId="77777777" w:rsidR="00ED3545" w:rsidRPr="00ED3545" w:rsidRDefault="00ED3545" w:rsidP="00ED3545">
      <w:pPr>
        <w:spacing w:before="100" w:beforeAutospacing="1" w:after="100" w:afterAutospacing="1"/>
        <w:jc w:val="both"/>
        <w:rPr>
          <w:rFonts w:ascii="Segoe UI" w:hAnsi="Segoe UI" w:cs="Segoe UI"/>
          <w:iCs/>
          <w:sz w:val="20"/>
        </w:rPr>
      </w:pPr>
      <w:proofErr w:type="gramStart"/>
      <w:r w:rsidRPr="00ED3545">
        <w:rPr>
          <w:rFonts w:ascii="Segoe UI" w:hAnsi="Segoe UI" w:cs="Segoe UI"/>
          <w:iCs/>
          <w:sz w:val="20"/>
        </w:rPr>
        <w:t>4.4 Havendo</w:t>
      </w:r>
      <w:proofErr w:type="gramEnd"/>
      <w:r w:rsidRPr="00ED3545">
        <w:rPr>
          <w:rFonts w:ascii="Segoe UI" w:hAnsi="Segoe UI" w:cs="Segoe UI"/>
          <w:iCs/>
          <w:sz w:val="20"/>
        </w:rPr>
        <w:t xml:space="preserve"> erro </w:t>
      </w:r>
      <w:r w:rsidRPr="00ED3545">
        <w:rPr>
          <w:rFonts w:ascii="Segoe UI" w:hAnsi="Segoe UI" w:cs="Segoe UI"/>
          <w:sz w:val="20"/>
        </w:rPr>
        <w:t>na</w:t>
      </w:r>
      <w:r w:rsidRPr="00ED3545">
        <w:rPr>
          <w:rFonts w:ascii="Segoe UI" w:hAnsi="Segoe UI" w:cs="Segoe UI"/>
          <w:iCs/>
          <w:sz w:val="20"/>
        </w:rPr>
        <w:t xml:space="preserve"> apresentação da Nota Fiscal/Fatura, ou circunstância que impeça a liquidação da </w:t>
      </w:r>
      <w:r w:rsidRPr="00ED3545">
        <w:rPr>
          <w:rFonts w:ascii="Segoe UI" w:hAnsi="Segoe UI" w:cs="Segoe UI"/>
          <w:sz w:val="20"/>
        </w:rPr>
        <w:t>despesa</w:t>
      </w:r>
      <w:r w:rsidRPr="00ED3545">
        <w:rPr>
          <w:rFonts w:ascii="Segoe UI" w:hAnsi="Segoe UI" w:cs="Segoe UI"/>
          <w:iCs/>
          <w:sz w:val="20"/>
        </w:rPr>
        <w:t>, o pagamento ficará sobrestado até que o contratado providencie as medidas saneadoras. Nesta hipótese, o prazo para pagamento iniciar-se-á após a comprovação da regularização da situação, não acarretando qualquer ônus para o contratante.</w:t>
      </w:r>
    </w:p>
    <w:p w14:paraId="7998EAB4"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iCs/>
          <w:sz w:val="20"/>
        </w:rPr>
        <w:t xml:space="preserve">4.5 </w:t>
      </w:r>
      <w:r w:rsidRPr="00ED3545">
        <w:rPr>
          <w:rFonts w:ascii="Segoe UI" w:hAnsi="Segoe UI" w:cs="Segoe UI"/>
          <w:sz w:val="20"/>
        </w:rPr>
        <w:t xml:space="preserve">A Nota Fiscal ou Fatura deverá ser obrigatoriamente acompanhada da comprovação da regularidade fiscal, mediante consulta aos sítios eletrônicos oficiais ou à documentação mencionada no artigo 68 da Lei Nacional nº 14.133/2021.   </w:t>
      </w:r>
    </w:p>
    <w:p w14:paraId="7A70FBD1"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4.6 Previamente</w:t>
      </w:r>
      <w:proofErr w:type="gramEnd"/>
      <w:r w:rsidRPr="00ED3545">
        <w:rPr>
          <w:rFonts w:ascii="Segoe UI" w:hAnsi="Segoe UI" w:cs="Segoe UI"/>
          <w:sz w:val="20"/>
        </w:rPr>
        <w:t xml:space="preserve"> à emissão de nota de empenho e a cada pagamento, a Administração deverá realizar consulta ao SICAF para: a) verificar a manutenção das condições de habilitação exigidas; b) identificar possível razão que impeça a participação em licitação, no âmbito do órgão ou entidade, proibição de contratar com o Poder Público, bem como ocorrências impeditivas indiretas.</w:t>
      </w:r>
    </w:p>
    <w:p w14:paraId="5B7967A7"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4.7 Constatando-se</w:t>
      </w:r>
      <w:proofErr w:type="gramEnd"/>
      <w:r w:rsidRPr="00ED3545">
        <w:rPr>
          <w:rFonts w:ascii="Segoe UI" w:hAnsi="Segoe UI" w:cs="Segoe UI"/>
          <w:sz w:val="20"/>
        </w:rPr>
        <w:t>,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A4CB4"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4.8 Não</w:t>
      </w:r>
      <w:proofErr w:type="gramEnd"/>
      <w:r w:rsidRPr="00ED3545">
        <w:rPr>
          <w:rFonts w:ascii="Segoe UI" w:hAnsi="Segoe UI" w:cs="Segoe UI"/>
          <w:sz w:val="20"/>
        </w:rPr>
        <w:t xml:space="preserve">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3AD89D4"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4.9 Persistindo</w:t>
      </w:r>
      <w:proofErr w:type="gramEnd"/>
      <w:r w:rsidRPr="00ED3545">
        <w:rPr>
          <w:rFonts w:ascii="Segoe UI" w:hAnsi="Segoe UI" w:cs="Segoe UI"/>
          <w:sz w:val="20"/>
        </w:rPr>
        <w:t xml:space="preserve"> a irregularidade, o contratante deverá adotar as medidas necessárias à rescisão contratual nos autos do processo administrativo correspondente, assegurada ao contratado a ampla defesa. </w:t>
      </w:r>
    </w:p>
    <w:p w14:paraId="138D6E33"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4.10 Havendo</w:t>
      </w:r>
      <w:proofErr w:type="gramEnd"/>
      <w:r w:rsidRPr="00ED3545">
        <w:rPr>
          <w:rFonts w:ascii="Segoe UI" w:hAnsi="Segoe UI" w:cs="Segoe UI"/>
          <w:sz w:val="20"/>
        </w:rPr>
        <w:t xml:space="preserve"> a efetiva execução do objeto, os pagamentos serão realizados normalmente, até que se decida pela rescisão do contrato, caso o contratado não regularize sua situação fiscal.  </w:t>
      </w:r>
    </w:p>
    <w:p w14:paraId="33C9486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4.11 Quando do pagamento, será efetuada a retenção tributária prevista na legislação aplicável.</w:t>
      </w:r>
    </w:p>
    <w:p w14:paraId="4BEAB7BC"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4.12 Independentemente do percentual de tributo inserido na planilha, no pagamento serão retidos na fonte os percentuais estabelecidos na legislação vigente.</w:t>
      </w:r>
    </w:p>
    <w:p w14:paraId="069782D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4.13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840A69"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REEQUÍLIBRIO ECONÔMICO-FINANCEIRO E DO REAJUSTE DE PREÇO</w:t>
      </w:r>
    </w:p>
    <w:p w14:paraId="4D904BD7"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lastRenderedPageBreak/>
        <w:t xml:space="preserve">1 </w:t>
      </w:r>
      <w:r w:rsidRPr="00ED3545">
        <w:rPr>
          <w:rFonts w:ascii="Segoe UI" w:hAnsi="Segoe UI" w:cs="Segoe UI"/>
          <w:b/>
          <w:bCs/>
          <w:sz w:val="20"/>
        </w:rPr>
        <w:t>Reequilíbrio econômico-financeiro</w:t>
      </w:r>
      <w:r w:rsidRPr="00ED3545">
        <w:rPr>
          <w:rFonts w:ascii="Segoe UI" w:hAnsi="Segoe UI" w:cs="Segoe UI"/>
          <w:sz w:val="20"/>
        </w:rPr>
        <w:t xml:space="preserve">: </w:t>
      </w:r>
    </w:p>
    <w:p w14:paraId="33BA4DF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 Reequilíbrio econômico-financeiro: </w:t>
      </w:r>
    </w:p>
    <w:p w14:paraId="0D4D2AC3" w14:textId="77777777" w:rsidR="00ED3545" w:rsidRPr="00907318"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1.1.1 O Contrato decorrente deste Termo de Referência poderá ser alterado por acordo das partes, com as devidas justificativas, para restabelecer a relação que as partes pactuaram inicialmente entre os encargos do contratado e a retribuição da administração para a justa remuneração dos serviços,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nos termos da </w:t>
      </w:r>
      <w:r w:rsidRPr="00907318">
        <w:rPr>
          <w:rFonts w:ascii="Segoe UI" w:hAnsi="Segoe UI" w:cs="Segoe UI"/>
          <w:sz w:val="20"/>
        </w:rPr>
        <w:t>Lei Nacional nº 14.133/2021.</w:t>
      </w:r>
    </w:p>
    <w:p w14:paraId="646E3941"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r w:rsidRPr="00907318">
        <w:rPr>
          <w:rFonts w:ascii="Segoe UI" w:hAnsi="Segoe UI" w:cs="Segoe UI"/>
          <w:sz w:val="20"/>
          <w:szCs w:val="20"/>
          <w:lang w:val="pt-BR"/>
        </w:rPr>
        <w:t xml:space="preserve">1.1.2. O reequilíbrio econômico-financeiro do Contrato, para mais ou para menos, se justifica nas seguintes ocorrências: </w:t>
      </w:r>
    </w:p>
    <w:p w14:paraId="73975837"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proofErr w:type="gramStart"/>
      <w:r w:rsidRPr="00907318">
        <w:rPr>
          <w:rFonts w:ascii="Segoe UI" w:hAnsi="Segoe UI" w:cs="Segoe UI"/>
          <w:sz w:val="20"/>
          <w:szCs w:val="20"/>
          <w:lang w:val="pt-BR"/>
        </w:rPr>
        <w:t>1.1.2.1 Para</w:t>
      </w:r>
      <w:proofErr w:type="gramEnd"/>
      <w:r w:rsidRPr="00907318">
        <w:rPr>
          <w:rFonts w:ascii="Segoe UI" w:hAnsi="Segoe UI" w:cs="Segoe UI"/>
          <w:sz w:val="20"/>
          <w:szCs w:val="20"/>
          <w:lang w:val="pt-BR"/>
        </w:rPr>
        <w:t xml:space="preserve"> mais, na hipótese de sobrevir fatos supervenientes imprevisíveis, ou previsíveis, porém, de consequências incalculáveis, retardadores ou impeditivos da execução do que foi contratado, ou ainda, em caso de força maior, caso fortuito ou fato do príncipe, configurando álea econômica (probabilidade de perda concomitante à probabilidade de lucro) extraordinária e extracontratual. </w:t>
      </w:r>
    </w:p>
    <w:p w14:paraId="10201B83"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proofErr w:type="gramStart"/>
      <w:r w:rsidRPr="00907318">
        <w:rPr>
          <w:rFonts w:ascii="Segoe UI" w:hAnsi="Segoe UI" w:cs="Segoe UI"/>
          <w:sz w:val="20"/>
          <w:szCs w:val="20"/>
          <w:lang w:val="pt-BR"/>
        </w:rPr>
        <w:t>1.1.2.2 Para</w:t>
      </w:r>
      <w:proofErr w:type="gramEnd"/>
      <w:r w:rsidRPr="00907318">
        <w:rPr>
          <w:rFonts w:ascii="Segoe UI" w:hAnsi="Segoe UI" w:cs="Segoe UI"/>
          <w:sz w:val="20"/>
          <w:szCs w:val="20"/>
          <w:lang w:val="pt-BR"/>
        </w:rPr>
        <w:t xml:space="preserve"> menos, na hipótese do valor contratado ficar muito superior ao valor do mercado, ou, ainda, quando ocorrer o fato do príncipe. </w:t>
      </w:r>
    </w:p>
    <w:p w14:paraId="3ACC28DD"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proofErr w:type="gramStart"/>
      <w:r w:rsidRPr="00907318">
        <w:rPr>
          <w:rFonts w:ascii="Segoe UI" w:hAnsi="Segoe UI" w:cs="Segoe UI"/>
          <w:sz w:val="20"/>
          <w:szCs w:val="20"/>
          <w:lang w:val="pt-BR"/>
        </w:rPr>
        <w:t xml:space="preserve">1.1.3 </w:t>
      </w:r>
      <w:r w:rsidRPr="00907318">
        <w:rPr>
          <w:rFonts w:ascii="Segoe UI" w:hAnsi="Segoe UI" w:cs="Segoe UI"/>
          <w:color w:val="212121"/>
          <w:sz w:val="20"/>
          <w:szCs w:val="20"/>
          <w:lang w:val="pt-BR"/>
        </w:rPr>
        <w:t>Para</w:t>
      </w:r>
      <w:proofErr w:type="gramEnd"/>
      <w:r w:rsidRPr="00907318">
        <w:rPr>
          <w:rFonts w:ascii="Segoe UI" w:hAnsi="Segoe UI" w:cs="Segoe UI"/>
          <w:color w:val="212121"/>
          <w:sz w:val="20"/>
          <w:szCs w:val="20"/>
          <w:lang w:val="pt-BR"/>
        </w:rPr>
        <w:t xml:space="preserve"> solicitar o reequilíbrio </w:t>
      </w:r>
      <w:r w:rsidRPr="00907318">
        <w:rPr>
          <w:rFonts w:ascii="Segoe UI" w:hAnsi="Segoe UI" w:cs="Segoe UI"/>
          <w:sz w:val="20"/>
          <w:szCs w:val="20"/>
          <w:lang w:val="pt-BR"/>
        </w:rPr>
        <w:t xml:space="preserve">não poderá haver empenhos com pendência de entrega referentes aos itens objetos do pedido. </w:t>
      </w:r>
    </w:p>
    <w:p w14:paraId="45486992"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proofErr w:type="gramStart"/>
      <w:r w:rsidRPr="00907318">
        <w:rPr>
          <w:rFonts w:ascii="Segoe UI" w:hAnsi="Segoe UI" w:cs="Segoe UI"/>
          <w:sz w:val="20"/>
          <w:szCs w:val="20"/>
          <w:lang w:val="pt-BR"/>
        </w:rPr>
        <w:t>1.1.4 Os</w:t>
      </w:r>
      <w:proofErr w:type="gramEnd"/>
      <w:r w:rsidRPr="00907318">
        <w:rPr>
          <w:rFonts w:ascii="Segoe UI" w:hAnsi="Segoe UI" w:cs="Segoe UI"/>
          <w:sz w:val="20"/>
          <w:szCs w:val="20"/>
          <w:lang w:val="pt-BR"/>
        </w:rPr>
        <w:t xml:space="preserve"> pedidos de reequilíbrio não suspendem a entrega de itens já empenhados e solicitados. Os pedidos de reequilíbrio analisados, serão considerados para os pedidos posteriores a decisão final da Autoridade Competente. </w:t>
      </w:r>
    </w:p>
    <w:p w14:paraId="0606E43A" w14:textId="77777777" w:rsidR="00ED3545" w:rsidRPr="00907318" w:rsidRDefault="00ED3545" w:rsidP="00ED3545">
      <w:pPr>
        <w:pStyle w:val="Default"/>
        <w:spacing w:before="100" w:beforeAutospacing="1" w:after="100" w:afterAutospacing="1"/>
        <w:jc w:val="both"/>
        <w:rPr>
          <w:rFonts w:ascii="Segoe UI" w:hAnsi="Segoe UI" w:cs="Segoe UI"/>
          <w:sz w:val="20"/>
          <w:szCs w:val="20"/>
          <w:lang w:val="pt-BR"/>
        </w:rPr>
      </w:pPr>
      <w:r w:rsidRPr="00907318">
        <w:rPr>
          <w:rFonts w:ascii="Segoe UI" w:hAnsi="Segoe UI" w:cs="Segoe UI"/>
          <w:sz w:val="20"/>
          <w:szCs w:val="20"/>
          <w:lang w:val="pt-BR"/>
        </w:rPr>
        <w:t>1.1.5 Para a caracterização do pedido de reequilíbrio, a CONTRATADA deverá apresentar na Prefeitura Municipal, de preferência via e-m</w:t>
      </w:r>
      <w:r w:rsidRPr="00907318">
        <w:rPr>
          <w:rFonts w:ascii="Segoe UI" w:hAnsi="Segoe UI" w:cs="Segoe UI"/>
          <w:color w:val="auto"/>
          <w:sz w:val="20"/>
          <w:szCs w:val="20"/>
          <w:lang w:val="pt-BR"/>
        </w:rPr>
        <w:t xml:space="preserve">ail: </w:t>
      </w:r>
      <w:hyperlink r:id="rId52" w:history="1">
        <w:r w:rsidRPr="00907318">
          <w:rPr>
            <w:rStyle w:val="Hyperlink"/>
            <w:rFonts w:ascii="Segoe UI" w:eastAsiaTheme="majorEastAsia" w:hAnsi="Segoe UI" w:cs="Segoe UI"/>
            <w:sz w:val="20"/>
            <w:szCs w:val="20"/>
            <w:lang w:val="pt-BR"/>
          </w:rPr>
          <w:t>compras@desterrodomelo.mg.gov.br</w:t>
        </w:r>
      </w:hyperlink>
      <w:r w:rsidRPr="00907318">
        <w:rPr>
          <w:rFonts w:ascii="Segoe UI" w:hAnsi="Segoe UI" w:cs="Segoe UI"/>
          <w:color w:val="auto"/>
          <w:sz w:val="20"/>
          <w:szCs w:val="20"/>
          <w:lang w:val="pt-BR"/>
        </w:rPr>
        <w:t xml:space="preserve"> ou protocolar presencialmente na sede da Prefeitura Municipal de Desterro do Melo, toda documentação abaixo: </w:t>
      </w:r>
    </w:p>
    <w:p w14:paraId="516E44E9" w14:textId="77777777" w:rsidR="00ED3545" w:rsidRPr="00907318" w:rsidRDefault="00ED3545" w:rsidP="00ED3545">
      <w:pPr>
        <w:pStyle w:val="Default"/>
        <w:spacing w:before="100" w:beforeAutospacing="1" w:after="100" w:afterAutospacing="1"/>
        <w:jc w:val="both"/>
        <w:rPr>
          <w:rFonts w:ascii="Segoe UI" w:hAnsi="Segoe UI" w:cs="Segoe UI"/>
          <w:color w:val="auto"/>
          <w:sz w:val="20"/>
          <w:szCs w:val="20"/>
          <w:lang w:val="pt-BR"/>
        </w:rPr>
      </w:pPr>
      <w:r w:rsidRPr="00907318">
        <w:rPr>
          <w:rFonts w:ascii="Segoe UI" w:hAnsi="Segoe UI" w:cs="Segoe UI"/>
          <w:sz w:val="20"/>
          <w:szCs w:val="20"/>
          <w:lang w:val="pt-BR"/>
        </w:rPr>
        <w:t xml:space="preserve">1.1.5.1 Planilha de </w:t>
      </w:r>
      <w:r w:rsidRPr="00907318">
        <w:rPr>
          <w:rFonts w:ascii="Segoe UI" w:hAnsi="Segoe UI" w:cs="Segoe UI"/>
          <w:color w:val="auto"/>
          <w:sz w:val="20"/>
          <w:szCs w:val="20"/>
          <w:lang w:val="pt-BR"/>
        </w:rPr>
        <w:t>Custos informando sua margem de lucro da prestação de serviços.</w:t>
      </w:r>
    </w:p>
    <w:p w14:paraId="0E566F3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1.1.5.2 Cópias das notas fiscais referentes ao mês de contratação, informando sua margem de lucro da prestação de serviço, bem como cópia das notas fiscais referentes ao período de realização do pedido.</w:t>
      </w:r>
    </w:p>
    <w:p w14:paraId="24F48EC2"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1.1.5.3 Cópias das certidões vigentes: </w:t>
      </w:r>
    </w:p>
    <w:p w14:paraId="551567CA"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a) Certificado de regularidade do FGTS; </w:t>
      </w:r>
    </w:p>
    <w:p w14:paraId="313B9CE1"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b) Certidão de débitos Trabalhista; </w:t>
      </w:r>
    </w:p>
    <w:p w14:paraId="56FE3E2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i/>
          <w:iCs/>
          <w:sz w:val="20"/>
        </w:rPr>
        <w:lastRenderedPageBreak/>
        <w:t xml:space="preserve">c) </w:t>
      </w:r>
      <w:r w:rsidRPr="00ED3545">
        <w:rPr>
          <w:rFonts w:ascii="Segoe UI" w:hAnsi="Segoe UI" w:cs="Segoe UI"/>
          <w:sz w:val="20"/>
        </w:rPr>
        <w:t xml:space="preserve">Certidão de débitos relativos aos tributos Federais e à Dívida Ativa da União; </w:t>
      </w:r>
    </w:p>
    <w:p w14:paraId="72A42766"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d) Certidão relativos a débitos tributários e dívida </w:t>
      </w:r>
      <w:proofErr w:type="gramStart"/>
      <w:r w:rsidRPr="00ED3545">
        <w:rPr>
          <w:rFonts w:ascii="Segoe UI" w:hAnsi="Segoe UI" w:cs="Segoe UI"/>
          <w:sz w:val="20"/>
        </w:rPr>
        <w:t>ativa Estadual</w:t>
      </w:r>
      <w:proofErr w:type="gramEnd"/>
      <w:r w:rsidRPr="00ED3545">
        <w:rPr>
          <w:rFonts w:ascii="Segoe UI" w:hAnsi="Segoe UI" w:cs="Segoe UI"/>
          <w:sz w:val="20"/>
        </w:rPr>
        <w:t>; e</w:t>
      </w:r>
    </w:p>
    <w:p w14:paraId="1E887934"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i/>
          <w:iCs/>
          <w:sz w:val="20"/>
        </w:rPr>
        <w:t xml:space="preserve">e) </w:t>
      </w:r>
      <w:r w:rsidRPr="00ED3545">
        <w:rPr>
          <w:rFonts w:ascii="Segoe UI" w:hAnsi="Segoe UI" w:cs="Segoe UI"/>
          <w:sz w:val="20"/>
        </w:rPr>
        <w:t xml:space="preserve">Certidão de débitos relativos a débitos tributários e dívida ativa municipal. </w:t>
      </w:r>
    </w:p>
    <w:p w14:paraId="749E912F"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1.1.5.4 Na</w:t>
      </w:r>
      <w:proofErr w:type="gramEnd"/>
      <w:r w:rsidRPr="00ED3545">
        <w:rPr>
          <w:rFonts w:ascii="Segoe UI" w:hAnsi="Segoe UI" w:cs="Segoe UI"/>
          <w:sz w:val="20"/>
        </w:rPr>
        <w:t xml:space="preserve"> ausência de um dos documentos elencados acima, o pedido de reequilíbrio econômico-financeiro NÃO SERÁ RECEBIDO. </w:t>
      </w:r>
    </w:p>
    <w:p w14:paraId="0234BB5A"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1.1.5.5 A iniciativa e o encargo da demonstração do desequilíbrio econômico-financeiro serão do CONTRATADO, cabendo a Prefeitura a análise e deliberação a respeito do pedido. </w:t>
      </w:r>
    </w:p>
    <w:p w14:paraId="3C04282A"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1.1.5.6 Se o CONTRATADO não comprovar o desequilíbrio econômico-financeiro e a existência de fato superveniente, o pedido será INDEFERIDO pela Prefeitura e o contratado continuará obrigado a cumprir os compromissos pelo valor arrematado, sob pena de rescisão do contrato e de aplicação das penalidades administrativas previstas em lei e neste Termo de Referência. </w:t>
      </w:r>
    </w:p>
    <w:p w14:paraId="06859D25"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1.1.5.7 Para</w:t>
      </w:r>
      <w:proofErr w:type="gramEnd"/>
      <w:r w:rsidRPr="00ED3545">
        <w:rPr>
          <w:rFonts w:ascii="Segoe UI" w:hAnsi="Segoe UI" w:cs="Segoe UI"/>
          <w:sz w:val="20"/>
        </w:rPr>
        <w:t xml:space="preserve"> deferimento do reequilíbrio, se ocorrida alguma das situações descritas nos itens acima a CONTRATADA deverá apresentar, a cada mês, Planilha de Custos atualizada, novamente acompanhada de todas as notas fiscais e demais documentos que a justifiquem. </w:t>
      </w:r>
    </w:p>
    <w:p w14:paraId="4EEA3C4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1.1.5.8 O Município se reserva no direito de realizar cotação paralela, para averiguar os valores informados nas Planilhas supracitadas. E apresentando-se como uma situação contornável, através da troca de fornecedores por parte da Empresa, será considerado injustificado o pedido, mantendo-se os valores originais. </w:t>
      </w:r>
    </w:p>
    <w:p w14:paraId="0B184818"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1.1.5.9 A Administração deverá, quando autorizado o reequilíbrio dos preços, lavrar Termo Aditivo com os preços revisados e emitir Nota de Empenho complementar para as novas despesas, sendo que a atualização não retroagirá a ordens de fornecimento já emitidas. </w:t>
      </w:r>
    </w:p>
    <w:p w14:paraId="3D926655"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1.1.5.10 O novo preço só terá validade após parecer jurídico e não terá efeito retroativo. </w:t>
      </w:r>
    </w:p>
    <w:p w14:paraId="346CABC3"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1.1.5.11 Da mesma forma, para a realização de reequilíbrio econômico do Contrato para menos, a Administração deverá comprovar a queda dos preços através da juntada de planilhas de composição de custos e/ou cotações de preços de mercado. </w:t>
      </w:r>
    </w:p>
    <w:p w14:paraId="48062C5C" w14:textId="77777777" w:rsidR="00ED3545" w:rsidRPr="005076CC" w:rsidRDefault="00ED3545" w:rsidP="00ED3545">
      <w:pPr>
        <w:spacing w:before="100" w:beforeAutospacing="1" w:after="100" w:afterAutospacing="1"/>
        <w:jc w:val="both"/>
        <w:rPr>
          <w:rFonts w:ascii="Segoe UI" w:hAnsi="Segoe UI" w:cs="Segoe UI"/>
          <w:b/>
          <w:bCs/>
          <w:color w:val="000000" w:themeColor="text1"/>
          <w:sz w:val="20"/>
        </w:rPr>
      </w:pPr>
      <w:r w:rsidRPr="00ED3545">
        <w:rPr>
          <w:rFonts w:ascii="Segoe UI" w:hAnsi="Segoe UI" w:cs="Segoe UI"/>
          <w:b/>
          <w:bCs/>
          <w:sz w:val="20"/>
        </w:rPr>
        <w:t>1</w:t>
      </w:r>
      <w:r w:rsidRPr="005076CC">
        <w:rPr>
          <w:rFonts w:ascii="Segoe UI" w:hAnsi="Segoe UI" w:cs="Segoe UI"/>
          <w:b/>
          <w:bCs/>
          <w:color w:val="000000" w:themeColor="text1"/>
          <w:sz w:val="20"/>
        </w:rPr>
        <w:t xml:space="preserve">.2 Reajuste de Preço: </w:t>
      </w:r>
    </w:p>
    <w:p w14:paraId="2FE09B11" w14:textId="4524B4C8" w:rsidR="00ED3545" w:rsidRPr="005076CC" w:rsidRDefault="00ED3545" w:rsidP="00ED3545">
      <w:pPr>
        <w:spacing w:before="100" w:beforeAutospacing="1" w:after="100" w:afterAutospacing="1"/>
        <w:jc w:val="both"/>
        <w:rPr>
          <w:rFonts w:ascii="Segoe UI" w:hAnsi="Segoe UI" w:cs="Segoe UI"/>
          <w:color w:val="000000" w:themeColor="text1"/>
          <w:sz w:val="20"/>
        </w:rPr>
      </w:pPr>
      <w:proofErr w:type="gramStart"/>
      <w:r w:rsidRPr="005076CC">
        <w:rPr>
          <w:rFonts w:ascii="Segoe UI" w:hAnsi="Segoe UI" w:cs="Segoe UI"/>
          <w:color w:val="000000" w:themeColor="text1"/>
          <w:sz w:val="20"/>
        </w:rPr>
        <w:t>1.2.1 Os</w:t>
      </w:r>
      <w:proofErr w:type="gramEnd"/>
      <w:r w:rsidRPr="005076CC">
        <w:rPr>
          <w:rFonts w:ascii="Segoe UI" w:hAnsi="Segoe UI" w:cs="Segoe UI"/>
          <w:color w:val="000000" w:themeColor="text1"/>
          <w:sz w:val="20"/>
        </w:rPr>
        <w:t xml:space="preserve"> preços inicialmente contratados são fixos e irreajustáveis no prazo de um ano contado da data do orçamento estimado, em </w:t>
      </w:r>
      <w:r w:rsidR="005076CC" w:rsidRPr="005076CC">
        <w:rPr>
          <w:rFonts w:ascii="Segoe UI" w:hAnsi="Segoe UI" w:cs="Segoe UI"/>
          <w:b/>
          <w:bCs/>
          <w:color w:val="000000" w:themeColor="text1"/>
          <w:sz w:val="20"/>
        </w:rPr>
        <w:t>11/12</w:t>
      </w:r>
      <w:r w:rsidRPr="005076CC">
        <w:rPr>
          <w:rFonts w:ascii="Segoe UI" w:hAnsi="Segoe UI" w:cs="Segoe UI"/>
          <w:b/>
          <w:bCs/>
          <w:color w:val="000000" w:themeColor="text1"/>
          <w:sz w:val="20"/>
        </w:rPr>
        <w:t>/2024</w:t>
      </w:r>
      <w:r w:rsidRPr="005076CC">
        <w:rPr>
          <w:rFonts w:ascii="Segoe UI" w:hAnsi="Segoe UI" w:cs="Segoe UI"/>
          <w:color w:val="000000" w:themeColor="text1"/>
          <w:sz w:val="20"/>
        </w:rPr>
        <w:t>.</w:t>
      </w:r>
    </w:p>
    <w:p w14:paraId="56A9A641"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1.2.2 Após</w:t>
      </w:r>
      <w:proofErr w:type="gramEnd"/>
      <w:r w:rsidRPr="00ED3545">
        <w:rPr>
          <w:rFonts w:ascii="Segoe UI" w:hAnsi="Segoe UI" w:cs="Segoe UI"/>
          <w:sz w:val="20"/>
        </w:rPr>
        <w:t xml:space="preserve"> o interregno de um ano, e independentemente de pedido do Contratado, os preços iniciais serão reajustados, mediante a aplicação, pelo Contratante, do índice IPCA</w:t>
      </w:r>
      <w:r w:rsidRPr="00ED3545">
        <w:rPr>
          <w:rFonts w:ascii="Segoe UI" w:hAnsi="Segoe UI" w:cs="Segoe UI"/>
          <w:i/>
          <w:iCs/>
          <w:sz w:val="20"/>
        </w:rPr>
        <w:t>,</w:t>
      </w:r>
      <w:r w:rsidRPr="00ED3545">
        <w:rPr>
          <w:rFonts w:ascii="Segoe UI" w:hAnsi="Segoe UI" w:cs="Segoe UI"/>
          <w:sz w:val="20"/>
        </w:rPr>
        <w:t xml:space="preserve"> exclusivamente para as obrigações iniciadas e concluídas após a ocorrência da anualidade.</w:t>
      </w:r>
    </w:p>
    <w:p w14:paraId="455BE59A"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lastRenderedPageBreak/>
        <w:t>1.2.3 Nos</w:t>
      </w:r>
      <w:proofErr w:type="gramEnd"/>
      <w:r w:rsidRPr="00ED3545">
        <w:rPr>
          <w:rFonts w:ascii="Segoe UI" w:hAnsi="Segoe UI" w:cs="Segoe UI"/>
          <w:sz w:val="20"/>
        </w:rPr>
        <w:t xml:space="preserve"> reajustes subsequentes ao primeiro, o interregno mínimo de um ano será contado a partir dos efeitos financeiros do último reajuste.</w:t>
      </w:r>
    </w:p>
    <w:p w14:paraId="7184248D"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1.2.4 No</w:t>
      </w:r>
      <w:proofErr w:type="gramEnd"/>
      <w:r w:rsidRPr="00ED3545">
        <w:rPr>
          <w:rFonts w:ascii="Segoe UI" w:hAnsi="Segoe UI" w:cs="Segoe UI"/>
          <w:sz w:val="20"/>
        </w:rPr>
        <w:t xml:space="preserve"> caso de atraso ou não divulgação do índice de reajustamento, o Contratante pagará ao Contratado a importância calculada pela última variação conhecida, liquidando a diferença correspondente tão logo seja divulgado o índice definitivo. </w:t>
      </w:r>
    </w:p>
    <w:p w14:paraId="757B2CBB"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1.2.5 Nas</w:t>
      </w:r>
      <w:proofErr w:type="gramEnd"/>
      <w:r w:rsidRPr="00ED3545">
        <w:rPr>
          <w:rFonts w:ascii="Segoe UI" w:hAnsi="Segoe UI" w:cs="Segoe UI"/>
          <w:sz w:val="20"/>
        </w:rPr>
        <w:t xml:space="preserve"> aferições finais, o índice utilizado para reajuste será, obrigatoriamente, o definitivo.</w:t>
      </w:r>
    </w:p>
    <w:p w14:paraId="116FF759"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1.2.6 Caso</w:t>
      </w:r>
      <w:proofErr w:type="gramEnd"/>
      <w:r w:rsidRPr="00ED3545">
        <w:rPr>
          <w:rFonts w:ascii="Segoe UI" w:hAnsi="Segoe UI" w:cs="Segoe UI"/>
          <w:sz w:val="20"/>
        </w:rPr>
        <w:t xml:space="preserve"> o índice estabelecido para reajustamento venha a ser extinto ou de qualquer forma não possa mais ser utilizado, será adotado, em substituição, o que vier a ser determinado pela legislação então em vigor.</w:t>
      </w:r>
    </w:p>
    <w:p w14:paraId="0F70DD16"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1.2.7 Na</w:t>
      </w:r>
      <w:proofErr w:type="gramEnd"/>
      <w:r w:rsidRPr="00ED3545">
        <w:rPr>
          <w:rFonts w:ascii="Segoe UI" w:hAnsi="Segoe UI" w:cs="Segoe UI"/>
          <w:sz w:val="20"/>
        </w:rPr>
        <w:t xml:space="preserve"> ausência de previsão legal quanto ao índice substituto, as partes elegerão novo índice oficial, para reajustamento do preço do valor remanescente, por meio de termo aditivo. </w:t>
      </w:r>
    </w:p>
    <w:p w14:paraId="77DE60F7"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1.2.8 O reajuste será realizado por </w:t>
      </w:r>
      <w:proofErr w:type="spellStart"/>
      <w:r w:rsidRPr="00ED3545">
        <w:rPr>
          <w:rFonts w:ascii="Segoe UI" w:hAnsi="Segoe UI" w:cs="Segoe UI"/>
          <w:sz w:val="20"/>
        </w:rPr>
        <w:t>apostilamento</w:t>
      </w:r>
      <w:proofErr w:type="spellEnd"/>
      <w:r w:rsidRPr="00ED3545">
        <w:rPr>
          <w:rFonts w:ascii="Segoe UI" w:hAnsi="Segoe UI" w:cs="Segoe UI"/>
          <w:sz w:val="20"/>
        </w:rPr>
        <w:t>.</w:t>
      </w:r>
    </w:p>
    <w:p w14:paraId="293AEAFA"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OBRIGAÇÕES DAS PARTES</w:t>
      </w:r>
    </w:p>
    <w:p w14:paraId="54554D6A"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1. OBRIGAÇÕES DO CONTRATADO: </w:t>
      </w:r>
    </w:p>
    <w:p w14:paraId="6787B81E"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a) O Contratado deve cumprir todas as obrigações constantes deste Contrato, em seus anexos, assumindo como exclusivamente seus os riscos e as despesas decorrentes da boa e perfeita execução do objeto, observando, ainda, as obrigações a seguir dispostas:</w:t>
      </w:r>
    </w:p>
    <w:p w14:paraId="5CAF4438" w14:textId="77777777" w:rsidR="00ED3545" w:rsidRPr="00ED3545" w:rsidRDefault="00ED3545" w:rsidP="00ED3545">
      <w:pPr>
        <w:spacing w:before="100" w:beforeAutospacing="1" w:after="100" w:afterAutospacing="1"/>
        <w:jc w:val="both"/>
        <w:rPr>
          <w:rFonts w:ascii="Segoe UI" w:hAnsi="Segoe UI" w:cs="Segoe UI"/>
          <w:color w:val="000000"/>
          <w:sz w:val="20"/>
        </w:rPr>
      </w:pPr>
      <w:proofErr w:type="gramStart"/>
      <w:r w:rsidRPr="00ED3545">
        <w:rPr>
          <w:rFonts w:ascii="Segoe UI" w:hAnsi="Segoe UI" w:cs="Segoe UI"/>
          <w:color w:val="000000"/>
          <w:sz w:val="20"/>
        </w:rPr>
        <w:t>b) Manter</w:t>
      </w:r>
      <w:proofErr w:type="gramEnd"/>
      <w:r w:rsidRPr="00ED3545">
        <w:rPr>
          <w:rFonts w:ascii="Segoe UI" w:hAnsi="Segoe UI" w:cs="Segoe UI"/>
          <w:color w:val="000000"/>
          <w:sz w:val="20"/>
        </w:rPr>
        <w:t xml:space="preserve"> preposto aceito pela Administração no local da obra ou do serviço para representá-lo na execução do contrato.</w:t>
      </w:r>
    </w:p>
    <w:p w14:paraId="4AD8F2B5" w14:textId="77777777" w:rsidR="00ED3545" w:rsidRPr="00ED3545" w:rsidRDefault="00ED3545" w:rsidP="00ED3545">
      <w:pPr>
        <w:spacing w:before="100" w:beforeAutospacing="1" w:after="100" w:afterAutospacing="1"/>
        <w:jc w:val="both"/>
        <w:rPr>
          <w:rFonts w:ascii="Segoe UI" w:hAnsi="Segoe UI" w:cs="Segoe UI"/>
          <w:color w:val="000000"/>
          <w:sz w:val="20"/>
        </w:rPr>
      </w:pPr>
      <w:r w:rsidRPr="00ED3545">
        <w:rPr>
          <w:rFonts w:ascii="Segoe UI" w:hAnsi="Segoe UI" w:cs="Segoe UI"/>
          <w:sz w:val="20"/>
        </w:rPr>
        <w:t>c) A indicação ou a manutenção do preposto da empresa poderá ser recusada pelo órgão ou entidade, desde que devidamente justificada, devendo a empresa designar outro para o exercício da atividade.</w:t>
      </w:r>
    </w:p>
    <w:p w14:paraId="7FE3E5D6" w14:textId="77777777" w:rsidR="00ED3545" w:rsidRPr="00ED3545" w:rsidRDefault="00ED3545" w:rsidP="00ED3545">
      <w:pPr>
        <w:spacing w:before="100" w:beforeAutospacing="1" w:after="100" w:afterAutospacing="1"/>
        <w:jc w:val="both"/>
        <w:rPr>
          <w:rFonts w:ascii="Segoe UI" w:hAnsi="Segoe UI" w:cs="Segoe UI"/>
          <w:color w:val="000000"/>
          <w:sz w:val="20"/>
        </w:rPr>
      </w:pPr>
      <w:proofErr w:type="gramStart"/>
      <w:r w:rsidRPr="00ED3545">
        <w:rPr>
          <w:rFonts w:ascii="Segoe UI" w:hAnsi="Segoe UI" w:cs="Segoe UI"/>
          <w:color w:val="000000"/>
          <w:sz w:val="20"/>
        </w:rPr>
        <w:t>d) Atender</w:t>
      </w:r>
      <w:proofErr w:type="gramEnd"/>
      <w:r w:rsidRPr="00ED3545">
        <w:rPr>
          <w:rFonts w:ascii="Segoe UI" w:hAnsi="Segoe UI" w:cs="Segoe UI"/>
          <w:color w:val="000000"/>
          <w:sz w:val="20"/>
        </w:rPr>
        <w:t xml:space="preserve"> às determinações regulares emitidas pelo fiscal do contrato ou autoridade superior (art. 137, II).</w:t>
      </w:r>
    </w:p>
    <w:p w14:paraId="64F54C02" w14:textId="77777777" w:rsidR="00ED3545" w:rsidRPr="00ED3545" w:rsidRDefault="00ED3545" w:rsidP="00ED3545">
      <w:pPr>
        <w:spacing w:before="100" w:beforeAutospacing="1" w:after="100" w:afterAutospacing="1"/>
        <w:jc w:val="both"/>
        <w:rPr>
          <w:rFonts w:ascii="Segoe UI" w:hAnsi="Segoe UI" w:cs="Segoe UI"/>
          <w:color w:val="000000"/>
          <w:sz w:val="20"/>
        </w:rPr>
      </w:pPr>
      <w:proofErr w:type="gramStart"/>
      <w:r w:rsidRPr="00ED3545">
        <w:rPr>
          <w:rFonts w:ascii="Segoe UI" w:hAnsi="Segoe UI" w:cs="Segoe UI"/>
          <w:color w:val="000000"/>
          <w:sz w:val="20"/>
        </w:rPr>
        <w:t>e) Alocar</w:t>
      </w:r>
      <w:proofErr w:type="gramEnd"/>
      <w:r w:rsidRPr="00ED3545">
        <w:rPr>
          <w:rFonts w:ascii="Segoe UI" w:hAnsi="Segoe UI" w:cs="Segoe UI"/>
          <w:color w:val="000000"/>
          <w:sz w:val="20"/>
        </w:rPr>
        <w:t xml:space="preserve">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171DFF0" w14:textId="77777777" w:rsidR="00ED3545" w:rsidRPr="00ED3545" w:rsidRDefault="00ED3545" w:rsidP="00ED3545">
      <w:pPr>
        <w:spacing w:before="100" w:beforeAutospacing="1" w:after="100" w:afterAutospacing="1"/>
        <w:jc w:val="both"/>
        <w:rPr>
          <w:rFonts w:ascii="Segoe UI" w:eastAsia="Calibri" w:hAnsi="Segoe UI" w:cs="Segoe UI"/>
          <w:i/>
          <w:iCs/>
          <w:color w:val="000000"/>
          <w:sz w:val="20"/>
        </w:rPr>
      </w:pPr>
      <w:proofErr w:type="gramStart"/>
      <w:r w:rsidRPr="00ED3545">
        <w:rPr>
          <w:rFonts w:ascii="Segoe UI" w:hAnsi="Segoe UI" w:cs="Segoe UI"/>
          <w:color w:val="000000"/>
          <w:sz w:val="20"/>
        </w:rPr>
        <w:t>f) Reparar</w:t>
      </w:r>
      <w:proofErr w:type="gramEnd"/>
      <w:r w:rsidRPr="00ED3545">
        <w:rPr>
          <w:rFonts w:ascii="Segoe UI" w:hAnsi="Segoe UI" w:cs="Segoe UI"/>
          <w:color w:val="000000"/>
          <w:sz w:val="20"/>
        </w:rPr>
        <w:t>, corrigir, remover, reconstruir ou substituir, às suas expensas, no total ou em parte, no prazo fixado pelo fiscal do contrato, os serviços nos quais se verificarem vícios, defeitos ou incorreções resultantes da execução ou dos materiais empregados</w:t>
      </w:r>
      <w:r w:rsidRPr="00ED3545">
        <w:rPr>
          <w:rFonts w:ascii="Segoe UI" w:eastAsia="Calibri" w:hAnsi="Segoe UI" w:cs="Segoe UI"/>
          <w:i/>
          <w:iCs/>
          <w:color w:val="000000"/>
          <w:sz w:val="20"/>
        </w:rPr>
        <w:t>.</w:t>
      </w:r>
    </w:p>
    <w:p w14:paraId="78A8D3A6" w14:textId="77777777" w:rsidR="00ED3545" w:rsidRPr="00ED3545" w:rsidRDefault="00ED3545" w:rsidP="00ED3545">
      <w:pPr>
        <w:spacing w:before="100" w:beforeAutospacing="1" w:after="100" w:afterAutospacing="1"/>
        <w:jc w:val="both"/>
        <w:rPr>
          <w:rFonts w:ascii="Segoe UI" w:eastAsia="Calibri" w:hAnsi="Segoe UI" w:cs="Segoe UI"/>
          <w:color w:val="000000"/>
          <w:sz w:val="20"/>
        </w:rPr>
      </w:pPr>
      <w:proofErr w:type="gramStart"/>
      <w:r w:rsidRPr="00ED3545">
        <w:rPr>
          <w:rFonts w:ascii="Segoe UI" w:hAnsi="Segoe UI" w:cs="Segoe UI"/>
          <w:color w:val="000000"/>
          <w:sz w:val="20"/>
        </w:rPr>
        <w:t>g) Responsabilizar-se</w:t>
      </w:r>
      <w:proofErr w:type="gramEnd"/>
      <w:r w:rsidRPr="00ED3545">
        <w:rPr>
          <w:rFonts w:ascii="Segoe UI" w:hAnsi="Segoe UI" w:cs="Segoe UI"/>
          <w:color w:val="000000"/>
          <w:sz w:val="20"/>
        </w:rPr>
        <w:t xml:space="preserve"> pelos vícios e danos decorrentes da execução do objeto, bem como por todo e qualquer dano causado à Administração ou terceiros, não reduzindo essa responsabilidade a fiscalização ou o </w:t>
      </w:r>
      <w:r w:rsidRPr="00ED3545">
        <w:rPr>
          <w:rFonts w:ascii="Segoe UI" w:hAnsi="Segoe UI" w:cs="Segoe UI"/>
          <w:color w:val="000000"/>
          <w:sz w:val="20"/>
        </w:rPr>
        <w:lastRenderedPageBreak/>
        <w:t>acompanhamento da execução contratual pelo Contratante, que ficará autorizado a descontar dos pagamentos devidos ou da garantia, caso exigida no edital, o valor correspondente aos danos sofridos.</w:t>
      </w:r>
    </w:p>
    <w:p w14:paraId="7FCC82DC" w14:textId="77777777" w:rsidR="00ED3545" w:rsidRPr="00ED3545" w:rsidRDefault="00ED3545" w:rsidP="00ED3545">
      <w:pPr>
        <w:spacing w:before="100" w:beforeAutospacing="1" w:after="100" w:afterAutospacing="1"/>
        <w:jc w:val="both"/>
        <w:rPr>
          <w:rFonts w:ascii="Segoe UI" w:hAnsi="Segoe UI" w:cs="Segoe UI"/>
          <w:color w:val="000000"/>
          <w:sz w:val="20"/>
        </w:rPr>
      </w:pPr>
      <w:proofErr w:type="gramStart"/>
      <w:r w:rsidRPr="00ED3545">
        <w:rPr>
          <w:rFonts w:ascii="Segoe UI" w:hAnsi="Segoe UI" w:cs="Segoe UI"/>
          <w:color w:val="000000"/>
          <w:sz w:val="20"/>
        </w:rPr>
        <w:t>h) Não</w:t>
      </w:r>
      <w:proofErr w:type="gramEnd"/>
      <w:r w:rsidRPr="00ED3545">
        <w:rPr>
          <w:rFonts w:ascii="Segoe UI" w:hAnsi="Segoe UI" w:cs="Segoe UI"/>
          <w:color w:val="000000"/>
          <w:sz w:val="20"/>
        </w:rPr>
        <w:t xml:space="preserve"> contratar, durante a vigência do contrato, cônjuge, companheiro ou parente em linha reta, colateral ou por afinidade, até o terceiro grau, de dirigente do contratante ou do Fiscal ou Gestor do contrato, nos termos do artigo 48, parágrafo único, da Lei Nacional nº 14.133/2021.</w:t>
      </w:r>
    </w:p>
    <w:p w14:paraId="63C51FFD" w14:textId="77777777" w:rsidR="00ED3545" w:rsidRPr="00ED3545" w:rsidRDefault="00ED3545" w:rsidP="00ED3545">
      <w:pPr>
        <w:spacing w:before="100" w:beforeAutospacing="1" w:after="100" w:afterAutospacing="1"/>
        <w:jc w:val="both"/>
        <w:rPr>
          <w:rFonts w:ascii="Segoe UI" w:eastAsia="Calibri" w:hAnsi="Segoe UI" w:cs="Segoe UI"/>
          <w:i/>
          <w:iCs/>
          <w:color w:val="000000"/>
          <w:sz w:val="20"/>
        </w:rPr>
      </w:pPr>
      <w:r w:rsidRPr="00ED3545">
        <w:rPr>
          <w:rFonts w:ascii="Segoe UI" w:hAnsi="Segoe UI" w:cs="Segoe UI"/>
          <w:iCs/>
          <w:color w:val="000000"/>
          <w:sz w:val="20"/>
        </w:rPr>
        <w:t xml:space="preserve">i) Quando não for possível a verificação da regularidade no Sistema de Cadastro </w:t>
      </w:r>
      <w:r w:rsidRPr="00ED3545">
        <w:rPr>
          <w:rFonts w:ascii="Segoe UI" w:hAnsi="Segoe UI" w:cs="Segoe UI"/>
          <w:iCs/>
          <w:sz w:val="20"/>
        </w:rPr>
        <w:t xml:space="preserve">de Fornecedores – SICAF, a empresa contratada deverá entregar ao setor responsável pela fiscalização do contrato, até o dia trinta do mês seguinte ao da prestação dos serviços, os seguintes documentos: 1) prova de regularidade relativa à Seguridade </w:t>
      </w:r>
      <w:r w:rsidRPr="00ED3545">
        <w:rPr>
          <w:rFonts w:ascii="Segoe UI" w:hAnsi="Segoe UI" w:cs="Segoe UI"/>
          <w:sz w:val="20"/>
        </w:rPr>
        <w:t>Social</w:t>
      </w:r>
      <w:r w:rsidRPr="00ED3545">
        <w:rPr>
          <w:rFonts w:ascii="Segoe UI" w:hAnsi="Segoe UI" w:cs="Segoe UI"/>
          <w:iCs/>
          <w:sz w:val="20"/>
        </w:rPr>
        <w:t>;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1C6926AC" w14:textId="77777777" w:rsidR="00ED3545" w:rsidRPr="00ED3545" w:rsidRDefault="00ED3545" w:rsidP="00ED3545">
      <w:pPr>
        <w:spacing w:before="100" w:beforeAutospacing="1" w:after="100" w:afterAutospacing="1"/>
        <w:jc w:val="both"/>
        <w:rPr>
          <w:rFonts w:ascii="Segoe UI" w:eastAsia="Calibri" w:hAnsi="Segoe UI" w:cs="Segoe UI"/>
          <w:iCs/>
          <w:sz w:val="20"/>
        </w:rPr>
      </w:pPr>
      <w:proofErr w:type="gramStart"/>
      <w:r w:rsidRPr="00ED3545">
        <w:rPr>
          <w:rFonts w:ascii="Segoe UI" w:hAnsi="Segoe UI" w:cs="Segoe UI"/>
          <w:iCs/>
          <w:sz w:val="20"/>
        </w:rPr>
        <w:t>j) Responsabilizar-se</w:t>
      </w:r>
      <w:proofErr w:type="gramEnd"/>
      <w:r w:rsidRPr="00ED3545">
        <w:rPr>
          <w:rFonts w:ascii="Segoe UI" w:hAnsi="Segoe UI" w:cs="Segoe UI"/>
          <w:iCs/>
          <w:sz w:val="20"/>
        </w:rPr>
        <w:t xml:space="preserv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8FD4E55"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k) Comunicar ao Fiscal do contrato, no prazo de 24 (vinte e quatro) horas, qualquer ocorrência anormal ou </w:t>
      </w:r>
      <w:r w:rsidRPr="00ED3545">
        <w:rPr>
          <w:rFonts w:ascii="Segoe UI" w:hAnsi="Segoe UI" w:cs="Segoe UI"/>
          <w:color w:val="000000"/>
          <w:sz w:val="20"/>
        </w:rPr>
        <w:t>acidente</w:t>
      </w:r>
      <w:r w:rsidRPr="00ED3545">
        <w:rPr>
          <w:rFonts w:ascii="Segoe UI" w:hAnsi="Segoe UI" w:cs="Segoe UI"/>
          <w:sz w:val="20"/>
        </w:rPr>
        <w:t xml:space="preserve"> que se verifique no local dos serviços.</w:t>
      </w:r>
    </w:p>
    <w:p w14:paraId="78B2CF0B" w14:textId="77777777" w:rsidR="00ED3545" w:rsidRPr="00ED3545" w:rsidRDefault="00ED3545" w:rsidP="00ED3545">
      <w:pPr>
        <w:spacing w:before="100" w:beforeAutospacing="1" w:after="100" w:afterAutospacing="1"/>
        <w:jc w:val="both"/>
        <w:rPr>
          <w:rFonts w:ascii="Segoe UI" w:hAnsi="Segoe UI" w:cs="Segoe UI"/>
          <w:color w:val="000000"/>
          <w:sz w:val="20"/>
          <w:lang w:eastAsia="en-US"/>
        </w:rPr>
      </w:pPr>
      <w:proofErr w:type="gramStart"/>
      <w:r w:rsidRPr="00ED3545">
        <w:rPr>
          <w:rFonts w:ascii="Segoe UI" w:hAnsi="Segoe UI" w:cs="Segoe UI"/>
          <w:sz w:val="20"/>
        </w:rPr>
        <w:t>l) Prestar</w:t>
      </w:r>
      <w:proofErr w:type="gramEnd"/>
      <w:r w:rsidRPr="00ED3545">
        <w:rPr>
          <w:rFonts w:ascii="Segoe UI" w:hAnsi="Segoe UI" w:cs="Segoe UI"/>
          <w:sz w:val="20"/>
        </w:rPr>
        <w:t xml:space="preserve"> todo esclarecimento ou informação solicitada pelo Contratante ou por seus prepostos, garantindo-lhes o acesso, a qualquer tempo, ao local dos trabalhos, bem como aos documentos relativos à execução do empreendimento.</w:t>
      </w:r>
    </w:p>
    <w:p w14:paraId="7EBDD3BA"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m) Paralisar</w:t>
      </w:r>
      <w:proofErr w:type="gramEnd"/>
      <w:r w:rsidRPr="00ED3545">
        <w:rPr>
          <w:rFonts w:ascii="Segoe UI" w:hAnsi="Segoe UI" w:cs="Segoe UI"/>
          <w:sz w:val="20"/>
        </w:rPr>
        <w:t>, por determinação do Contratante, qualquer atividade que não esteja sendo executada de acordo com a boa técnica ou que ponha em risco a segurança de pessoas ou bens de terceiros.</w:t>
      </w:r>
    </w:p>
    <w:p w14:paraId="537074CA" w14:textId="77777777" w:rsidR="00ED3545" w:rsidRPr="00ED3545" w:rsidRDefault="00ED3545" w:rsidP="00ED3545">
      <w:pPr>
        <w:spacing w:before="100" w:beforeAutospacing="1" w:after="100" w:afterAutospacing="1"/>
        <w:jc w:val="both"/>
        <w:rPr>
          <w:rFonts w:ascii="Segoe UI" w:hAnsi="Segoe UI" w:cs="Segoe UI"/>
          <w:color w:val="000000"/>
          <w:sz w:val="20"/>
        </w:rPr>
      </w:pPr>
      <w:proofErr w:type="gramStart"/>
      <w:r w:rsidRPr="00ED3545">
        <w:rPr>
          <w:rFonts w:ascii="Segoe UI" w:hAnsi="Segoe UI" w:cs="Segoe UI"/>
          <w:sz w:val="20"/>
        </w:rPr>
        <w:t>n) Promover</w:t>
      </w:r>
      <w:proofErr w:type="gramEnd"/>
      <w:r w:rsidRPr="00ED3545">
        <w:rPr>
          <w:rFonts w:ascii="Segoe UI" w:hAnsi="Segoe UI" w:cs="Segoe UI"/>
          <w:sz w:val="20"/>
        </w:rPr>
        <w:t xml:space="preserve"> a guarda, manutenção e vigilância de materiais, ferramentas, e tudo o que for necessário à execução do objeto, durante a vigência do contrato.</w:t>
      </w:r>
    </w:p>
    <w:p w14:paraId="1C3D4AB8"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o) Conduzir</w:t>
      </w:r>
      <w:proofErr w:type="gramEnd"/>
      <w:r w:rsidRPr="00ED3545">
        <w:rPr>
          <w:rFonts w:ascii="Segoe UI" w:hAnsi="Segoe UI" w:cs="Segoe UI"/>
          <w:sz w:val="20"/>
        </w:rPr>
        <w:t xml:space="preserve"> os trabalhos com estrita observância às normas da legislação pertinente, cumprindo as determinações dos Poderes Públicos, mantendo sempre limpo o local dos serviços e nas melhores condições de segurança, higiene e disciplina.</w:t>
      </w:r>
    </w:p>
    <w:p w14:paraId="76682671"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p) Submeter</w:t>
      </w:r>
      <w:proofErr w:type="gramEnd"/>
      <w:r w:rsidRPr="00ED3545">
        <w:rPr>
          <w:rFonts w:ascii="Segoe UI" w:hAnsi="Segoe UI" w:cs="Segoe UI"/>
          <w:sz w:val="20"/>
        </w:rPr>
        <w:t xml:space="preserve"> previamente, por escrito, ao Contratante, para análise e aprovação, quaisquer mudanças nos métodos executivos que fujam às especificações do memorial descritivo ou instrumento congênere.</w:t>
      </w:r>
    </w:p>
    <w:p w14:paraId="1497C6B2"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color w:val="000000"/>
          <w:sz w:val="20"/>
        </w:rPr>
        <w:t>q) Não</w:t>
      </w:r>
      <w:proofErr w:type="gramEnd"/>
      <w:r w:rsidRPr="00ED3545">
        <w:rPr>
          <w:rFonts w:ascii="Segoe UI" w:hAnsi="Segoe UI" w:cs="Segoe UI"/>
          <w:color w:val="000000"/>
          <w:sz w:val="20"/>
        </w:rPr>
        <w:t xml:space="preserve"> permitir a utilização de qualquer trabalho do menor de dezesseis anos, </w:t>
      </w:r>
      <w:r w:rsidRPr="00ED3545">
        <w:rPr>
          <w:rFonts w:ascii="Segoe UI" w:hAnsi="Segoe UI" w:cs="Segoe UI"/>
          <w:sz w:val="20"/>
        </w:rPr>
        <w:t>exceto na condição de aprendiz para os maiores de quatorze anos, nem permitir a utilização do trabalho do menor de dezoito anos em trabalho noturno, perigoso ou insalubre.</w:t>
      </w:r>
    </w:p>
    <w:p w14:paraId="1DAE6811"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r) Manter</w:t>
      </w:r>
      <w:proofErr w:type="gramEnd"/>
      <w:r w:rsidRPr="00ED3545">
        <w:rPr>
          <w:rFonts w:ascii="Segoe UI" w:hAnsi="Segoe UI" w:cs="Segoe UI"/>
          <w:sz w:val="20"/>
        </w:rPr>
        <w:t xml:space="preserve"> durante toda a vigência do contrato, em compatibilidade com as obrigações assumidas, todas as condições exigidas para habilitação na licitação, ou para qualificação, na contratação direta.</w:t>
      </w:r>
    </w:p>
    <w:p w14:paraId="46DB2001" w14:textId="77777777" w:rsidR="00ED3545" w:rsidRPr="00ED3545" w:rsidRDefault="00ED3545" w:rsidP="00ED3545">
      <w:pPr>
        <w:spacing w:before="100" w:beforeAutospacing="1" w:after="100" w:afterAutospacing="1"/>
        <w:jc w:val="both"/>
        <w:rPr>
          <w:rFonts w:ascii="Segoe UI" w:hAnsi="Segoe UI" w:cs="Segoe UI"/>
          <w:b/>
          <w:bCs/>
          <w:sz w:val="20"/>
        </w:rPr>
      </w:pPr>
      <w:proofErr w:type="gramStart"/>
      <w:r w:rsidRPr="00ED3545">
        <w:rPr>
          <w:rFonts w:ascii="Segoe UI" w:hAnsi="Segoe UI" w:cs="Segoe UI"/>
          <w:sz w:val="20"/>
        </w:rPr>
        <w:lastRenderedPageBreak/>
        <w:t>s) Cumprir</w:t>
      </w:r>
      <w:proofErr w:type="gramEnd"/>
      <w:r w:rsidRPr="00ED3545">
        <w:rPr>
          <w:rFonts w:ascii="Segoe UI" w:hAnsi="Segoe UI" w:cs="Segoe UI"/>
          <w:sz w:val="20"/>
        </w:rPr>
        <w:t>, durante todo o período de execução do contrato, a reserva de cargos prevista em lei para pessoa com deficiência, para reabilitado da Previdência Social ou para aprendiz, bem como as reservas de cargos previstas na legislação (art. 116).</w:t>
      </w:r>
    </w:p>
    <w:p w14:paraId="5F67994F"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t) Comprovar</w:t>
      </w:r>
      <w:proofErr w:type="gramEnd"/>
      <w:r w:rsidRPr="00ED3545">
        <w:rPr>
          <w:rFonts w:ascii="Segoe UI" w:hAnsi="Segoe UI" w:cs="Segoe UI"/>
          <w:sz w:val="20"/>
        </w:rPr>
        <w:t xml:space="preserve"> a reserva de cargos a que se refere a cláusula acima, no prazo fixado pelo fiscal do contrato, com a indicação dos empregados que preencheram as referidas vagas (art. 116, parágrafo único).</w:t>
      </w:r>
    </w:p>
    <w:p w14:paraId="24714876"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u) Guardar</w:t>
      </w:r>
      <w:proofErr w:type="gramEnd"/>
      <w:r w:rsidRPr="00ED3545">
        <w:rPr>
          <w:rFonts w:ascii="Segoe UI" w:hAnsi="Segoe UI" w:cs="Segoe UI"/>
          <w:sz w:val="20"/>
        </w:rPr>
        <w:t xml:space="preserve"> sigilo sobre todas as informações obtidas em decorrência do cumprimento do contrato; </w:t>
      </w:r>
    </w:p>
    <w:p w14:paraId="28F5ABC3"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sz w:val="20"/>
        </w:rPr>
        <w:t>v) Arcar</w:t>
      </w:r>
      <w:proofErr w:type="gramEnd"/>
      <w:r w:rsidRPr="00ED3545">
        <w:rPr>
          <w:rFonts w:ascii="Segoe UI" w:hAnsi="Segoe UI" w:cs="Segoe UI"/>
          <w:sz w:val="20"/>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73CB29F5"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w) Cumprir, além dos postulados legais vigentes de âmbito federal, estadual ou municipal, as normas de segurança do Contratante.</w:t>
      </w:r>
    </w:p>
    <w:p w14:paraId="54159F34"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b/>
          <w:bCs/>
          <w:sz w:val="20"/>
        </w:rPr>
      </w:pPr>
      <w:r w:rsidRPr="00ED3545">
        <w:rPr>
          <w:rFonts w:ascii="Segoe UI" w:hAnsi="Segoe UI" w:cs="Segoe UI"/>
          <w:b/>
          <w:bCs/>
          <w:sz w:val="20"/>
        </w:rPr>
        <w:t xml:space="preserve">2. OBRIGAÇÕES DA CONTRATANTE: </w:t>
      </w:r>
    </w:p>
    <w:p w14:paraId="5C8969D4" w14:textId="77777777" w:rsidR="00ED3545" w:rsidRPr="00ED3545" w:rsidRDefault="00ED3545" w:rsidP="00ED3545">
      <w:pPr>
        <w:spacing w:before="100" w:beforeAutospacing="1" w:after="100" w:afterAutospacing="1"/>
        <w:jc w:val="both"/>
        <w:rPr>
          <w:rFonts w:ascii="Segoe UI" w:hAnsi="Segoe UI" w:cs="Segoe UI"/>
          <w:b/>
          <w:sz w:val="20"/>
        </w:rPr>
      </w:pPr>
      <w:proofErr w:type="gramStart"/>
      <w:r w:rsidRPr="00ED3545">
        <w:rPr>
          <w:rFonts w:ascii="Segoe UI" w:hAnsi="Segoe UI" w:cs="Segoe UI"/>
          <w:sz w:val="20"/>
        </w:rPr>
        <w:t>a) Exigir</w:t>
      </w:r>
      <w:proofErr w:type="gramEnd"/>
      <w:r w:rsidRPr="00ED3545">
        <w:rPr>
          <w:rFonts w:ascii="Segoe UI" w:hAnsi="Segoe UI" w:cs="Segoe UI"/>
          <w:sz w:val="20"/>
        </w:rPr>
        <w:t xml:space="preserve"> o cumprimento de todas as obrigações assumidas pelo Contratado, de acordo com o contrato e seus anexos.</w:t>
      </w:r>
    </w:p>
    <w:p w14:paraId="1EADBEFD" w14:textId="77777777" w:rsidR="00ED3545" w:rsidRPr="00ED3545" w:rsidRDefault="00ED3545" w:rsidP="00ED3545">
      <w:pPr>
        <w:spacing w:before="100" w:beforeAutospacing="1" w:after="100" w:afterAutospacing="1"/>
        <w:jc w:val="both"/>
        <w:rPr>
          <w:rFonts w:ascii="Segoe UI" w:hAnsi="Segoe UI" w:cs="Segoe UI"/>
          <w:b/>
          <w:sz w:val="20"/>
        </w:rPr>
      </w:pPr>
      <w:proofErr w:type="gramStart"/>
      <w:r w:rsidRPr="00ED3545">
        <w:rPr>
          <w:rFonts w:ascii="Segoe UI" w:hAnsi="Segoe UI" w:cs="Segoe UI"/>
          <w:sz w:val="20"/>
        </w:rPr>
        <w:t>b) Receber</w:t>
      </w:r>
      <w:proofErr w:type="gramEnd"/>
      <w:r w:rsidRPr="00ED3545">
        <w:rPr>
          <w:rFonts w:ascii="Segoe UI" w:hAnsi="Segoe UI" w:cs="Segoe UI"/>
          <w:sz w:val="20"/>
        </w:rPr>
        <w:t xml:space="preserve"> o objeto no prazo e condições estabelecidas no Termo de Referência.</w:t>
      </w:r>
    </w:p>
    <w:p w14:paraId="0A84A2A4" w14:textId="77777777" w:rsidR="00ED3545" w:rsidRPr="00ED3545" w:rsidRDefault="00ED3545" w:rsidP="00ED3545">
      <w:pPr>
        <w:spacing w:before="100" w:beforeAutospacing="1" w:after="100" w:afterAutospacing="1"/>
        <w:jc w:val="both"/>
        <w:rPr>
          <w:rFonts w:ascii="Segoe UI" w:hAnsi="Segoe UI" w:cs="Segoe UI"/>
          <w:b/>
          <w:sz w:val="20"/>
        </w:rPr>
      </w:pPr>
      <w:r w:rsidRPr="00ED3545">
        <w:rPr>
          <w:rFonts w:ascii="Segoe UI" w:hAnsi="Segoe UI" w:cs="Segoe UI"/>
          <w:sz w:val="20"/>
        </w:rPr>
        <w:t>c) Notificar o Contratado, por escrito, sobre vícios, defeitos ou incorreções verificadas no objeto fornecido, para que seja por ele substituído, reparado ou corrigido, no total ou em parte, às suas expensas.</w:t>
      </w:r>
    </w:p>
    <w:p w14:paraId="1D601FEF" w14:textId="77777777" w:rsidR="00ED3545" w:rsidRPr="00ED3545" w:rsidRDefault="00ED3545" w:rsidP="00ED3545">
      <w:pPr>
        <w:spacing w:before="100" w:beforeAutospacing="1" w:after="100" w:afterAutospacing="1"/>
        <w:jc w:val="both"/>
        <w:rPr>
          <w:rFonts w:ascii="Segoe UI" w:hAnsi="Segoe UI" w:cs="Segoe UI"/>
          <w:b/>
          <w:sz w:val="20"/>
        </w:rPr>
      </w:pPr>
      <w:proofErr w:type="gramStart"/>
      <w:r w:rsidRPr="00ED3545">
        <w:rPr>
          <w:rFonts w:ascii="Segoe UI" w:hAnsi="Segoe UI" w:cs="Segoe UI"/>
          <w:sz w:val="20"/>
        </w:rPr>
        <w:t>d) Acompanhar e fiscalizar</w:t>
      </w:r>
      <w:proofErr w:type="gramEnd"/>
      <w:r w:rsidRPr="00ED3545">
        <w:rPr>
          <w:rFonts w:ascii="Segoe UI" w:hAnsi="Segoe UI" w:cs="Segoe UI"/>
          <w:sz w:val="20"/>
        </w:rPr>
        <w:t xml:space="preserve"> a execução do contrato e o cumprimento das obrigações pelo Contratado.</w:t>
      </w:r>
    </w:p>
    <w:p w14:paraId="0BB5C9B4" w14:textId="77777777" w:rsidR="00ED3545" w:rsidRPr="00ED3545" w:rsidRDefault="00ED3545" w:rsidP="00ED3545">
      <w:pPr>
        <w:spacing w:before="100" w:beforeAutospacing="1" w:after="100" w:afterAutospacing="1"/>
        <w:jc w:val="both"/>
        <w:rPr>
          <w:rFonts w:ascii="Segoe UI" w:hAnsi="Segoe UI" w:cs="Segoe UI"/>
          <w:b/>
          <w:sz w:val="20"/>
        </w:rPr>
      </w:pPr>
      <w:proofErr w:type="gramStart"/>
      <w:r w:rsidRPr="00ED3545">
        <w:rPr>
          <w:rFonts w:ascii="Segoe UI" w:hAnsi="Segoe UI" w:cs="Segoe UI"/>
          <w:sz w:val="20"/>
        </w:rPr>
        <w:t>e) Efetuar</w:t>
      </w:r>
      <w:proofErr w:type="gramEnd"/>
      <w:r w:rsidRPr="00ED3545">
        <w:rPr>
          <w:rFonts w:ascii="Segoe UI" w:hAnsi="Segoe UI" w:cs="Segoe UI"/>
          <w:sz w:val="20"/>
        </w:rPr>
        <w:t xml:space="preserve"> o pagamento ao Contratado</w:t>
      </w:r>
      <w:r w:rsidRPr="00ED3545">
        <w:rPr>
          <w:rFonts w:ascii="Segoe UI" w:hAnsi="Segoe UI" w:cs="Segoe UI"/>
          <w:b/>
          <w:sz w:val="20"/>
        </w:rPr>
        <w:t xml:space="preserve"> </w:t>
      </w:r>
      <w:r w:rsidRPr="00ED3545">
        <w:rPr>
          <w:rFonts w:ascii="Segoe UI" w:hAnsi="Segoe UI" w:cs="Segoe UI"/>
          <w:sz w:val="20"/>
        </w:rPr>
        <w:t>do valor correspondente ao fornecimento do objeto, no prazo, forma e condições estabelecidos no presente Contrato.</w:t>
      </w:r>
    </w:p>
    <w:p w14:paraId="5807A281" w14:textId="77777777" w:rsidR="00ED3545" w:rsidRPr="00ED3545" w:rsidRDefault="00ED3545" w:rsidP="00ED3545">
      <w:pPr>
        <w:spacing w:before="100" w:beforeAutospacing="1" w:after="100" w:afterAutospacing="1"/>
        <w:jc w:val="both"/>
        <w:rPr>
          <w:rFonts w:ascii="Segoe UI" w:hAnsi="Segoe UI" w:cs="Segoe UI"/>
          <w:b/>
          <w:sz w:val="20"/>
        </w:rPr>
      </w:pPr>
      <w:r w:rsidRPr="00ED3545">
        <w:rPr>
          <w:rFonts w:ascii="Segoe UI" w:hAnsi="Segoe UI" w:cs="Segoe UI"/>
          <w:bCs/>
          <w:sz w:val="20"/>
        </w:rPr>
        <w:t>f) Aplicar ao Contratado sanções motivadas pela inexecução total ou parcial do Contrato.</w:t>
      </w:r>
    </w:p>
    <w:p w14:paraId="37F21DD5" w14:textId="77777777" w:rsidR="00ED3545" w:rsidRPr="00ED3545" w:rsidRDefault="00ED3545" w:rsidP="00ED3545">
      <w:pPr>
        <w:spacing w:before="100" w:beforeAutospacing="1" w:after="100" w:afterAutospacing="1"/>
        <w:jc w:val="both"/>
        <w:rPr>
          <w:rFonts w:ascii="Segoe UI" w:hAnsi="Segoe UI" w:cs="Segoe UI"/>
          <w:sz w:val="20"/>
        </w:rPr>
      </w:pPr>
      <w:proofErr w:type="gramStart"/>
      <w:r w:rsidRPr="00ED3545">
        <w:rPr>
          <w:rFonts w:ascii="Segoe UI" w:hAnsi="Segoe UI" w:cs="Segoe UI"/>
          <w:bCs/>
          <w:sz w:val="20"/>
        </w:rPr>
        <w:t>g)</w:t>
      </w:r>
      <w:r w:rsidRPr="00ED3545">
        <w:rPr>
          <w:rFonts w:ascii="Segoe UI" w:hAnsi="Segoe UI" w:cs="Segoe UI"/>
          <w:b/>
          <w:sz w:val="20"/>
        </w:rPr>
        <w:t xml:space="preserve"> </w:t>
      </w:r>
      <w:r w:rsidRPr="00ED3545">
        <w:rPr>
          <w:rFonts w:ascii="Segoe UI" w:hAnsi="Segoe UI" w:cs="Segoe UI"/>
          <w:sz w:val="20"/>
        </w:rPr>
        <w:t>Cientificar</w:t>
      </w:r>
      <w:proofErr w:type="gramEnd"/>
      <w:r w:rsidRPr="00ED3545">
        <w:rPr>
          <w:rFonts w:ascii="Segoe UI" w:hAnsi="Segoe UI" w:cs="Segoe UI"/>
          <w:sz w:val="20"/>
        </w:rPr>
        <w:t xml:space="preserve"> o </w:t>
      </w:r>
      <w:r w:rsidRPr="00ED3545">
        <w:rPr>
          <w:rFonts w:ascii="Segoe UI" w:hAnsi="Segoe UI" w:cs="Segoe UI"/>
          <w:bCs/>
          <w:sz w:val="20"/>
        </w:rPr>
        <w:t>órgão</w:t>
      </w:r>
      <w:r w:rsidRPr="00ED3545">
        <w:rPr>
          <w:rFonts w:ascii="Segoe UI" w:hAnsi="Segoe UI" w:cs="Segoe UI"/>
          <w:sz w:val="20"/>
        </w:rPr>
        <w:t xml:space="preserve"> de representação judicial da Procuradoria Jurídica para adoção das medidas cabíveis quando do descumprimento de obrigações pelo Contratado;</w:t>
      </w:r>
    </w:p>
    <w:p w14:paraId="5E6F4E97" w14:textId="77777777" w:rsidR="00ED3545" w:rsidRPr="00ED3545" w:rsidRDefault="00ED3545" w:rsidP="00ED3545">
      <w:pPr>
        <w:spacing w:before="100" w:beforeAutospacing="1" w:after="100" w:afterAutospacing="1"/>
        <w:jc w:val="both"/>
        <w:rPr>
          <w:rFonts w:ascii="Segoe UI" w:hAnsi="Segoe UI" w:cs="Segoe UI"/>
          <w:b/>
          <w:sz w:val="20"/>
        </w:rPr>
      </w:pPr>
      <w:proofErr w:type="gramStart"/>
      <w:r w:rsidRPr="00ED3545">
        <w:rPr>
          <w:rFonts w:ascii="Segoe UI" w:hAnsi="Segoe UI" w:cs="Segoe UI"/>
          <w:bCs/>
          <w:sz w:val="20"/>
        </w:rPr>
        <w:t>h) Explicitamente</w:t>
      </w:r>
      <w:proofErr w:type="gramEnd"/>
      <w:r w:rsidRPr="00ED3545">
        <w:rPr>
          <w:rFonts w:ascii="Segoe UI" w:hAnsi="Segoe UI" w:cs="Segoe UI"/>
          <w:bCs/>
          <w:sz w:val="20"/>
        </w:rPr>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6F26EB5E" w14:textId="77777777" w:rsidR="00ED3545" w:rsidRPr="00ED3545" w:rsidRDefault="00ED3545" w:rsidP="00ED3545">
      <w:pPr>
        <w:spacing w:before="100" w:beforeAutospacing="1" w:after="100" w:afterAutospacing="1"/>
        <w:jc w:val="both"/>
        <w:rPr>
          <w:rFonts w:ascii="Segoe UI" w:hAnsi="Segoe UI" w:cs="Segoe UI"/>
          <w:bCs/>
          <w:sz w:val="20"/>
        </w:rPr>
      </w:pPr>
      <w:proofErr w:type="gramStart"/>
      <w:r w:rsidRPr="00ED3545">
        <w:rPr>
          <w:rFonts w:ascii="Segoe UI" w:hAnsi="Segoe UI" w:cs="Segoe UI"/>
          <w:bCs/>
          <w:sz w:val="20"/>
        </w:rPr>
        <w:t>i)</w:t>
      </w:r>
      <w:r w:rsidRPr="00ED3545">
        <w:rPr>
          <w:rFonts w:ascii="Segoe UI" w:hAnsi="Segoe UI" w:cs="Segoe UI"/>
          <w:b/>
          <w:sz w:val="20"/>
        </w:rPr>
        <w:t xml:space="preserve"> </w:t>
      </w:r>
      <w:r w:rsidRPr="00ED3545">
        <w:rPr>
          <w:rFonts w:ascii="Segoe UI" w:hAnsi="Segoe UI" w:cs="Segoe UI"/>
          <w:bCs/>
          <w:sz w:val="20"/>
        </w:rPr>
        <w:t>Concluída</w:t>
      </w:r>
      <w:proofErr w:type="gramEnd"/>
      <w:r w:rsidRPr="00ED3545">
        <w:rPr>
          <w:rFonts w:ascii="Segoe UI" w:hAnsi="Segoe UI" w:cs="Segoe UI"/>
          <w:bCs/>
          <w:sz w:val="20"/>
        </w:rPr>
        <w:t xml:space="preserve"> a instrução do requerimento, a Administração terá o prazo de </w:t>
      </w:r>
      <w:r w:rsidRPr="00ED3545">
        <w:rPr>
          <w:rFonts w:ascii="Segoe UI" w:hAnsi="Segoe UI" w:cs="Segoe UI"/>
          <w:bCs/>
          <w:iCs/>
          <w:sz w:val="20"/>
        </w:rPr>
        <w:t>10 (dez) dias úteis</w:t>
      </w:r>
      <w:r w:rsidRPr="00ED3545">
        <w:rPr>
          <w:rFonts w:ascii="Segoe UI" w:hAnsi="Segoe UI" w:cs="Segoe UI"/>
          <w:bCs/>
          <w:i/>
          <w:sz w:val="20"/>
        </w:rPr>
        <w:t xml:space="preserve"> </w:t>
      </w:r>
      <w:r w:rsidRPr="00ED3545">
        <w:rPr>
          <w:rFonts w:ascii="Segoe UI" w:hAnsi="Segoe UI" w:cs="Segoe UI"/>
          <w:bCs/>
          <w:sz w:val="20"/>
        </w:rPr>
        <w:t>para decidir, admitida a prorrogação motivada por igual período.</w:t>
      </w:r>
    </w:p>
    <w:p w14:paraId="4320604C" w14:textId="77777777" w:rsidR="00ED3545" w:rsidRPr="00ED3545" w:rsidRDefault="00ED3545" w:rsidP="00ED3545">
      <w:pPr>
        <w:spacing w:before="100" w:beforeAutospacing="1" w:after="100" w:afterAutospacing="1"/>
        <w:jc w:val="both"/>
        <w:rPr>
          <w:rFonts w:ascii="Segoe UI" w:hAnsi="Segoe UI" w:cs="Segoe UI"/>
          <w:bCs/>
          <w:iCs/>
          <w:sz w:val="20"/>
        </w:rPr>
      </w:pPr>
      <w:proofErr w:type="gramStart"/>
      <w:r w:rsidRPr="00ED3545">
        <w:rPr>
          <w:rFonts w:ascii="Segoe UI" w:hAnsi="Segoe UI" w:cs="Segoe UI"/>
          <w:bCs/>
          <w:iCs/>
          <w:sz w:val="20"/>
        </w:rPr>
        <w:lastRenderedPageBreak/>
        <w:t>j) Notificar</w:t>
      </w:r>
      <w:proofErr w:type="gramEnd"/>
      <w:r w:rsidRPr="00ED3545">
        <w:rPr>
          <w:rFonts w:ascii="Segoe UI" w:hAnsi="Segoe UI" w:cs="Segoe UI"/>
          <w:bCs/>
          <w:iCs/>
          <w:sz w:val="20"/>
        </w:rPr>
        <w:t xml:space="preserve"> os emitentes das garantias quanto ao início de processo administrativo para apuração de descumprimento de cláusulas contratuais.</w:t>
      </w:r>
    </w:p>
    <w:p w14:paraId="4C1B13DB" w14:textId="77777777" w:rsidR="00ED3545" w:rsidRPr="00ED3545" w:rsidRDefault="00ED3545" w:rsidP="00ED3545">
      <w:pPr>
        <w:spacing w:before="100" w:beforeAutospacing="1" w:after="100" w:afterAutospacing="1"/>
        <w:jc w:val="both"/>
        <w:rPr>
          <w:rFonts w:ascii="Segoe UI" w:hAnsi="Segoe UI" w:cs="Segoe UI"/>
          <w:bCs/>
          <w:iCs/>
          <w:sz w:val="20"/>
        </w:rPr>
      </w:pPr>
      <w:r w:rsidRPr="00ED3545">
        <w:rPr>
          <w:rFonts w:ascii="Segoe UI" w:hAnsi="Segoe UI" w:cs="Segoe UI"/>
          <w:bCs/>
          <w:iCs/>
          <w:sz w:val="20"/>
        </w:rPr>
        <w:t xml:space="preserve">k) </w:t>
      </w:r>
      <w:r w:rsidRPr="00ED3545">
        <w:rPr>
          <w:rFonts w:ascii="Segoe UI" w:hAnsi="Segoe UI" w:cs="Segoe UI"/>
          <w:iCs/>
          <w:sz w:val="20"/>
        </w:rPr>
        <w:t>Comunicar o Contratado na hipótese de posterior alteração do projeto pelo Contratante, no caso do artigo 93, §2º, da Lei Nacional nº 14.133/21.</w:t>
      </w:r>
    </w:p>
    <w:p w14:paraId="45D5A701"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bCs/>
          <w:iCs/>
          <w:sz w:val="20"/>
        </w:rPr>
        <w:t xml:space="preserve">l) </w:t>
      </w:r>
      <w:r w:rsidRPr="00ED3545">
        <w:rPr>
          <w:rFonts w:ascii="Segoe UI" w:hAnsi="Segoe UI" w:cs="Segoe UI"/>
          <w:sz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074A12A"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RECEBIMENTO DO OBJETO</w:t>
      </w:r>
    </w:p>
    <w:p w14:paraId="05578CE5" w14:textId="77777777" w:rsidR="00ED3545" w:rsidRPr="00ED3545" w:rsidRDefault="00ED3545" w:rsidP="00ED3545">
      <w:pPr>
        <w:spacing w:before="100" w:beforeAutospacing="1" w:after="100" w:afterAutospacing="1"/>
        <w:jc w:val="both"/>
        <w:rPr>
          <w:rFonts w:ascii="Segoe UI" w:hAnsi="Segoe UI" w:cs="Segoe UI"/>
          <w:bCs/>
          <w:sz w:val="20"/>
        </w:rPr>
      </w:pPr>
      <w:proofErr w:type="gramStart"/>
      <w:r w:rsidRPr="00ED3545">
        <w:rPr>
          <w:rFonts w:ascii="Segoe UI" w:hAnsi="Segoe UI" w:cs="Segoe UI"/>
          <w:sz w:val="20"/>
        </w:rPr>
        <w:t xml:space="preserve">1 </w:t>
      </w:r>
      <w:r w:rsidRPr="00ED3545">
        <w:rPr>
          <w:rFonts w:ascii="Segoe UI" w:hAnsi="Segoe UI" w:cs="Segoe UI"/>
          <w:bCs/>
          <w:sz w:val="20"/>
        </w:rPr>
        <w:t>Os</w:t>
      </w:r>
      <w:proofErr w:type="gramEnd"/>
      <w:r w:rsidRPr="00ED3545">
        <w:rPr>
          <w:rFonts w:ascii="Segoe UI" w:hAnsi="Segoe UI" w:cs="Segoe UI"/>
          <w:bCs/>
          <w:sz w:val="20"/>
        </w:rPr>
        <w:t xml:space="preserve"> serviços serão recebidos provisoriamente, de forma sumária, no prazo de 02 (dois) dias, pelo responsável pelo acompanhamento e fiscalização do contrato, para efeito de posterior verificação de sua conformidade com as especificações constantes neste Termo de Referência e na proposta.</w:t>
      </w:r>
    </w:p>
    <w:p w14:paraId="0AC4EF5B" w14:textId="77777777" w:rsidR="00ED3545" w:rsidRPr="00ED3545" w:rsidRDefault="00ED3545" w:rsidP="00ED3545">
      <w:pPr>
        <w:spacing w:before="100" w:beforeAutospacing="1" w:after="100" w:afterAutospacing="1"/>
        <w:jc w:val="both"/>
        <w:rPr>
          <w:rFonts w:ascii="Segoe UI" w:hAnsi="Segoe UI" w:cs="Segoe UI"/>
          <w:bCs/>
          <w:sz w:val="20"/>
        </w:rPr>
      </w:pPr>
      <w:proofErr w:type="gramStart"/>
      <w:r w:rsidRPr="00ED3545">
        <w:rPr>
          <w:rFonts w:ascii="Segoe UI" w:hAnsi="Segoe UI" w:cs="Segoe UI"/>
          <w:bCs/>
          <w:sz w:val="20"/>
        </w:rPr>
        <w:t>2 Os</w:t>
      </w:r>
      <w:proofErr w:type="gramEnd"/>
      <w:r w:rsidRPr="00ED3545">
        <w:rPr>
          <w:rFonts w:ascii="Segoe UI" w:hAnsi="Segoe UI" w:cs="Segoe UI"/>
          <w:bCs/>
          <w:sz w:val="20"/>
        </w:rPr>
        <w:t xml:space="preserve"> serviços poderão ser rejeitados, no todo ou em parte, quando em desacordo com as especificações constantes neste Termo de Referência e na proposta, devendo ser substituídos no prazo de 24 (vinte e quatro) horas, a contar da notificação da contratada, às suas custas, sem prejuízo da aplicação das penalidades.</w:t>
      </w:r>
    </w:p>
    <w:p w14:paraId="401F3872" w14:textId="77777777" w:rsidR="00ED3545" w:rsidRPr="00ED3545" w:rsidRDefault="00ED3545" w:rsidP="00ED3545">
      <w:pPr>
        <w:spacing w:before="100" w:beforeAutospacing="1" w:after="100" w:afterAutospacing="1"/>
        <w:jc w:val="both"/>
        <w:rPr>
          <w:rFonts w:ascii="Segoe UI" w:hAnsi="Segoe UI" w:cs="Segoe UI"/>
          <w:bCs/>
          <w:sz w:val="20"/>
        </w:rPr>
      </w:pPr>
      <w:proofErr w:type="gramStart"/>
      <w:r w:rsidRPr="00ED3545">
        <w:rPr>
          <w:rFonts w:ascii="Segoe UI" w:hAnsi="Segoe UI" w:cs="Segoe UI"/>
          <w:bCs/>
          <w:sz w:val="20"/>
        </w:rPr>
        <w:t>3 Os</w:t>
      </w:r>
      <w:proofErr w:type="gramEnd"/>
      <w:r w:rsidRPr="00ED3545">
        <w:rPr>
          <w:rFonts w:ascii="Segoe UI" w:hAnsi="Segoe UI" w:cs="Segoe UI"/>
          <w:bCs/>
          <w:sz w:val="20"/>
        </w:rPr>
        <w:t xml:space="preserve"> serviços serão recebidos definitivamente no prazo de 30 (trinta) dias, contados do recebimento provisório, após a verificação da qualidade e quantidade do material e consequente aceitação mediante termo detalhado.</w:t>
      </w:r>
    </w:p>
    <w:p w14:paraId="08C544B6" w14:textId="77777777" w:rsidR="00ED3545" w:rsidRPr="00ED3545" w:rsidRDefault="00ED3545" w:rsidP="00ED3545">
      <w:pPr>
        <w:spacing w:before="100" w:beforeAutospacing="1" w:after="100" w:afterAutospacing="1"/>
        <w:jc w:val="both"/>
        <w:rPr>
          <w:rFonts w:ascii="Segoe UI" w:hAnsi="Segoe UI" w:cs="Segoe UI"/>
          <w:bCs/>
          <w:sz w:val="20"/>
        </w:rPr>
      </w:pPr>
      <w:proofErr w:type="gramStart"/>
      <w:r w:rsidRPr="00ED3545">
        <w:rPr>
          <w:rFonts w:ascii="Segoe UI" w:hAnsi="Segoe UI" w:cs="Segoe UI"/>
          <w:bCs/>
          <w:sz w:val="20"/>
        </w:rPr>
        <w:t>3.1 Na</w:t>
      </w:r>
      <w:proofErr w:type="gramEnd"/>
      <w:r w:rsidRPr="00ED3545">
        <w:rPr>
          <w:rFonts w:ascii="Segoe UI" w:hAnsi="Segoe UI" w:cs="Segoe UI"/>
          <w:bCs/>
          <w:sz w:val="20"/>
        </w:rPr>
        <w:t xml:space="preserve"> hipótese de a verificação a que se refere o Item anterior não ser procedida dentro do prazo fixado, reputar-se-á como realizada, consumando-se o recebimento definitivo no dia do esgotamento do prazo.</w:t>
      </w:r>
    </w:p>
    <w:p w14:paraId="12E99EAF" w14:textId="77777777" w:rsidR="00ED3545" w:rsidRPr="00ED3545" w:rsidRDefault="00ED3545" w:rsidP="00ED3545">
      <w:pPr>
        <w:spacing w:before="100" w:beforeAutospacing="1" w:after="100" w:afterAutospacing="1"/>
        <w:jc w:val="both"/>
        <w:rPr>
          <w:rFonts w:ascii="Segoe UI" w:hAnsi="Segoe UI" w:cs="Segoe UI"/>
          <w:bCs/>
          <w:sz w:val="20"/>
        </w:rPr>
      </w:pPr>
      <w:r w:rsidRPr="00ED3545">
        <w:rPr>
          <w:rFonts w:ascii="Segoe UI" w:hAnsi="Segoe UI" w:cs="Segoe UI"/>
          <w:bCs/>
          <w:sz w:val="20"/>
        </w:rPr>
        <w:t>4 O recebimento provisório ou definitivo não excluirá a responsabilidade civil pela solidez e pela segurança do serviço nem a responsabilidade ético-profissional pela perfeita execução do contrato.</w:t>
      </w:r>
    </w:p>
    <w:p w14:paraId="27796BA1"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MODELO DE GESTÃO DE CONTRATO</w:t>
      </w:r>
    </w:p>
    <w:p w14:paraId="7822C0F9"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 xml:space="preserve">1 O contrato deverá ser executado fielmente pelas partes, de acordo com as cláusulas avençadas e as normas da Lei nº 14.133, de 2021, e cada parte responderá pelas consequências de sua inexecução total ou parcial (Lei nº 14.133/2021, art. 115, </w:t>
      </w:r>
      <w:r w:rsidRPr="00ED3545">
        <w:rPr>
          <w:rFonts w:ascii="Segoe UI" w:hAnsi="Segoe UI" w:cs="Segoe UI"/>
          <w:i/>
          <w:iCs/>
        </w:rPr>
        <w:t>caput</w:t>
      </w:r>
      <w:r w:rsidRPr="00ED3545">
        <w:rPr>
          <w:rFonts w:ascii="Segoe UI" w:hAnsi="Segoe UI" w:cs="Segoe UI"/>
        </w:rPr>
        <w:t>).</w:t>
      </w:r>
    </w:p>
    <w:p w14:paraId="68520737"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proofErr w:type="gramStart"/>
      <w:r w:rsidRPr="00ED3545">
        <w:rPr>
          <w:rFonts w:ascii="Segoe UI" w:hAnsi="Segoe UI" w:cs="Segoe UI"/>
        </w:rPr>
        <w:t>2 Em</w:t>
      </w:r>
      <w:proofErr w:type="gramEnd"/>
      <w:r w:rsidRPr="00ED3545">
        <w:rPr>
          <w:rFonts w:ascii="Segoe UI" w:hAnsi="Segoe UI" w:cs="Segoe UI"/>
        </w:rPr>
        <w:t xml:space="preserve"> caso de impedimento, ordem de paralisação ou suspensão do contrato, o cronograma de execução será prorrogado automaticamente pelo tempo correspondente, anotadas tais circunstâncias mediante simples apostila (Lei nº 14.133/2021, art. 115, §5º).</w:t>
      </w:r>
    </w:p>
    <w:p w14:paraId="2DEBC570"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 xml:space="preserve">3 A execução do contrato deverá ser acompanhada e fiscalizada pelo fiscal do contrato ou pelos respectivos substitutos (Lei nº 14.133/2021, art. 117, </w:t>
      </w:r>
      <w:r w:rsidRPr="00ED3545">
        <w:rPr>
          <w:rFonts w:ascii="Segoe UI" w:hAnsi="Segoe UI" w:cs="Segoe UI"/>
          <w:i/>
          <w:iCs/>
        </w:rPr>
        <w:t>caput</w:t>
      </w:r>
      <w:r w:rsidRPr="00ED3545">
        <w:rPr>
          <w:rFonts w:ascii="Segoe UI" w:hAnsi="Segoe UI" w:cs="Segoe UI"/>
        </w:rPr>
        <w:t>).</w:t>
      </w:r>
    </w:p>
    <w:p w14:paraId="49022836"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lastRenderedPageBreak/>
        <w:t>4 O fiscal do contrato anotará em registro próprio todas as ocorrências relacionadas à execução do contrato, determinando o que for necessário para a regularização das faltas ou dos defeitos observados (Lei nº 14.133/2021, art. 117, §1º).</w:t>
      </w:r>
    </w:p>
    <w:p w14:paraId="72CD873E"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5 O fiscal do contrato informará a seus superiores, em tempo hábil para a adoção das medidas convenientes, a situação que demandar decisão ou providência que ultrapasse sua competência (Lei nº 14.133/2021, art. 117, §2º).</w:t>
      </w:r>
    </w:p>
    <w:p w14:paraId="51CA3761"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6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5BB66C5"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7 O contratado será responsável pelos danos causados diretamente à Administração Municipal ou a terceiros em razão da execução do contrato, e não excluirá nem reduzirá essa responsabilidade a fiscalização ou o acompanhamento pelo contratante (Lei nº 14.133/2021, art. 120).</w:t>
      </w:r>
    </w:p>
    <w:p w14:paraId="116267F0"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proofErr w:type="gramStart"/>
      <w:r w:rsidRPr="00ED3545">
        <w:rPr>
          <w:rFonts w:ascii="Segoe UI" w:hAnsi="Segoe UI" w:cs="Segoe UI"/>
        </w:rPr>
        <w:t>8 Somente</w:t>
      </w:r>
      <w:proofErr w:type="gramEnd"/>
      <w:r w:rsidRPr="00ED3545">
        <w:rPr>
          <w:rFonts w:ascii="Segoe UI" w:hAnsi="Segoe UI" w:cs="Segoe UI"/>
        </w:rPr>
        <w:t xml:space="preserve"> o contratado será responsável pelos encargos trabalhistas, previdenciários, fiscais e comerciais resultantes da execução do contrato (Lei nº 14.133/2021, art. 121, </w:t>
      </w:r>
      <w:r w:rsidRPr="00ED3545">
        <w:rPr>
          <w:rFonts w:ascii="Segoe UI" w:hAnsi="Segoe UI" w:cs="Segoe UI"/>
          <w:i/>
          <w:iCs/>
        </w:rPr>
        <w:t>caput</w:t>
      </w:r>
      <w:r w:rsidRPr="00ED3545">
        <w:rPr>
          <w:rFonts w:ascii="Segoe UI" w:hAnsi="Segoe UI" w:cs="Segoe UI"/>
        </w:rPr>
        <w:t>).</w:t>
      </w:r>
    </w:p>
    <w:p w14:paraId="073A29E6"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9 A inadimplência do contratado em relação aos encargos trabalhistas, fiscais e comerciais não transferirá à Administração Municipal a responsabilidade pelo seu pagamento e não poderá onerar o objeto do contrato (Lei nº 14.133/2021, art. 121, §1º).</w:t>
      </w:r>
    </w:p>
    <w:p w14:paraId="5D660983"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proofErr w:type="gramStart"/>
      <w:r w:rsidRPr="00ED3545">
        <w:rPr>
          <w:rFonts w:ascii="Segoe UI" w:hAnsi="Segoe UI" w:cs="Segoe UI"/>
        </w:rPr>
        <w:t>10 As</w:t>
      </w:r>
      <w:proofErr w:type="gramEnd"/>
      <w:r w:rsidRPr="00ED3545">
        <w:rPr>
          <w:rFonts w:ascii="Segoe UI" w:hAnsi="Segoe UI" w:cs="Segoe UI"/>
        </w:rPr>
        <w:t xml:space="preserve"> comunicações entre o órgão ou entidade e a contratada devem ser realizadas por escrito sempre que o ato exigir tal formalidade, admitindo-se, excepcionalmente, o uso de mensagem eletrônica para esse fim.</w:t>
      </w:r>
    </w:p>
    <w:p w14:paraId="2E87BFD5" w14:textId="77777777" w:rsidR="00ED3545" w:rsidRPr="00ED3545" w:rsidRDefault="00ED3545" w:rsidP="00ED3545">
      <w:pPr>
        <w:pStyle w:val="Nivel2"/>
        <w:numPr>
          <w:ilvl w:val="0"/>
          <w:numId w:val="0"/>
        </w:numPr>
        <w:spacing w:before="100" w:beforeAutospacing="1" w:after="100" w:afterAutospacing="1" w:line="240" w:lineRule="auto"/>
        <w:rPr>
          <w:rFonts w:ascii="Segoe UI" w:hAnsi="Segoe UI" w:cs="Segoe UI"/>
        </w:rPr>
      </w:pPr>
      <w:r w:rsidRPr="00ED3545">
        <w:rPr>
          <w:rFonts w:ascii="Segoe UI" w:hAnsi="Segoe UI" w:cs="Segoe UI"/>
        </w:rPr>
        <w:t>11 O órgão ou entidade poderá convocar representante da empresa para adoção de providências que devam ser cumpridas de imediato</w:t>
      </w:r>
    </w:p>
    <w:p w14:paraId="28D70EAB"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 xml:space="preserve">VIGÊNCIA </w:t>
      </w:r>
    </w:p>
    <w:p w14:paraId="5D5A8A1D"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 O Contrato Administrativo terá o prazo de vigência inicial de 12 (doze) meses, podendo ser prorrogado, nos termos do artigo 105 da Lei Nacional nº 14.133/2021. </w:t>
      </w:r>
    </w:p>
    <w:p w14:paraId="75716C20"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 xml:space="preserve">SUBCONTRATAÇÃO </w:t>
      </w:r>
    </w:p>
    <w:p w14:paraId="1B4DEF8E" w14:textId="77777777" w:rsidR="00ED3545" w:rsidRPr="00ED3545" w:rsidRDefault="00ED3545" w:rsidP="00ED3545">
      <w:pPr>
        <w:spacing w:before="100" w:beforeAutospacing="1" w:after="100" w:afterAutospacing="1"/>
        <w:jc w:val="both"/>
        <w:rPr>
          <w:rFonts w:ascii="Segoe UI" w:hAnsi="Segoe UI" w:cs="Segoe UI"/>
          <w:sz w:val="20"/>
        </w:rPr>
      </w:pPr>
      <w:r w:rsidRPr="00ED3545">
        <w:rPr>
          <w:rFonts w:ascii="Segoe UI" w:hAnsi="Segoe UI" w:cs="Segoe UI"/>
          <w:sz w:val="20"/>
        </w:rPr>
        <w:t xml:space="preserve">1. </w:t>
      </w:r>
      <w:r w:rsidRPr="00ED3545">
        <w:rPr>
          <w:rFonts w:ascii="Segoe UI" w:hAnsi="Segoe UI" w:cs="Segoe UI"/>
          <w:iCs/>
          <w:sz w:val="20"/>
        </w:rPr>
        <w:t xml:space="preserve">Não será admitida a subcontratação. </w:t>
      </w:r>
    </w:p>
    <w:p w14:paraId="17EBCBAB" w14:textId="77777777" w:rsidR="00ED3545" w:rsidRPr="00ED3545" w:rsidRDefault="00ED3545" w:rsidP="00ED3545">
      <w:pPr>
        <w:pBdr>
          <w:top w:val="single" w:sz="4" w:space="1" w:color="auto"/>
          <w:left w:val="single" w:sz="4" w:space="4" w:color="auto"/>
          <w:bottom w:val="single" w:sz="4" w:space="1" w:color="auto"/>
          <w:right w:val="single" w:sz="4" w:space="4" w:color="auto"/>
        </w:pBdr>
        <w:shd w:val="clear" w:color="auto" w:fill="2F5496"/>
        <w:spacing w:before="100" w:beforeAutospacing="1" w:after="100" w:afterAutospacing="1"/>
        <w:jc w:val="center"/>
        <w:rPr>
          <w:rFonts w:ascii="Segoe UI" w:hAnsi="Segoe UI" w:cs="Segoe UI"/>
          <w:b/>
          <w:bCs/>
          <w:color w:val="FFFFFF"/>
          <w:sz w:val="20"/>
        </w:rPr>
      </w:pPr>
      <w:r w:rsidRPr="00ED3545">
        <w:rPr>
          <w:rFonts w:ascii="Segoe UI" w:hAnsi="Segoe UI" w:cs="Segoe UI"/>
          <w:b/>
          <w:bCs/>
          <w:color w:val="FFFFFF"/>
          <w:sz w:val="20"/>
        </w:rPr>
        <w:t xml:space="preserve">DEMONSTRATIVO DE RESULTADO A SER ALCANÇADO (ECONOMICIDADE): </w:t>
      </w:r>
    </w:p>
    <w:p w14:paraId="4BF1119F" w14:textId="77777777" w:rsidR="00ED3545" w:rsidRPr="00ED3545" w:rsidRDefault="00ED3545" w:rsidP="00ED3545">
      <w:pPr>
        <w:autoSpaceDE w:val="0"/>
        <w:autoSpaceDN w:val="0"/>
        <w:adjustRightInd w:val="0"/>
        <w:spacing w:before="100" w:beforeAutospacing="1" w:after="100" w:afterAutospacing="1"/>
        <w:jc w:val="both"/>
        <w:rPr>
          <w:rFonts w:ascii="Segoe UI" w:hAnsi="Segoe UI" w:cs="Segoe UI"/>
          <w:sz w:val="20"/>
        </w:rPr>
      </w:pPr>
      <w:r w:rsidRPr="00ED3545">
        <w:rPr>
          <w:rFonts w:ascii="Segoe UI" w:hAnsi="Segoe UI" w:cs="Segoe UI"/>
          <w:sz w:val="20"/>
        </w:rPr>
        <w:t xml:space="preserve">1. A economicidade a ser obtida pela Administração, em relação à contratação em questão, poderá ser conseguida pelo recurso da competitividade entre empresas do ramo, mediante regular e adequado processo e procedimento licitatório, cujo fator preponderante certamente será o “MENOR PREÇO POR ITEM”. Assim, mediante tal critério e/ou parâmetro, necessariamente a Administração obterá a economia em função do custo-benefício, não obstante </w:t>
      </w:r>
      <w:r w:rsidRPr="00ED3545">
        <w:rPr>
          <w:rFonts w:ascii="Segoe UI" w:hAnsi="Segoe UI" w:cs="Segoe UI"/>
          <w:sz w:val="20"/>
        </w:rPr>
        <w:lastRenderedPageBreak/>
        <w:t xml:space="preserve">seja ela uma expectativa que dependerá diretamente do preço praticado no mercado em relação ao serviço ofertado pela empresa, cuja escolha recairá naquela que cotar o “MENOR PREÇO POR ITEM”. </w:t>
      </w:r>
    </w:p>
    <w:p w14:paraId="7A3DEAEF" w14:textId="77777777" w:rsidR="00ED3545" w:rsidRPr="00ED3545" w:rsidRDefault="00ED3545" w:rsidP="00ED3545">
      <w:pPr>
        <w:rPr>
          <w:rFonts w:ascii="Segoe UI" w:hAnsi="Segoe UI" w:cs="Segoe UI"/>
          <w:sz w:val="20"/>
        </w:rPr>
      </w:pPr>
      <w:r w:rsidRPr="00ED3545">
        <w:rPr>
          <w:rFonts w:ascii="Segoe UI" w:hAnsi="Segoe UI" w:cs="Segoe UI"/>
          <w:b/>
          <w:bCs/>
          <w:color w:val="FFFFFF"/>
          <w:sz w:val="20"/>
          <w:shd w:val="clear" w:color="auto" w:fill="1F4E79"/>
        </w:rPr>
        <w:t>DATA ELABORAÇÃO DO TR</w:t>
      </w:r>
      <w:r w:rsidRPr="005076CC">
        <w:rPr>
          <w:rFonts w:ascii="Segoe UI" w:hAnsi="Segoe UI" w:cs="Segoe UI"/>
          <w:b/>
          <w:bCs/>
          <w:color w:val="000000" w:themeColor="text1"/>
          <w:sz w:val="20"/>
        </w:rPr>
        <w:t xml:space="preserve">: </w:t>
      </w:r>
      <w:r w:rsidRPr="005076CC">
        <w:rPr>
          <w:rFonts w:ascii="Segoe UI" w:hAnsi="Segoe UI" w:cs="Segoe UI"/>
          <w:color w:val="000000" w:themeColor="text1"/>
          <w:sz w:val="20"/>
        </w:rPr>
        <w:t>11/12/2024</w:t>
      </w:r>
    </w:p>
    <w:p w14:paraId="346ABB6D" w14:textId="77777777" w:rsidR="00ED3545" w:rsidRPr="00ED3545" w:rsidRDefault="00ED3545" w:rsidP="00ED3545">
      <w:pPr>
        <w:rPr>
          <w:rFonts w:ascii="Segoe UI" w:hAnsi="Segoe UI" w:cs="Segoe UI"/>
          <w:sz w:val="20"/>
        </w:rPr>
      </w:pPr>
    </w:p>
    <w:p w14:paraId="7DA50DF3" w14:textId="77777777" w:rsidR="00ED3545" w:rsidRPr="00ED3545" w:rsidRDefault="00ED3545" w:rsidP="00ED3545">
      <w:pPr>
        <w:rPr>
          <w:rFonts w:ascii="Segoe UI" w:hAnsi="Segoe UI" w:cs="Segoe UI"/>
          <w:b/>
          <w:bCs/>
          <w:sz w:val="20"/>
        </w:rPr>
      </w:pPr>
      <w:r w:rsidRPr="00ED3545">
        <w:rPr>
          <w:rFonts w:ascii="Segoe UI" w:hAnsi="Segoe UI" w:cs="Segoe UI"/>
          <w:b/>
          <w:bCs/>
          <w:color w:val="FFFFFF"/>
          <w:sz w:val="20"/>
          <w:shd w:val="clear" w:color="auto" w:fill="1F4E79"/>
        </w:rPr>
        <w:t>RESPONSÁVEIS PELA ELABORAÇÃO DO TR E ASSINATURA</w:t>
      </w:r>
      <w:r w:rsidRPr="00ED3545">
        <w:rPr>
          <w:rFonts w:ascii="Segoe UI" w:hAnsi="Segoe UI" w:cs="Segoe UI"/>
          <w:b/>
          <w:bCs/>
          <w:sz w:val="20"/>
        </w:rPr>
        <w:t>:</w:t>
      </w:r>
    </w:p>
    <w:p w14:paraId="40151CD0" w14:textId="77777777" w:rsidR="00ED3545" w:rsidRPr="00ED3545" w:rsidRDefault="00ED3545" w:rsidP="00ED3545">
      <w:pPr>
        <w:rPr>
          <w:rFonts w:ascii="Segoe UI" w:hAnsi="Segoe UI" w:cs="Segoe UI"/>
          <w:b/>
          <w:bCs/>
          <w:sz w:val="20"/>
        </w:rPr>
      </w:pPr>
    </w:p>
    <w:p w14:paraId="04FF2305" w14:textId="77777777" w:rsidR="00ED3545" w:rsidRPr="00ED3545" w:rsidRDefault="00ED3545" w:rsidP="00ED3545">
      <w:pPr>
        <w:rPr>
          <w:rFonts w:ascii="Segoe UI" w:hAnsi="Segoe UI" w:cs="Segoe UI"/>
          <w:b/>
          <w:bCs/>
          <w:sz w:val="20"/>
        </w:rPr>
      </w:pPr>
    </w:p>
    <w:p w14:paraId="4AEF26EC" w14:textId="77777777" w:rsidR="00ED3545" w:rsidRPr="00ED3545" w:rsidRDefault="00ED3545" w:rsidP="00ED3545">
      <w:pPr>
        <w:rPr>
          <w:rFonts w:ascii="Segoe UI" w:hAnsi="Segoe UI" w:cs="Segoe UI"/>
          <w:b/>
          <w:bCs/>
          <w:sz w:val="20"/>
        </w:rPr>
      </w:pPr>
    </w:p>
    <w:p w14:paraId="6FD56DCC" w14:textId="77777777" w:rsidR="00ED3545" w:rsidRPr="00ED3545" w:rsidRDefault="00ED3545" w:rsidP="00ED3545">
      <w:pPr>
        <w:rPr>
          <w:rFonts w:ascii="Segoe UI" w:hAnsi="Segoe UI" w:cs="Segoe UI"/>
          <w:b/>
          <w:bCs/>
          <w:color w:val="FF0000"/>
          <w:sz w:val="20"/>
        </w:rPr>
      </w:pPr>
    </w:p>
    <w:p w14:paraId="69E2125C" w14:textId="32020821" w:rsidR="00ED3545" w:rsidRPr="005076CC" w:rsidRDefault="00ED3545" w:rsidP="00ED3545">
      <w:pPr>
        <w:rPr>
          <w:rFonts w:ascii="Segoe UI" w:hAnsi="Segoe UI" w:cs="Segoe UI"/>
          <w:color w:val="000000" w:themeColor="text1"/>
          <w:sz w:val="20"/>
        </w:rPr>
      </w:pPr>
      <w:bookmarkStart w:id="21" w:name="_Hlk161842681"/>
      <w:r w:rsidRPr="005076CC">
        <w:rPr>
          <w:rFonts w:ascii="Segoe UI" w:hAnsi="Segoe UI" w:cs="Segoe UI"/>
          <w:color w:val="000000" w:themeColor="text1"/>
          <w:sz w:val="20"/>
        </w:rPr>
        <w:t>E</w:t>
      </w:r>
      <w:r w:rsidR="005076CC" w:rsidRPr="005076CC">
        <w:rPr>
          <w:rFonts w:ascii="Segoe UI" w:hAnsi="Segoe UI" w:cs="Segoe UI"/>
          <w:color w:val="000000" w:themeColor="text1"/>
          <w:sz w:val="20"/>
        </w:rPr>
        <w:t>dmar Coelho da Silva</w:t>
      </w:r>
    </w:p>
    <w:p w14:paraId="20E738F4" w14:textId="683D2D63" w:rsidR="00ED3545" w:rsidRPr="005076CC" w:rsidRDefault="005076CC" w:rsidP="00ED3545">
      <w:pPr>
        <w:rPr>
          <w:rFonts w:ascii="Segoe UI" w:hAnsi="Segoe UI" w:cs="Segoe UI"/>
          <w:b/>
          <w:bCs/>
          <w:color w:val="000000" w:themeColor="text1"/>
          <w:sz w:val="20"/>
        </w:rPr>
      </w:pPr>
      <w:r w:rsidRPr="005076CC">
        <w:rPr>
          <w:rFonts w:ascii="Segoe UI" w:hAnsi="Segoe UI" w:cs="Segoe UI"/>
          <w:b/>
          <w:bCs/>
          <w:color w:val="000000" w:themeColor="text1"/>
          <w:sz w:val="20"/>
        </w:rPr>
        <w:t>Prefeito eleito 2025/2028</w:t>
      </w:r>
    </w:p>
    <w:bookmarkEnd w:id="21"/>
    <w:p w14:paraId="6180A0D6" w14:textId="77777777" w:rsidR="00ED3545" w:rsidRPr="005076CC" w:rsidRDefault="00ED3545" w:rsidP="00ED3545">
      <w:pPr>
        <w:rPr>
          <w:rFonts w:ascii="Segoe UI" w:hAnsi="Segoe UI" w:cs="Segoe UI"/>
          <w:b/>
          <w:bCs/>
          <w:color w:val="000000" w:themeColor="text1"/>
          <w:sz w:val="20"/>
        </w:rPr>
      </w:pPr>
    </w:p>
    <w:p w14:paraId="1EA7146D" w14:textId="77777777" w:rsidR="00ED3545" w:rsidRPr="00ED3545" w:rsidRDefault="00ED3545" w:rsidP="00ED3545">
      <w:pPr>
        <w:rPr>
          <w:rFonts w:ascii="Segoe UI" w:hAnsi="Segoe UI" w:cs="Segoe UI"/>
          <w:b/>
          <w:bCs/>
          <w:color w:val="FF0000"/>
          <w:sz w:val="20"/>
        </w:rPr>
      </w:pPr>
    </w:p>
    <w:p w14:paraId="0AC7558B" w14:textId="77777777" w:rsidR="00ED3545" w:rsidRPr="00ED3545" w:rsidRDefault="00ED3545" w:rsidP="00ED3545">
      <w:pPr>
        <w:rPr>
          <w:rFonts w:ascii="Segoe UI" w:hAnsi="Segoe UI" w:cs="Segoe UI"/>
          <w:b/>
          <w:bCs/>
          <w:color w:val="FF0000"/>
          <w:sz w:val="20"/>
        </w:rPr>
      </w:pPr>
    </w:p>
    <w:p w14:paraId="64C9A1E3" w14:textId="022AED4C" w:rsidR="00D27F2D" w:rsidRPr="00DD6984" w:rsidRDefault="00314DD5" w:rsidP="00ED3545">
      <w:pPr>
        <w:spacing w:before="100" w:beforeAutospacing="1" w:after="100" w:afterAutospacing="1"/>
        <w:jc w:val="both"/>
        <w:rPr>
          <w:rFonts w:ascii="Segoe UI" w:hAnsi="Segoe UI" w:cs="Segoe UI"/>
          <w:color w:val="FF0000"/>
          <w:sz w:val="22"/>
          <w:szCs w:val="22"/>
        </w:rPr>
      </w:pPr>
      <w:r w:rsidRPr="007D7231">
        <w:rPr>
          <w:rFonts w:ascii="Segoe UI" w:hAnsi="Segoe UI" w:cs="Segoe UI"/>
          <w:color w:val="FF0000"/>
          <w:sz w:val="20"/>
        </w:rPr>
        <w:br w:type="page"/>
      </w:r>
    </w:p>
    <w:p w14:paraId="6016F217" w14:textId="2FF2F985" w:rsidR="004364BD" w:rsidRPr="00AA5A8D" w:rsidRDefault="004364BD" w:rsidP="004364BD">
      <w:pPr>
        <w:shd w:val="clear" w:color="auto" w:fill="DEEAF6"/>
        <w:spacing w:line="276" w:lineRule="auto"/>
        <w:jc w:val="center"/>
        <w:outlineLvl w:val="1"/>
        <w:rPr>
          <w:rFonts w:ascii="Segoe UI" w:hAnsi="Segoe UI" w:cs="Segoe UI"/>
          <w:b/>
          <w:bCs/>
          <w:color w:val="000000"/>
          <w:spacing w:val="12"/>
          <w:kern w:val="16"/>
          <w:sz w:val="20"/>
        </w:rPr>
      </w:pPr>
      <w:r w:rsidRPr="00AA5A8D">
        <w:rPr>
          <w:rFonts w:ascii="Segoe UI" w:hAnsi="Segoe UI" w:cs="Segoe UI"/>
          <w:b/>
          <w:bCs/>
          <w:color w:val="000000"/>
          <w:spacing w:val="12"/>
          <w:kern w:val="16"/>
          <w:sz w:val="20"/>
        </w:rPr>
        <w:lastRenderedPageBreak/>
        <w:t xml:space="preserve">APÊNDICE DO TR </w:t>
      </w:r>
    </w:p>
    <w:p w14:paraId="6B5246FA" w14:textId="77777777" w:rsidR="004364BD" w:rsidRPr="00AA5A8D" w:rsidRDefault="004364BD" w:rsidP="004364BD">
      <w:pPr>
        <w:spacing w:line="276" w:lineRule="auto"/>
        <w:jc w:val="center"/>
        <w:outlineLvl w:val="1"/>
        <w:rPr>
          <w:rFonts w:ascii="Segoe UI" w:hAnsi="Segoe UI" w:cs="Segoe UI"/>
          <w:b/>
          <w:bCs/>
          <w:spacing w:val="12"/>
          <w:kern w:val="16"/>
          <w:sz w:val="20"/>
        </w:rPr>
      </w:pPr>
    </w:p>
    <w:p w14:paraId="4E79D0DE" w14:textId="26D8F8D3" w:rsidR="004364BD" w:rsidRDefault="004364BD" w:rsidP="004364BD">
      <w:pPr>
        <w:spacing w:line="276" w:lineRule="auto"/>
        <w:jc w:val="center"/>
        <w:outlineLvl w:val="1"/>
        <w:rPr>
          <w:rFonts w:ascii="Segoe UI" w:hAnsi="Segoe UI" w:cs="Segoe UI"/>
          <w:b/>
          <w:bCs/>
          <w:spacing w:val="12"/>
          <w:kern w:val="16"/>
          <w:sz w:val="20"/>
        </w:rPr>
      </w:pPr>
      <w:r w:rsidRPr="00AA5A8D">
        <w:rPr>
          <w:rFonts w:ascii="Segoe UI" w:hAnsi="Segoe UI" w:cs="Segoe UI"/>
          <w:b/>
          <w:bCs/>
          <w:spacing w:val="12"/>
          <w:kern w:val="16"/>
          <w:sz w:val="20"/>
        </w:rPr>
        <w:t>ESTUDO TÉCNICO PRELIMINAR</w:t>
      </w:r>
    </w:p>
    <w:p w14:paraId="45DB2C83" w14:textId="77777777" w:rsidR="00E01968" w:rsidRDefault="00E01968" w:rsidP="00E01968">
      <w:pPr>
        <w:spacing w:before="80" w:after="80" w:line="276" w:lineRule="auto"/>
        <w:jc w:val="center"/>
        <w:rPr>
          <w:rFonts w:ascii="Ecofont_Spranq_eco_Sans" w:eastAsia="Calibri" w:hAnsi="Ecofont_Spranq_eco_Sans" w:cs="Segoe UI"/>
          <w:b/>
          <w:bCs/>
          <w:color w:val="000000"/>
          <w:spacing w:val="8"/>
          <w:kern w:val="16"/>
        </w:rPr>
      </w:pPr>
      <w:r w:rsidRPr="00B05B26">
        <w:rPr>
          <w:rFonts w:ascii="Ecofont_Spranq_eco_Sans" w:eastAsia="Calibri" w:hAnsi="Ecofont_Spranq_eco_Sans" w:cs="Segoe UI"/>
          <w:b/>
          <w:bCs/>
          <w:color w:val="000000"/>
          <w:spacing w:val="8"/>
          <w:kern w:val="16"/>
        </w:rPr>
        <w:t>INTRODUÇÃO</w:t>
      </w:r>
    </w:p>
    <w:p w14:paraId="044768BF" w14:textId="77777777" w:rsidR="00E01968" w:rsidRPr="00E01968" w:rsidRDefault="00E01968" w:rsidP="00E01968">
      <w:pPr>
        <w:adjustRightInd w:val="0"/>
        <w:spacing w:before="100" w:beforeAutospacing="1" w:after="100" w:afterAutospacing="1"/>
        <w:jc w:val="both"/>
        <w:rPr>
          <w:rFonts w:ascii="Ecofont_Spranq_eco_Sans" w:eastAsia="Calibri" w:hAnsi="Ecofont_Spranq_eco_Sans" w:cs="Segoe UI"/>
          <w:b/>
          <w:bCs/>
          <w:sz w:val="20"/>
          <w:shd w:val="clear" w:color="auto" w:fill="FFFFFF"/>
        </w:rPr>
      </w:pPr>
      <w:r w:rsidRPr="00E01968">
        <w:rPr>
          <w:rFonts w:ascii="Ecofont_Spranq_eco_Sans" w:eastAsia="Calibri" w:hAnsi="Ecofont_Spranq_eco_Sans" w:cs="Segoe UI"/>
          <w:sz w:val="20"/>
        </w:rPr>
        <w:t xml:space="preserve">A elaboração deste estudo técnico preliminar tem o objetivo de cumprir a exigência prevista na Lei 14.133/2021 e do Decreto Municipal nº 009/2024, e prevê a apresentação inicial de informações e dados de planejamento para a elaboração do Projeto Básico/Termo de referência definitivo e posterior confecção de Edital para </w:t>
      </w:r>
      <w:r w:rsidRPr="00E01968">
        <w:rPr>
          <w:rFonts w:ascii="Ecofont_Spranq_eco_Sans" w:eastAsia="Calibri" w:hAnsi="Ecofont_Spranq_eco_Sans" w:cs="Segoe UI"/>
          <w:b/>
          <w:bCs/>
          <w:sz w:val="20"/>
        </w:rPr>
        <w:t>contratação de empresa para prestação de serviços de 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w:t>
      </w:r>
      <w:r w:rsidRPr="00E01968">
        <w:rPr>
          <w:rFonts w:ascii="Ecofont_Spranq_eco_Sans" w:eastAsia="Calibri" w:hAnsi="Ecofont_Spranq_eco_Sans" w:cs="Segoe UI"/>
          <w:b/>
          <w:bCs/>
          <w:sz w:val="20"/>
          <w:shd w:val="clear" w:color="auto" w:fill="FFFFFF"/>
        </w:rPr>
        <w:t xml:space="preserve">”. </w:t>
      </w:r>
    </w:p>
    <w:p w14:paraId="428A21FB" w14:textId="77777777" w:rsidR="00E01968" w:rsidRPr="00E01968" w:rsidRDefault="00E01968" w:rsidP="00E01968">
      <w:pPr>
        <w:adjustRightInd w:val="0"/>
        <w:spacing w:before="100" w:beforeAutospacing="1" w:after="100" w:afterAutospacing="1"/>
        <w:jc w:val="both"/>
        <w:rPr>
          <w:rFonts w:ascii="Ecofont_Spranq_eco_Sans" w:eastAsia="Calibri" w:hAnsi="Ecofont_Spranq_eco_Sans" w:cs="Segoe UI"/>
          <w:sz w:val="20"/>
        </w:rPr>
      </w:pPr>
      <w:r w:rsidRPr="00E01968">
        <w:rPr>
          <w:rFonts w:ascii="Ecofont_Spranq_eco_Sans" w:eastAsia="Calibri" w:hAnsi="Ecofont_Spranq_eco_Sans" w:cs="Segoe UI"/>
          <w:sz w:val="20"/>
        </w:rPr>
        <w:t>A contratação será indireta, no sistema de terceirização, através de Licitação.</w:t>
      </w:r>
    </w:p>
    <w:p w14:paraId="484675AC" w14:textId="77777777" w:rsidR="00E01968" w:rsidRPr="00E01968" w:rsidRDefault="00E01968" w:rsidP="00E01968">
      <w:pPr>
        <w:spacing w:before="80" w:after="80" w:line="276" w:lineRule="auto"/>
        <w:rPr>
          <w:rFonts w:ascii="Ecofont_Spranq_eco_Sans" w:eastAsia="Calibri" w:hAnsi="Ecofont_Spranq_eco_Sans" w:cs="Segoe UI"/>
          <w:b/>
          <w:bCs/>
          <w:color w:val="000000"/>
          <w:spacing w:val="8"/>
          <w:kern w:val="16"/>
          <w:sz w:val="20"/>
        </w:rPr>
      </w:pPr>
      <w:r w:rsidRPr="00E01968">
        <w:rPr>
          <w:rFonts w:ascii="Ecofont_Spranq_eco_Sans" w:eastAsia="Calibri" w:hAnsi="Ecofont_Spranq_eco_Sans" w:cs="Segoe UI"/>
          <w:sz w:val="20"/>
        </w:rPr>
        <w:t>Os serviços que serão contratados visam atender demanda de assessoria, consultoria e acompanhamento operacional e gerencial nas áreas de contabilidade pública, finanças públicas, planejamento orçamentário público, controladoria interna, gestão de patrimônio e prestação de contas de natureza contábil junto aos órgãos fiscalizadores.</w:t>
      </w:r>
    </w:p>
    <w:p w14:paraId="521D1901" w14:textId="77777777" w:rsidR="00E01968" w:rsidRPr="00E01968" w:rsidRDefault="00E01968" w:rsidP="00E01968">
      <w:pPr>
        <w:jc w:val="center"/>
        <w:rPr>
          <w:rFonts w:ascii="Ecofont_Spranq_eco_Sans" w:hAnsi="Ecofont_Spranq_eco_Sans" w:cs="Segoe UI"/>
          <w:sz w:val="20"/>
        </w:rPr>
      </w:pPr>
    </w:p>
    <w:tbl>
      <w:tblPr>
        <w:tblW w:w="102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455"/>
        <w:gridCol w:w="1906"/>
        <w:gridCol w:w="323"/>
        <w:gridCol w:w="325"/>
        <w:gridCol w:w="348"/>
        <w:gridCol w:w="349"/>
        <w:gridCol w:w="213"/>
        <w:gridCol w:w="508"/>
        <w:gridCol w:w="325"/>
        <w:gridCol w:w="220"/>
        <w:gridCol w:w="194"/>
        <w:gridCol w:w="231"/>
        <w:gridCol w:w="229"/>
        <w:gridCol w:w="258"/>
        <w:gridCol w:w="2488"/>
      </w:tblGrid>
      <w:tr w:rsidR="00E01968" w:rsidRPr="00E01968" w14:paraId="7BB3142D" w14:textId="77777777" w:rsidTr="004C307D">
        <w:tc>
          <w:tcPr>
            <w:tcW w:w="10267" w:type="dxa"/>
            <w:gridSpan w:val="16"/>
            <w:shd w:val="clear" w:color="auto" w:fill="0F4C81"/>
          </w:tcPr>
          <w:p w14:paraId="41552D2E" w14:textId="77777777" w:rsidR="00E01968" w:rsidRPr="00E01968" w:rsidRDefault="00E01968" w:rsidP="004C307D">
            <w:pPr>
              <w:spacing w:before="80" w:after="80" w:line="276" w:lineRule="auto"/>
              <w:jc w:val="center"/>
              <w:rPr>
                <w:rFonts w:ascii="Segoe UI" w:eastAsia="Calibri" w:hAnsi="Segoe UI" w:cs="Segoe UI"/>
                <w:b/>
                <w:bCs/>
                <w:spacing w:val="8"/>
                <w:kern w:val="16"/>
                <w:sz w:val="20"/>
              </w:rPr>
            </w:pPr>
            <w:bookmarkStart w:id="22" w:name="_Hlk149567550"/>
            <w:r w:rsidRPr="00E01968">
              <w:rPr>
                <w:rFonts w:ascii="Segoe UI" w:eastAsia="Calibri" w:hAnsi="Segoe UI" w:cs="Segoe UI"/>
                <w:b/>
                <w:bCs/>
                <w:color w:val="FFFFFF"/>
                <w:spacing w:val="8"/>
                <w:kern w:val="16"/>
                <w:sz w:val="20"/>
              </w:rPr>
              <w:t>DESCRIÇÃO DA NECESSIDADE</w:t>
            </w:r>
          </w:p>
        </w:tc>
      </w:tr>
      <w:tr w:rsidR="00E01968" w:rsidRPr="00E01968" w14:paraId="4B53C739" w14:textId="77777777" w:rsidTr="004C307D">
        <w:tc>
          <w:tcPr>
            <w:tcW w:w="1135" w:type="dxa"/>
            <w:shd w:val="clear" w:color="auto" w:fill="auto"/>
            <w:vAlign w:val="center"/>
          </w:tcPr>
          <w:p w14:paraId="2019F3B7"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Qual a necessidade </w:t>
            </w:r>
            <w:r w:rsidRPr="00E01968">
              <w:rPr>
                <w:rFonts w:ascii="Segoe UI" w:eastAsia="Calibri" w:hAnsi="Segoe UI" w:cs="Segoe UI"/>
                <w:b/>
                <w:smallCaps/>
                <w:spacing w:val="12"/>
                <w:kern w:val="16"/>
                <w:sz w:val="20"/>
              </w:rPr>
              <w:br/>
              <w:t>a ser atendida?</w:t>
            </w:r>
          </w:p>
        </w:tc>
        <w:tc>
          <w:tcPr>
            <w:tcW w:w="9132" w:type="dxa"/>
            <w:gridSpan w:val="15"/>
            <w:shd w:val="clear" w:color="auto" w:fill="auto"/>
            <w:vAlign w:val="center"/>
          </w:tcPr>
          <w:p w14:paraId="1EA78694"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As Secretarias de Governo, Saúde e Educação possuem questionamentos sobre as obrigações e prestações de contas de natureza contábil que devem ser efetuadas no âmbito de suas responsabilidades, sobretudo para planejar ações futuras.</w:t>
            </w:r>
          </w:p>
          <w:p w14:paraId="1BE2A01A"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Esses questionamentos provocam lentidão nos processos administrativos, dado que ocorre alteração nos ocupantes de cargos de chefia e de cargos administrativos, que passam a ser ocupados por integrantes que ainda não possuem vivência prática em suas funções, ao mesmo tempo em que as atividades da Administração exigem dinamismo, apresentação de respostas rápidas as demandas municipais e cumprimento de obrigações junto aos órgãos fiscalizadores.</w:t>
            </w:r>
          </w:p>
          <w:p w14:paraId="6024D218"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Além disso, o Município enfrenta desafios constantes na gestão das áreas contábil, financeira e fiscal, devido as várias regulações inerentes a estes setores, bem como a constante evolução nos normativos relacionados as estas áreas, que afetam o desempenho da Administração como um todo, dado que todos os setores administrativos estão subordinados ao </w:t>
            </w:r>
            <w:r w:rsidRPr="00E01968">
              <w:rPr>
                <w:rFonts w:ascii="Segoe UI" w:hAnsi="Segoe UI" w:cs="Segoe UI"/>
                <w:sz w:val="20"/>
              </w:rPr>
              <w:lastRenderedPageBreak/>
              <w:t>cumprimento das normas para executar suas atividades, onde os erros e ineficiências podem ocasionar desperdício de recursos públicos, necessidade de devolução de recursos utilizados incorretamente e atraso na elaboração e execução de novos projetos.</w:t>
            </w:r>
          </w:p>
          <w:p w14:paraId="7F9CDBF3"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Ante o exposto, na presente ocasião, a demanda que se tem é para a contratação de suporte técnico especializado para prestar consultoria, assessoria e efetuar acompanhamento gerencial e operacional das atividades administrativas do Município, de forma a atender simultaneamente as secretarias de Governo, Saúde e Educação do Município.</w:t>
            </w:r>
          </w:p>
          <w:p w14:paraId="3FAEF56F"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Tal contratação permitirá a transferência contínua de conhecimento aos servidores municipais, permitindo que as atividades administrativas sejam executadas em consonância com os normativos da contabilidade pública, por meio de orientação em tempo real, auxiliando na tomada de decisões.</w:t>
            </w:r>
          </w:p>
          <w:p w14:paraId="360A7C6A" w14:textId="77777777" w:rsidR="00E01968" w:rsidRPr="00E01968" w:rsidRDefault="00E01968" w:rsidP="004C307D">
            <w:pPr>
              <w:spacing w:before="100" w:beforeAutospacing="1" w:after="100" w:afterAutospacing="1"/>
              <w:jc w:val="both"/>
              <w:rPr>
                <w:rFonts w:ascii="Segoe UI" w:hAnsi="Segoe UI" w:cs="Segoe UI"/>
                <w:sz w:val="20"/>
              </w:rPr>
            </w:pPr>
          </w:p>
        </w:tc>
      </w:tr>
      <w:tr w:rsidR="00E01968" w:rsidRPr="00E01968" w14:paraId="16CD5B65" w14:textId="77777777" w:rsidTr="004C307D">
        <w:tc>
          <w:tcPr>
            <w:tcW w:w="10267" w:type="dxa"/>
            <w:gridSpan w:val="16"/>
            <w:shd w:val="clear" w:color="auto" w:fill="0F4C81"/>
            <w:vAlign w:val="center"/>
          </w:tcPr>
          <w:p w14:paraId="680EB1F1"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lastRenderedPageBreak/>
              <w:t>DESCRIÇÃO DOS REQUISITOS DE CONTRATAÇÃO</w:t>
            </w:r>
          </w:p>
        </w:tc>
      </w:tr>
      <w:tr w:rsidR="00E01968" w:rsidRPr="00E01968" w14:paraId="288DDFCE" w14:textId="77777777" w:rsidTr="004C307D">
        <w:trPr>
          <w:trHeight w:val="435"/>
        </w:trPr>
        <w:tc>
          <w:tcPr>
            <w:tcW w:w="1135" w:type="dxa"/>
            <w:vMerge w:val="restart"/>
            <w:shd w:val="clear" w:color="auto" w:fill="auto"/>
            <w:vAlign w:val="center"/>
          </w:tcPr>
          <w:p w14:paraId="5F37FA4C" w14:textId="77777777" w:rsidR="00E01968" w:rsidRPr="00E01968" w:rsidRDefault="00E01968" w:rsidP="004C307D">
            <w:pPr>
              <w:spacing w:before="80" w:after="80" w:line="276" w:lineRule="auto"/>
              <w:jc w:val="right"/>
              <w:rPr>
                <w:rFonts w:ascii="Segoe UI" w:eastAsia="Calibri" w:hAnsi="Segoe UI" w:cs="Segoe UI"/>
                <w:kern w:val="16"/>
                <w:sz w:val="20"/>
              </w:rPr>
            </w:pPr>
            <w:r w:rsidRPr="00E01968">
              <w:rPr>
                <w:rFonts w:ascii="Segoe UI" w:eastAsia="Calibri" w:hAnsi="Segoe UI" w:cs="Segoe UI"/>
                <w:b/>
                <w:smallCaps/>
                <w:spacing w:val="12"/>
                <w:kern w:val="16"/>
                <w:sz w:val="20"/>
              </w:rPr>
              <w:t xml:space="preserve">Qual o tipo </w:t>
            </w:r>
            <w:r w:rsidRPr="00E01968">
              <w:rPr>
                <w:rFonts w:ascii="Segoe UI" w:eastAsia="Calibri" w:hAnsi="Segoe UI" w:cs="Segoe UI"/>
                <w:b/>
                <w:smallCaps/>
                <w:spacing w:val="12"/>
                <w:kern w:val="16"/>
                <w:sz w:val="20"/>
              </w:rPr>
              <w:br/>
              <w:t>de objeto?</w:t>
            </w:r>
          </w:p>
        </w:tc>
        <w:tc>
          <w:tcPr>
            <w:tcW w:w="9132" w:type="dxa"/>
            <w:gridSpan w:val="15"/>
            <w:tcBorders>
              <w:bottom w:val="nil"/>
            </w:tcBorders>
            <w:shd w:val="clear" w:color="auto" w:fill="auto"/>
            <w:vAlign w:val="center"/>
          </w:tcPr>
          <w:p w14:paraId="018A0FD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Bem.</w:t>
            </w:r>
          </w:p>
        </w:tc>
      </w:tr>
      <w:tr w:rsidR="00E01968" w:rsidRPr="00E01968" w14:paraId="00FFA19F" w14:textId="77777777" w:rsidTr="004C307D">
        <w:trPr>
          <w:trHeight w:val="435"/>
        </w:trPr>
        <w:tc>
          <w:tcPr>
            <w:tcW w:w="1135" w:type="dxa"/>
            <w:vMerge/>
            <w:shd w:val="clear" w:color="auto" w:fill="auto"/>
            <w:vAlign w:val="center"/>
          </w:tcPr>
          <w:p w14:paraId="65CFA69F"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auto"/>
            <w:vAlign w:val="center"/>
          </w:tcPr>
          <w:p w14:paraId="6A37FD5C"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Serviço.</w:t>
            </w:r>
          </w:p>
        </w:tc>
      </w:tr>
      <w:tr w:rsidR="00E01968" w:rsidRPr="00E01968" w14:paraId="170C56C7" w14:textId="77777777" w:rsidTr="004C307D">
        <w:trPr>
          <w:trHeight w:val="218"/>
        </w:trPr>
        <w:tc>
          <w:tcPr>
            <w:tcW w:w="1135" w:type="dxa"/>
            <w:vMerge w:val="restart"/>
            <w:shd w:val="clear" w:color="auto" w:fill="DEEAF6"/>
            <w:vAlign w:val="center"/>
          </w:tcPr>
          <w:p w14:paraId="69E7F327"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Qual a </w:t>
            </w:r>
            <w:r w:rsidRPr="00E01968">
              <w:rPr>
                <w:rFonts w:ascii="Segoe UI" w:eastAsia="Calibri" w:hAnsi="Segoe UI" w:cs="Segoe UI"/>
                <w:b/>
                <w:smallCaps/>
                <w:spacing w:val="12"/>
                <w:kern w:val="16"/>
                <w:sz w:val="20"/>
              </w:rPr>
              <w:br/>
              <w:t>natureza?</w:t>
            </w:r>
          </w:p>
        </w:tc>
        <w:tc>
          <w:tcPr>
            <w:tcW w:w="3996" w:type="dxa"/>
            <w:gridSpan w:val="6"/>
            <w:vMerge w:val="restart"/>
            <w:shd w:val="clear" w:color="auto" w:fill="auto"/>
            <w:vAlign w:val="center"/>
          </w:tcPr>
          <w:p w14:paraId="02680753"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Continuada.</w:t>
            </w:r>
          </w:p>
        </w:tc>
        <w:tc>
          <w:tcPr>
            <w:tcW w:w="5136" w:type="dxa"/>
            <w:gridSpan w:val="9"/>
            <w:tcBorders>
              <w:bottom w:val="nil"/>
            </w:tcBorders>
            <w:shd w:val="clear" w:color="auto" w:fill="auto"/>
            <w:vAlign w:val="center"/>
          </w:tcPr>
          <w:p w14:paraId="6BEDA629"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Com monopólio.</w:t>
            </w:r>
          </w:p>
        </w:tc>
      </w:tr>
      <w:tr w:rsidR="00E01968" w:rsidRPr="00E01968" w14:paraId="667381E0" w14:textId="77777777" w:rsidTr="004C307D">
        <w:trPr>
          <w:trHeight w:val="217"/>
        </w:trPr>
        <w:tc>
          <w:tcPr>
            <w:tcW w:w="1135" w:type="dxa"/>
            <w:vMerge/>
            <w:shd w:val="clear" w:color="auto" w:fill="DEEAF6"/>
            <w:vAlign w:val="center"/>
          </w:tcPr>
          <w:p w14:paraId="4F69DFA4"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996" w:type="dxa"/>
            <w:gridSpan w:val="6"/>
            <w:vMerge/>
            <w:shd w:val="clear" w:color="auto" w:fill="auto"/>
            <w:vAlign w:val="center"/>
          </w:tcPr>
          <w:p w14:paraId="2BB57E21" w14:textId="77777777" w:rsidR="00E01968" w:rsidRPr="00E01968" w:rsidRDefault="00E01968" w:rsidP="004C307D">
            <w:pPr>
              <w:spacing w:after="80" w:line="276" w:lineRule="auto"/>
              <w:jc w:val="both"/>
              <w:rPr>
                <w:rFonts w:ascii="Segoe UI" w:eastAsia="Calibri" w:hAnsi="Segoe UI" w:cs="Segoe UI"/>
                <w:kern w:val="16"/>
                <w:sz w:val="20"/>
              </w:rPr>
            </w:pPr>
          </w:p>
        </w:tc>
        <w:tc>
          <w:tcPr>
            <w:tcW w:w="5136" w:type="dxa"/>
            <w:gridSpan w:val="9"/>
            <w:tcBorders>
              <w:top w:val="nil"/>
            </w:tcBorders>
            <w:shd w:val="clear" w:color="auto" w:fill="auto"/>
            <w:vAlign w:val="center"/>
          </w:tcPr>
          <w:p w14:paraId="6CB492E0"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Sem monopólio.</w:t>
            </w:r>
          </w:p>
        </w:tc>
      </w:tr>
      <w:tr w:rsidR="00E01968" w:rsidRPr="00E01968" w14:paraId="67B77017" w14:textId="77777777" w:rsidTr="004C307D">
        <w:trPr>
          <w:trHeight w:val="435"/>
        </w:trPr>
        <w:tc>
          <w:tcPr>
            <w:tcW w:w="1135" w:type="dxa"/>
            <w:vMerge/>
            <w:shd w:val="clear" w:color="auto" w:fill="DEEAF6"/>
            <w:vAlign w:val="center"/>
          </w:tcPr>
          <w:p w14:paraId="784A5ACB"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shd w:val="clear" w:color="auto" w:fill="auto"/>
            <w:vAlign w:val="center"/>
          </w:tcPr>
          <w:p w14:paraId="578A179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 continuada.</w:t>
            </w:r>
          </w:p>
        </w:tc>
      </w:tr>
      <w:tr w:rsidR="00E01968" w:rsidRPr="00E01968" w14:paraId="7D34A520" w14:textId="77777777" w:rsidTr="004C307D">
        <w:trPr>
          <w:trHeight w:val="204"/>
        </w:trPr>
        <w:tc>
          <w:tcPr>
            <w:tcW w:w="1135" w:type="dxa"/>
            <w:vMerge w:val="restart"/>
            <w:shd w:val="clear" w:color="auto" w:fill="auto"/>
            <w:vAlign w:val="center"/>
          </w:tcPr>
          <w:p w14:paraId="03540EB5"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Qual a </w:t>
            </w:r>
            <w:r w:rsidRPr="00E01968">
              <w:rPr>
                <w:rFonts w:ascii="Segoe UI" w:eastAsia="Calibri" w:hAnsi="Segoe UI" w:cs="Segoe UI"/>
                <w:b/>
                <w:smallCaps/>
                <w:spacing w:val="12"/>
                <w:kern w:val="16"/>
                <w:sz w:val="20"/>
              </w:rPr>
              <w:br/>
              <w:t>vigência?</w:t>
            </w:r>
          </w:p>
        </w:tc>
        <w:tc>
          <w:tcPr>
            <w:tcW w:w="9132" w:type="dxa"/>
            <w:gridSpan w:val="15"/>
            <w:tcBorders>
              <w:bottom w:val="nil"/>
            </w:tcBorders>
            <w:shd w:val="clear" w:color="auto" w:fill="auto"/>
            <w:vAlign w:val="center"/>
          </w:tcPr>
          <w:p w14:paraId="4AC4DBE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30 dias (pronta entrega).</w:t>
            </w:r>
          </w:p>
        </w:tc>
      </w:tr>
      <w:tr w:rsidR="00E01968" w:rsidRPr="00E01968" w14:paraId="546E715C" w14:textId="77777777" w:rsidTr="004C307D">
        <w:trPr>
          <w:trHeight w:val="204"/>
        </w:trPr>
        <w:tc>
          <w:tcPr>
            <w:tcW w:w="1135" w:type="dxa"/>
            <w:vMerge/>
            <w:shd w:val="clear" w:color="auto" w:fill="auto"/>
            <w:vAlign w:val="center"/>
          </w:tcPr>
          <w:p w14:paraId="67AFB1A9" w14:textId="77777777" w:rsidR="00E01968" w:rsidRPr="00E01968" w:rsidRDefault="00E01968" w:rsidP="004C307D">
            <w:pPr>
              <w:spacing w:after="80" w:line="276" w:lineRule="auto"/>
              <w:jc w:val="right"/>
              <w:rPr>
                <w:rFonts w:ascii="Segoe UI" w:eastAsia="Calibri" w:hAnsi="Segoe UI" w:cs="Segoe UI"/>
                <w:kern w:val="16"/>
                <w:sz w:val="20"/>
              </w:rPr>
            </w:pPr>
          </w:p>
        </w:tc>
        <w:tc>
          <w:tcPr>
            <w:tcW w:w="9132" w:type="dxa"/>
            <w:gridSpan w:val="15"/>
            <w:tcBorders>
              <w:top w:val="nil"/>
              <w:bottom w:val="nil"/>
            </w:tcBorders>
            <w:shd w:val="clear" w:color="auto" w:fill="auto"/>
            <w:vAlign w:val="center"/>
          </w:tcPr>
          <w:p w14:paraId="5A3F961B"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180 dias.</w:t>
            </w:r>
          </w:p>
        </w:tc>
      </w:tr>
      <w:tr w:rsidR="00E01968" w:rsidRPr="00E01968" w14:paraId="7F8E32F2" w14:textId="77777777" w:rsidTr="004C307D">
        <w:trPr>
          <w:trHeight w:val="202"/>
        </w:trPr>
        <w:tc>
          <w:tcPr>
            <w:tcW w:w="1135" w:type="dxa"/>
            <w:vMerge/>
            <w:shd w:val="clear" w:color="auto" w:fill="auto"/>
            <w:vAlign w:val="center"/>
          </w:tcPr>
          <w:p w14:paraId="2BFFB150"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bottom w:val="nil"/>
            </w:tcBorders>
            <w:shd w:val="clear" w:color="auto" w:fill="auto"/>
            <w:vAlign w:val="center"/>
          </w:tcPr>
          <w:p w14:paraId="0B420A34"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12 meses.</w:t>
            </w:r>
          </w:p>
        </w:tc>
      </w:tr>
      <w:tr w:rsidR="00E01968" w:rsidRPr="00E01968" w14:paraId="24AABF77" w14:textId="77777777" w:rsidTr="004C307D">
        <w:trPr>
          <w:trHeight w:val="202"/>
        </w:trPr>
        <w:tc>
          <w:tcPr>
            <w:tcW w:w="1135" w:type="dxa"/>
            <w:vMerge/>
            <w:shd w:val="clear" w:color="auto" w:fill="auto"/>
            <w:vAlign w:val="center"/>
          </w:tcPr>
          <w:p w14:paraId="0D4567C0"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bottom w:val="nil"/>
            </w:tcBorders>
            <w:shd w:val="clear" w:color="auto" w:fill="auto"/>
            <w:vAlign w:val="center"/>
          </w:tcPr>
          <w:p w14:paraId="3AA9F1B7"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Indeterminado.</w:t>
            </w:r>
          </w:p>
        </w:tc>
      </w:tr>
      <w:tr w:rsidR="00E01968" w:rsidRPr="00E01968" w14:paraId="3191E1DC" w14:textId="77777777" w:rsidTr="004C307D">
        <w:trPr>
          <w:trHeight w:val="218"/>
        </w:trPr>
        <w:tc>
          <w:tcPr>
            <w:tcW w:w="1135" w:type="dxa"/>
            <w:vMerge/>
            <w:shd w:val="clear" w:color="auto" w:fill="auto"/>
            <w:vAlign w:val="center"/>
          </w:tcPr>
          <w:p w14:paraId="458004BB"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val="restart"/>
            <w:tcBorders>
              <w:top w:val="nil"/>
              <w:right w:val="nil"/>
            </w:tcBorders>
            <w:shd w:val="clear" w:color="auto" w:fill="auto"/>
            <w:vAlign w:val="center"/>
          </w:tcPr>
          <w:p w14:paraId="5B42653B"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Outro: </w:t>
            </w:r>
          </w:p>
        </w:tc>
        <w:tc>
          <w:tcPr>
            <w:tcW w:w="5485" w:type="dxa"/>
            <w:gridSpan w:val="10"/>
            <w:tcBorders>
              <w:top w:val="nil"/>
              <w:left w:val="nil"/>
              <w:bottom w:val="nil"/>
            </w:tcBorders>
            <w:shd w:val="clear" w:color="auto" w:fill="auto"/>
            <w:vAlign w:val="center"/>
          </w:tcPr>
          <w:p w14:paraId="1D326679"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dias.</w:t>
            </w:r>
          </w:p>
        </w:tc>
      </w:tr>
      <w:tr w:rsidR="00E01968" w:rsidRPr="00E01968" w14:paraId="4D1EFA92" w14:textId="77777777" w:rsidTr="004C307D">
        <w:trPr>
          <w:trHeight w:val="217"/>
        </w:trPr>
        <w:tc>
          <w:tcPr>
            <w:tcW w:w="1135" w:type="dxa"/>
            <w:vMerge/>
            <w:shd w:val="clear" w:color="auto" w:fill="auto"/>
            <w:vAlign w:val="center"/>
          </w:tcPr>
          <w:p w14:paraId="44928DB6"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tcBorders>
              <w:right w:val="nil"/>
            </w:tcBorders>
            <w:shd w:val="clear" w:color="auto" w:fill="auto"/>
            <w:vAlign w:val="center"/>
          </w:tcPr>
          <w:p w14:paraId="45536252" w14:textId="77777777" w:rsidR="00E01968" w:rsidRPr="00E01968" w:rsidRDefault="00E01968" w:rsidP="004C307D">
            <w:pPr>
              <w:spacing w:after="80" w:line="276" w:lineRule="auto"/>
              <w:jc w:val="both"/>
              <w:rPr>
                <w:rFonts w:ascii="Segoe UI" w:eastAsia="Calibri" w:hAnsi="Segoe UI" w:cs="Segoe UI"/>
                <w:kern w:val="16"/>
                <w:sz w:val="20"/>
              </w:rPr>
            </w:pPr>
          </w:p>
        </w:tc>
        <w:tc>
          <w:tcPr>
            <w:tcW w:w="5485" w:type="dxa"/>
            <w:gridSpan w:val="10"/>
            <w:tcBorders>
              <w:top w:val="nil"/>
              <w:left w:val="nil"/>
              <w:bottom w:val="nil"/>
            </w:tcBorders>
            <w:shd w:val="clear" w:color="auto" w:fill="auto"/>
            <w:vAlign w:val="center"/>
          </w:tcPr>
          <w:p w14:paraId="2AEFD083"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 xml:space="preserve">☐ </w:t>
            </w:r>
            <w:r w:rsidRPr="00E01968">
              <w:rPr>
                <w:rFonts w:ascii="Segoe UI" w:eastAsia="Calibri" w:hAnsi="Segoe UI" w:cs="Segoe UI"/>
                <w:kern w:val="16"/>
                <w:sz w:val="20"/>
              </w:rPr>
              <w:t>meses.</w:t>
            </w:r>
          </w:p>
        </w:tc>
      </w:tr>
      <w:tr w:rsidR="00E01968" w:rsidRPr="00E01968" w14:paraId="35A89B7B" w14:textId="77777777" w:rsidTr="004C307D">
        <w:trPr>
          <w:trHeight w:val="217"/>
        </w:trPr>
        <w:tc>
          <w:tcPr>
            <w:tcW w:w="1135" w:type="dxa"/>
            <w:vMerge/>
            <w:shd w:val="clear" w:color="auto" w:fill="auto"/>
            <w:vAlign w:val="center"/>
          </w:tcPr>
          <w:p w14:paraId="387F89BB"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tcBorders>
              <w:right w:val="nil"/>
            </w:tcBorders>
            <w:shd w:val="clear" w:color="auto" w:fill="auto"/>
            <w:vAlign w:val="center"/>
          </w:tcPr>
          <w:p w14:paraId="0FD3AAD8" w14:textId="77777777" w:rsidR="00E01968" w:rsidRPr="00E01968" w:rsidRDefault="00E01968" w:rsidP="004C307D">
            <w:pPr>
              <w:spacing w:after="80" w:line="276" w:lineRule="auto"/>
              <w:jc w:val="both"/>
              <w:rPr>
                <w:rFonts w:ascii="Segoe UI" w:eastAsia="Calibri" w:hAnsi="Segoe UI" w:cs="Segoe UI"/>
                <w:kern w:val="16"/>
                <w:sz w:val="20"/>
              </w:rPr>
            </w:pPr>
          </w:p>
        </w:tc>
        <w:tc>
          <w:tcPr>
            <w:tcW w:w="5485" w:type="dxa"/>
            <w:gridSpan w:val="10"/>
            <w:tcBorders>
              <w:top w:val="nil"/>
              <w:left w:val="nil"/>
            </w:tcBorders>
            <w:shd w:val="clear" w:color="auto" w:fill="auto"/>
            <w:vAlign w:val="center"/>
          </w:tcPr>
          <w:p w14:paraId="464DE720"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anos.</w:t>
            </w:r>
          </w:p>
        </w:tc>
      </w:tr>
      <w:tr w:rsidR="00E01968" w:rsidRPr="00E01968" w14:paraId="1E3C13BC" w14:textId="77777777" w:rsidTr="004C307D">
        <w:trPr>
          <w:trHeight w:val="405"/>
        </w:trPr>
        <w:tc>
          <w:tcPr>
            <w:tcW w:w="1135" w:type="dxa"/>
            <w:vMerge w:val="restart"/>
            <w:shd w:val="clear" w:color="auto" w:fill="DEEAF6"/>
            <w:vAlign w:val="center"/>
          </w:tcPr>
          <w:p w14:paraId="206183E5" w14:textId="77777777" w:rsidR="00E01968" w:rsidRPr="00E01968" w:rsidRDefault="00E01968" w:rsidP="004C307D">
            <w:pPr>
              <w:spacing w:after="80" w:line="276" w:lineRule="auto"/>
              <w:jc w:val="right"/>
              <w:rPr>
                <w:rFonts w:ascii="Segoe UI" w:eastAsia="Calibri" w:hAnsi="Segoe UI" w:cs="Segoe UI"/>
                <w:kern w:val="16"/>
                <w:sz w:val="20"/>
              </w:rPr>
            </w:pPr>
            <w:r w:rsidRPr="00E01968">
              <w:rPr>
                <w:rFonts w:ascii="Segoe UI" w:eastAsia="Calibri" w:hAnsi="Segoe UI" w:cs="Segoe UI"/>
                <w:b/>
                <w:smallCaps/>
                <w:spacing w:val="12"/>
                <w:kern w:val="16"/>
                <w:sz w:val="20"/>
              </w:rPr>
              <w:t xml:space="preserve">Poderá haver </w:t>
            </w:r>
            <w:r w:rsidRPr="00E01968">
              <w:rPr>
                <w:rFonts w:ascii="Segoe UI" w:eastAsia="Calibri" w:hAnsi="Segoe UI" w:cs="Segoe UI"/>
                <w:b/>
                <w:smallCaps/>
                <w:spacing w:val="12"/>
                <w:kern w:val="16"/>
                <w:sz w:val="20"/>
              </w:rPr>
              <w:br/>
              <w:t>prorrogação?</w:t>
            </w:r>
          </w:p>
        </w:tc>
        <w:tc>
          <w:tcPr>
            <w:tcW w:w="9132" w:type="dxa"/>
            <w:gridSpan w:val="15"/>
            <w:tcBorders>
              <w:bottom w:val="nil"/>
            </w:tcBorders>
            <w:shd w:val="clear" w:color="auto" w:fill="auto"/>
            <w:vAlign w:val="center"/>
          </w:tcPr>
          <w:p w14:paraId="580DA33C"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Sim.</w:t>
            </w:r>
          </w:p>
        </w:tc>
      </w:tr>
      <w:tr w:rsidR="00E01968" w:rsidRPr="00E01968" w14:paraId="6D672A92" w14:textId="77777777" w:rsidTr="004C307D">
        <w:trPr>
          <w:trHeight w:val="405"/>
        </w:trPr>
        <w:tc>
          <w:tcPr>
            <w:tcW w:w="1135" w:type="dxa"/>
            <w:vMerge/>
            <w:shd w:val="clear" w:color="auto" w:fill="DEEAF6"/>
            <w:vAlign w:val="center"/>
          </w:tcPr>
          <w:p w14:paraId="01CDCC19"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bottom w:val="nil"/>
            </w:tcBorders>
            <w:shd w:val="clear" w:color="auto" w:fill="auto"/>
            <w:vAlign w:val="center"/>
          </w:tcPr>
          <w:p w14:paraId="4F1B826B"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5A3DACD7" w14:textId="77777777" w:rsidTr="004C307D">
        <w:trPr>
          <w:trHeight w:val="405"/>
        </w:trPr>
        <w:tc>
          <w:tcPr>
            <w:tcW w:w="1135" w:type="dxa"/>
            <w:vMerge/>
            <w:shd w:val="clear" w:color="auto" w:fill="DEEAF6"/>
            <w:vAlign w:val="center"/>
          </w:tcPr>
          <w:p w14:paraId="29D922DE"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auto"/>
            <w:vAlign w:val="center"/>
          </w:tcPr>
          <w:p w14:paraId="0A1B73FF"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Não se aplica porque o prazo é indeterminado.</w:t>
            </w:r>
          </w:p>
        </w:tc>
      </w:tr>
      <w:tr w:rsidR="00E01968" w:rsidRPr="00E01968" w14:paraId="567B532F" w14:textId="77777777" w:rsidTr="004C307D">
        <w:trPr>
          <w:trHeight w:val="300"/>
        </w:trPr>
        <w:tc>
          <w:tcPr>
            <w:tcW w:w="1135" w:type="dxa"/>
            <w:vMerge w:val="restart"/>
            <w:shd w:val="clear" w:color="auto" w:fill="auto"/>
            <w:vAlign w:val="center"/>
          </w:tcPr>
          <w:p w14:paraId="0B1C9E95" w14:textId="77777777" w:rsidR="00E01968" w:rsidRPr="00E01968" w:rsidRDefault="00E01968" w:rsidP="004C307D">
            <w:pPr>
              <w:spacing w:after="80" w:line="276" w:lineRule="auto"/>
              <w:jc w:val="right"/>
              <w:rPr>
                <w:rFonts w:ascii="Segoe UI" w:eastAsia="Calibri" w:hAnsi="Segoe UI" w:cs="Segoe UI"/>
                <w:kern w:val="16"/>
                <w:sz w:val="20"/>
              </w:rPr>
            </w:pPr>
            <w:r w:rsidRPr="00E01968">
              <w:rPr>
                <w:rFonts w:ascii="Segoe UI" w:eastAsia="Calibri" w:hAnsi="Segoe UI" w:cs="Segoe UI"/>
                <w:b/>
                <w:smallCaps/>
                <w:spacing w:val="12"/>
                <w:kern w:val="16"/>
                <w:sz w:val="20"/>
              </w:rPr>
              <w:t xml:space="preserve">Há transição </w:t>
            </w:r>
            <w:r w:rsidRPr="00E01968">
              <w:rPr>
                <w:rFonts w:ascii="Segoe UI" w:eastAsia="Calibri" w:hAnsi="Segoe UI" w:cs="Segoe UI"/>
                <w:b/>
                <w:smallCaps/>
                <w:spacing w:val="12"/>
                <w:kern w:val="16"/>
                <w:sz w:val="20"/>
              </w:rPr>
              <w:br/>
              <w:t xml:space="preserve">com contrato </w:t>
            </w:r>
            <w:r w:rsidRPr="00E01968">
              <w:rPr>
                <w:rFonts w:ascii="Segoe UI" w:eastAsia="Calibri" w:hAnsi="Segoe UI" w:cs="Segoe UI"/>
                <w:b/>
                <w:smallCaps/>
                <w:spacing w:val="12"/>
                <w:kern w:val="16"/>
                <w:sz w:val="20"/>
              </w:rPr>
              <w:br/>
              <w:t>anterior?</w:t>
            </w:r>
          </w:p>
        </w:tc>
        <w:tc>
          <w:tcPr>
            <w:tcW w:w="2651" w:type="dxa"/>
            <w:gridSpan w:val="2"/>
            <w:vMerge w:val="restart"/>
            <w:tcBorders>
              <w:right w:val="nil"/>
            </w:tcBorders>
            <w:shd w:val="clear" w:color="auto" w:fill="auto"/>
            <w:vAlign w:val="center"/>
          </w:tcPr>
          <w:p w14:paraId="63FC71E0"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Sim.</w:t>
            </w:r>
          </w:p>
        </w:tc>
        <w:tc>
          <w:tcPr>
            <w:tcW w:w="2391" w:type="dxa"/>
            <w:gridSpan w:val="7"/>
            <w:tcBorders>
              <w:left w:val="nil"/>
              <w:bottom w:val="nil"/>
              <w:right w:val="nil"/>
            </w:tcBorders>
            <w:shd w:val="clear" w:color="auto" w:fill="auto"/>
            <w:vAlign w:val="center"/>
          </w:tcPr>
          <w:p w14:paraId="66A97D9B"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w:eastAsia="Calibri" w:hAnsi="Segoe UI" w:cs="Segoe UI"/>
                <w:kern w:val="16"/>
                <w:sz w:val="20"/>
              </w:rPr>
              <w:t xml:space="preserve">Contrato nº: </w:t>
            </w:r>
          </w:p>
        </w:tc>
        <w:tc>
          <w:tcPr>
            <w:tcW w:w="4090" w:type="dxa"/>
            <w:gridSpan w:val="6"/>
            <w:tcBorders>
              <w:left w:val="nil"/>
              <w:bottom w:val="nil"/>
            </w:tcBorders>
            <w:shd w:val="clear" w:color="auto" w:fill="auto"/>
            <w:vAlign w:val="center"/>
          </w:tcPr>
          <w:p w14:paraId="0F449E58" w14:textId="77777777" w:rsidR="00E01968" w:rsidRPr="00E01968" w:rsidRDefault="00E01968" w:rsidP="004C307D">
            <w:pPr>
              <w:spacing w:after="80" w:line="276" w:lineRule="auto"/>
              <w:rPr>
                <w:rFonts w:ascii="Segoe UI" w:eastAsia="Calibri" w:hAnsi="Segoe UI" w:cs="Segoe UI"/>
                <w:kern w:val="16"/>
                <w:sz w:val="20"/>
              </w:rPr>
            </w:pPr>
          </w:p>
        </w:tc>
      </w:tr>
      <w:tr w:rsidR="00E01968" w:rsidRPr="00E01968" w14:paraId="18D8A562" w14:textId="77777777" w:rsidTr="004C307D">
        <w:trPr>
          <w:trHeight w:val="300"/>
        </w:trPr>
        <w:tc>
          <w:tcPr>
            <w:tcW w:w="1135" w:type="dxa"/>
            <w:vMerge/>
            <w:shd w:val="clear" w:color="auto" w:fill="auto"/>
            <w:vAlign w:val="center"/>
          </w:tcPr>
          <w:p w14:paraId="54331B46"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2651" w:type="dxa"/>
            <w:gridSpan w:val="2"/>
            <w:vMerge/>
            <w:tcBorders>
              <w:bottom w:val="nil"/>
              <w:right w:val="nil"/>
            </w:tcBorders>
            <w:shd w:val="clear" w:color="auto" w:fill="auto"/>
            <w:vAlign w:val="center"/>
          </w:tcPr>
          <w:p w14:paraId="47AA272B" w14:textId="77777777" w:rsidR="00E01968" w:rsidRPr="00E01968" w:rsidRDefault="00E01968" w:rsidP="004C307D">
            <w:pPr>
              <w:spacing w:after="80" w:line="276" w:lineRule="auto"/>
              <w:jc w:val="both"/>
              <w:rPr>
                <w:rFonts w:ascii="Segoe UI" w:eastAsia="Calibri" w:hAnsi="Segoe UI" w:cs="Segoe UI"/>
                <w:kern w:val="16"/>
                <w:sz w:val="20"/>
              </w:rPr>
            </w:pPr>
          </w:p>
        </w:tc>
        <w:tc>
          <w:tcPr>
            <w:tcW w:w="2391" w:type="dxa"/>
            <w:gridSpan w:val="7"/>
            <w:tcBorders>
              <w:top w:val="nil"/>
              <w:left w:val="nil"/>
              <w:bottom w:val="nil"/>
              <w:right w:val="nil"/>
            </w:tcBorders>
            <w:shd w:val="clear" w:color="auto" w:fill="auto"/>
            <w:vAlign w:val="center"/>
          </w:tcPr>
          <w:p w14:paraId="65AD752F"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w:eastAsia="Calibri" w:hAnsi="Segoe UI" w:cs="Segoe UI"/>
                <w:kern w:val="16"/>
                <w:sz w:val="20"/>
              </w:rPr>
              <w:t>Prazo final:</w:t>
            </w:r>
          </w:p>
        </w:tc>
        <w:tc>
          <w:tcPr>
            <w:tcW w:w="4090" w:type="dxa"/>
            <w:gridSpan w:val="6"/>
            <w:tcBorders>
              <w:top w:val="nil"/>
              <w:left w:val="nil"/>
              <w:bottom w:val="nil"/>
            </w:tcBorders>
            <w:shd w:val="clear" w:color="auto" w:fill="auto"/>
            <w:vAlign w:val="center"/>
          </w:tcPr>
          <w:p w14:paraId="4A7580BD" w14:textId="77777777" w:rsidR="00E01968" w:rsidRPr="00E01968" w:rsidRDefault="00E01968" w:rsidP="004C307D">
            <w:pPr>
              <w:spacing w:after="80" w:line="276" w:lineRule="auto"/>
              <w:rPr>
                <w:rFonts w:ascii="Segoe UI" w:eastAsia="Calibri" w:hAnsi="Segoe UI" w:cs="Segoe UI"/>
                <w:kern w:val="16"/>
                <w:sz w:val="20"/>
              </w:rPr>
            </w:pPr>
          </w:p>
        </w:tc>
      </w:tr>
      <w:tr w:rsidR="00E01968" w:rsidRPr="00E01968" w14:paraId="0D5AD6D7" w14:textId="77777777" w:rsidTr="004C307D">
        <w:trPr>
          <w:trHeight w:val="592"/>
        </w:trPr>
        <w:tc>
          <w:tcPr>
            <w:tcW w:w="1135" w:type="dxa"/>
            <w:vMerge/>
            <w:shd w:val="clear" w:color="auto" w:fill="auto"/>
            <w:vAlign w:val="center"/>
          </w:tcPr>
          <w:p w14:paraId="4A4D6875"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auto"/>
            <w:vAlign w:val="center"/>
          </w:tcPr>
          <w:p w14:paraId="16AD31C4"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16F09226" w14:textId="77777777" w:rsidTr="004C307D">
        <w:trPr>
          <w:trHeight w:val="162"/>
        </w:trPr>
        <w:tc>
          <w:tcPr>
            <w:tcW w:w="1135" w:type="dxa"/>
            <w:vMerge w:val="restart"/>
            <w:shd w:val="clear" w:color="auto" w:fill="DEEAF6"/>
            <w:vAlign w:val="center"/>
          </w:tcPr>
          <w:p w14:paraId="70F0B724"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Padrão mínimo </w:t>
            </w:r>
            <w:r w:rsidRPr="00E01968">
              <w:rPr>
                <w:rFonts w:ascii="Segoe UI" w:eastAsia="Calibri" w:hAnsi="Segoe UI" w:cs="Segoe UI"/>
                <w:b/>
                <w:smallCaps/>
                <w:spacing w:val="12"/>
                <w:kern w:val="16"/>
                <w:sz w:val="20"/>
              </w:rPr>
              <w:br/>
              <w:t>de qualidade e requisitos</w:t>
            </w:r>
          </w:p>
        </w:tc>
        <w:tc>
          <w:tcPr>
            <w:tcW w:w="9132" w:type="dxa"/>
            <w:gridSpan w:val="15"/>
            <w:shd w:val="clear" w:color="auto" w:fill="FFE599"/>
            <w:vAlign w:val="center"/>
          </w:tcPr>
          <w:p w14:paraId="5DAED364" w14:textId="77777777" w:rsidR="00E01968" w:rsidRPr="00E01968" w:rsidRDefault="00E01968" w:rsidP="004C307D">
            <w:pPr>
              <w:spacing w:before="80" w:after="80" w:line="276" w:lineRule="auto"/>
              <w:jc w:val="center"/>
              <w:rPr>
                <w:rFonts w:ascii="Segoe UI" w:eastAsia="Calibri" w:hAnsi="Segoe UI" w:cs="Segoe UI"/>
                <w:b/>
                <w:bCs/>
                <w:kern w:val="16"/>
                <w:sz w:val="20"/>
              </w:rPr>
            </w:pPr>
            <w:r w:rsidRPr="00E01968">
              <w:rPr>
                <w:rFonts w:ascii="Segoe UI" w:eastAsia="Calibri" w:hAnsi="Segoe UI" w:cs="Segoe UI"/>
                <w:b/>
                <w:bCs/>
                <w:kern w:val="16"/>
                <w:sz w:val="20"/>
              </w:rPr>
              <w:t>Descrição detalhada</w:t>
            </w:r>
          </w:p>
        </w:tc>
      </w:tr>
      <w:tr w:rsidR="00E01968" w:rsidRPr="00E01968" w14:paraId="49BA54E5" w14:textId="77777777" w:rsidTr="004C307D">
        <w:trPr>
          <w:trHeight w:val="787"/>
        </w:trPr>
        <w:tc>
          <w:tcPr>
            <w:tcW w:w="1135" w:type="dxa"/>
            <w:vMerge/>
            <w:shd w:val="clear" w:color="auto" w:fill="DEEAF6"/>
            <w:vAlign w:val="center"/>
          </w:tcPr>
          <w:p w14:paraId="26238815"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shd w:val="clear" w:color="auto" w:fill="FFFFFF"/>
            <w:vAlign w:val="center"/>
          </w:tcPr>
          <w:p w14:paraId="3C286406" w14:textId="77777777" w:rsidR="00E01968" w:rsidRPr="00E01968" w:rsidRDefault="00E01968" w:rsidP="004C307D">
            <w:pPr>
              <w:autoSpaceDE w:val="0"/>
              <w:autoSpaceDN w:val="0"/>
              <w:adjustRightInd w:val="0"/>
              <w:spacing w:before="100" w:beforeAutospacing="1" w:after="100" w:afterAutospacing="1"/>
              <w:jc w:val="both"/>
              <w:rPr>
                <w:rFonts w:ascii="Segoe UI" w:hAnsi="Segoe UI" w:cs="Segoe UI"/>
                <w:sz w:val="20"/>
              </w:rPr>
            </w:pPr>
            <w:r w:rsidRPr="00E01968">
              <w:rPr>
                <w:rFonts w:ascii="Segoe UI" w:eastAsia="Calibri" w:hAnsi="Segoe UI" w:cs="Segoe UI"/>
                <w:sz w:val="20"/>
                <w:lang w:eastAsia="en-US"/>
              </w:rPr>
              <w:t>1. Os serviços serão iniciados imediatamente após o recebimento pela contratada da ordem de serviço no âmbito do município de Desterro do Melo, e serão executados majoritariamente na sede da Prefeitura Municipal de Desterro do Melo, localizada na Av. Silvério Augusto de Melo, nº 158, bairro Fábrica, Desterro do Melo/MG, CEP 36.210-000, podendo, eventualmente, ser necessário a presença do preposto da contratada nas sedes da Secretaria de Saúde, Secretaria de Educação e CRAS, todas localizadas na zona urbana do Município.</w:t>
            </w:r>
          </w:p>
          <w:p w14:paraId="7491FE36" w14:textId="77777777" w:rsidR="00E01968" w:rsidRPr="00E01968" w:rsidRDefault="00E01968" w:rsidP="004C307D">
            <w:pPr>
              <w:autoSpaceDE w:val="0"/>
              <w:autoSpaceDN w:val="0"/>
              <w:adjustRightInd w:val="0"/>
              <w:spacing w:before="100" w:beforeAutospacing="1" w:after="100" w:afterAutospacing="1"/>
              <w:jc w:val="both"/>
              <w:rPr>
                <w:rFonts w:ascii="Segoe UI" w:eastAsia="Calibri" w:hAnsi="Segoe UI" w:cs="Segoe UI"/>
                <w:sz w:val="20"/>
                <w:lang w:eastAsia="en-US"/>
              </w:rPr>
            </w:pPr>
            <w:r w:rsidRPr="00E01968">
              <w:rPr>
                <w:rFonts w:ascii="Segoe UI" w:eastAsia="Calibri" w:hAnsi="Segoe UI" w:cs="Segoe UI"/>
                <w:sz w:val="20"/>
                <w:lang w:eastAsia="en-US"/>
              </w:rPr>
              <w:t xml:space="preserve">2. Na prestação dos serviços, será obrigatório a presença do responsável técnico da contratada na sede da Prefeitura Municipal por pelo menos três vezes na semana, perfazendo o total de 24 (vinte e quatro) horas semanais. Nos demais dias, incluindo sábados, domingos, feriados e recessos, a contratada deverá ter disponibilidade para efetuar atendimento por telefone, </w:t>
            </w:r>
            <w:proofErr w:type="spellStart"/>
            <w:r w:rsidRPr="00E01968">
              <w:rPr>
                <w:rFonts w:ascii="Segoe UI" w:eastAsia="Calibri" w:hAnsi="Segoe UI" w:cs="Segoe UI"/>
                <w:sz w:val="20"/>
                <w:lang w:eastAsia="en-US"/>
              </w:rPr>
              <w:t>Whatsapp</w:t>
            </w:r>
            <w:proofErr w:type="spellEnd"/>
            <w:r w:rsidRPr="00E01968">
              <w:rPr>
                <w:rFonts w:ascii="Segoe UI" w:eastAsia="Calibri" w:hAnsi="Segoe UI" w:cs="Segoe UI"/>
                <w:sz w:val="20"/>
                <w:lang w:eastAsia="en-US"/>
              </w:rPr>
              <w:t xml:space="preserve"> e e-mail.</w:t>
            </w:r>
          </w:p>
          <w:p w14:paraId="1FD25B20" w14:textId="77777777" w:rsidR="00E01968" w:rsidRPr="00E01968" w:rsidRDefault="00E01968" w:rsidP="004C307D">
            <w:pPr>
              <w:autoSpaceDE w:val="0"/>
              <w:autoSpaceDN w:val="0"/>
              <w:adjustRightInd w:val="0"/>
              <w:spacing w:before="100" w:beforeAutospacing="1" w:after="100" w:afterAutospacing="1"/>
              <w:jc w:val="both"/>
              <w:rPr>
                <w:rFonts w:ascii="Segoe UI" w:eastAsia="Calibri" w:hAnsi="Segoe UI" w:cs="Segoe UI"/>
                <w:sz w:val="20"/>
                <w:lang w:eastAsia="en-US"/>
              </w:rPr>
            </w:pPr>
            <w:r w:rsidRPr="00E01968">
              <w:rPr>
                <w:rFonts w:ascii="Segoe UI" w:eastAsia="Calibri" w:hAnsi="Segoe UI" w:cs="Segoe UI"/>
                <w:sz w:val="20"/>
                <w:lang w:eastAsia="en-US"/>
              </w:rPr>
              <w:t xml:space="preserve">3. A contratada garantirá o comportamento moral e profissional de </w:t>
            </w:r>
            <w:proofErr w:type="gramStart"/>
            <w:r w:rsidRPr="00E01968">
              <w:rPr>
                <w:rFonts w:ascii="Segoe UI" w:eastAsia="Calibri" w:hAnsi="Segoe UI" w:cs="Segoe UI"/>
                <w:sz w:val="20"/>
                <w:lang w:eastAsia="en-US"/>
              </w:rPr>
              <w:t>seu(</w:t>
            </w:r>
            <w:proofErr w:type="gramEnd"/>
            <w:r w:rsidRPr="00E01968">
              <w:rPr>
                <w:rFonts w:ascii="Segoe UI" w:eastAsia="Calibri" w:hAnsi="Segoe UI" w:cs="Segoe UI"/>
                <w:sz w:val="20"/>
                <w:lang w:eastAsia="en-US"/>
              </w:rPr>
              <w:t>s) empregado(s), cabendo-lhe responder integral e incondicionalmente por todos os danos e/ou ilícitos resultantes de ação ou omissão destes, inclusive por inobservância de ordens e normas relativas a prestação do serviço.</w:t>
            </w:r>
          </w:p>
          <w:p w14:paraId="63FE97B1" w14:textId="77777777" w:rsidR="00E01968" w:rsidRPr="00E01968" w:rsidRDefault="00E01968" w:rsidP="004C307D">
            <w:pPr>
              <w:autoSpaceDE w:val="0"/>
              <w:autoSpaceDN w:val="0"/>
              <w:adjustRightInd w:val="0"/>
              <w:spacing w:before="100" w:beforeAutospacing="1" w:after="100" w:afterAutospacing="1"/>
              <w:jc w:val="both"/>
              <w:rPr>
                <w:rFonts w:ascii="Segoe UI" w:eastAsia="Calibri" w:hAnsi="Segoe UI" w:cs="Segoe UI"/>
                <w:sz w:val="20"/>
                <w:lang w:eastAsia="en-US"/>
              </w:rPr>
            </w:pPr>
            <w:r w:rsidRPr="00E01968">
              <w:rPr>
                <w:rFonts w:ascii="Segoe UI" w:eastAsia="Calibri" w:hAnsi="Segoe UI" w:cs="Segoe UI"/>
                <w:sz w:val="20"/>
                <w:lang w:eastAsia="en-US"/>
              </w:rPr>
              <w:t>4. Será de responsabilidade da contratada os custos com contratação de profissionais técnicos, hospedagem e equipamentos de informática de apoio a prestação do serviço, ficando franqueado a contratada o uso de computadores, impressoras e demais equipamentos de informática do Município, desde que seja exclusivamente para a prestação do serviço ao Município.</w:t>
            </w:r>
          </w:p>
          <w:p w14:paraId="390E3C90" w14:textId="77777777" w:rsidR="00E01968" w:rsidRPr="00E01968" w:rsidRDefault="00E01968" w:rsidP="004C307D">
            <w:pPr>
              <w:spacing w:before="100" w:beforeAutospacing="1" w:after="100" w:afterAutospacing="1"/>
              <w:jc w:val="both"/>
              <w:rPr>
                <w:rFonts w:ascii="Segoe UI" w:hAnsi="Segoe UI" w:cs="Segoe UI"/>
                <w:bCs/>
                <w:sz w:val="20"/>
              </w:rPr>
            </w:pPr>
            <w:r w:rsidRPr="00E01968">
              <w:rPr>
                <w:rFonts w:ascii="Segoe UI" w:hAnsi="Segoe UI" w:cs="Segoe UI"/>
                <w:bCs/>
                <w:sz w:val="20"/>
              </w:rPr>
              <w:t xml:space="preserve">5. Características a serem exigidas para a prestação do serviço:  </w:t>
            </w:r>
          </w:p>
          <w:p w14:paraId="7236434A"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a) Prova de registro do responsável técnico da licitante no CRC – Conselho Regional de Contabilidade, bem como um dos documentos relacionados </w:t>
            </w:r>
            <w:proofErr w:type="gramStart"/>
            <w:r w:rsidRPr="00E01968">
              <w:rPr>
                <w:rFonts w:ascii="Segoe UI" w:hAnsi="Segoe UI" w:cs="Segoe UI"/>
                <w:sz w:val="20"/>
              </w:rPr>
              <w:t>à</w:t>
            </w:r>
            <w:proofErr w:type="gramEnd"/>
            <w:r w:rsidRPr="00E01968">
              <w:rPr>
                <w:rFonts w:ascii="Segoe UI" w:hAnsi="Segoe UI" w:cs="Segoe UI"/>
                <w:sz w:val="20"/>
              </w:rPr>
              <w:t xml:space="preserve"> seguir que comprove o vínculo do responsável técnico com a empresa:</w:t>
            </w:r>
          </w:p>
          <w:p w14:paraId="26C06C10"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a.1) contrato social, quando o responsável técnico pertencer ao quadro societário da empresa;</w:t>
            </w:r>
          </w:p>
          <w:p w14:paraId="3EFE7728" w14:textId="77777777" w:rsidR="00E01968" w:rsidRPr="00E01968" w:rsidRDefault="00E01968" w:rsidP="004C307D">
            <w:pPr>
              <w:pStyle w:val="PargrafodaLista"/>
              <w:spacing w:before="100" w:beforeAutospacing="1" w:after="100" w:afterAutospacing="1"/>
              <w:jc w:val="both"/>
              <w:rPr>
                <w:rFonts w:ascii="Segoe UI" w:hAnsi="Segoe UI" w:cs="Segoe UI"/>
              </w:rPr>
            </w:pPr>
          </w:p>
          <w:p w14:paraId="432E0F19"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a.2) cópia da CTPS do responsável técnico com a devida anotação de emprego na licitante, ou outro documento trabalhista legalmente reconhecido que comprove o emprego na licitante;</w:t>
            </w:r>
          </w:p>
          <w:p w14:paraId="59061C8E" w14:textId="77777777" w:rsidR="00E01968" w:rsidRPr="00E01968" w:rsidRDefault="00E01968" w:rsidP="004C307D">
            <w:pPr>
              <w:pStyle w:val="PargrafodaLista"/>
              <w:spacing w:before="100" w:beforeAutospacing="1" w:after="100" w:afterAutospacing="1"/>
              <w:jc w:val="both"/>
              <w:rPr>
                <w:rFonts w:ascii="Segoe UI" w:hAnsi="Segoe UI" w:cs="Segoe UI"/>
              </w:rPr>
            </w:pPr>
          </w:p>
          <w:p w14:paraId="5A8251B2"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lastRenderedPageBreak/>
              <w:t xml:space="preserve">a.3) Contrato de natureza privada vigente, que comprove o vínculo entre o responsável técnico e a </w:t>
            </w:r>
            <w:proofErr w:type="gramStart"/>
            <w:r w:rsidRPr="00E01968">
              <w:rPr>
                <w:rFonts w:ascii="Segoe UI" w:hAnsi="Segoe UI" w:cs="Segoe UI"/>
              </w:rPr>
              <w:t>licitante(</w:t>
            </w:r>
            <w:proofErr w:type="gramEnd"/>
            <w:r w:rsidRPr="00E01968">
              <w:rPr>
                <w:rFonts w:ascii="Segoe UI" w:hAnsi="Segoe UI" w:cs="Segoe UI"/>
              </w:rPr>
              <w:t>s), e com firma dos pactuantes.</w:t>
            </w:r>
          </w:p>
          <w:p w14:paraId="5484F8E6"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b) Comprovação de capacidade técnico-profissional, por meio de </w:t>
            </w:r>
            <w:proofErr w:type="gramStart"/>
            <w:r w:rsidRPr="00E01968">
              <w:rPr>
                <w:rFonts w:ascii="Segoe UI" w:hAnsi="Segoe UI" w:cs="Segoe UI"/>
                <w:sz w:val="20"/>
              </w:rPr>
              <w:t>atestado(</w:t>
            </w:r>
            <w:proofErr w:type="gramEnd"/>
            <w:r w:rsidRPr="00E01968">
              <w:rPr>
                <w:rFonts w:ascii="Segoe UI" w:hAnsi="Segoe UI" w:cs="Segoe UI"/>
                <w:sz w:val="20"/>
              </w:rPr>
              <w:t xml:space="preserve">s) emitido(s) por pessoa jurídica de direito público ou privado, </w:t>
            </w:r>
            <w:r w:rsidRPr="00E01968">
              <w:rPr>
                <w:rFonts w:ascii="Segoe UI" w:hAnsi="Segoe UI" w:cs="Segoe UI"/>
                <w:sz w:val="20"/>
                <w:u w:val="single"/>
              </w:rPr>
              <w:t>comprovando que o(s) Responsável(</w:t>
            </w:r>
            <w:proofErr w:type="spellStart"/>
            <w:r w:rsidRPr="00E01968">
              <w:rPr>
                <w:rFonts w:ascii="Segoe UI" w:hAnsi="Segoe UI" w:cs="Segoe UI"/>
                <w:sz w:val="20"/>
                <w:u w:val="single"/>
              </w:rPr>
              <w:t>is</w:t>
            </w:r>
            <w:proofErr w:type="spellEnd"/>
            <w:r w:rsidRPr="00E01968">
              <w:rPr>
                <w:rFonts w:ascii="Segoe UI" w:hAnsi="Segoe UI" w:cs="Segoe UI"/>
                <w:sz w:val="20"/>
                <w:u w:val="single"/>
              </w:rPr>
              <w:t>) Técnico(s)</w:t>
            </w:r>
            <w:r w:rsidRPr="00E01968">
              <w:rPr>
                <w:rFonts w:ascii="Segoe UI" w:hAnsi="Segoe UI" w:cs="Segoe UI"/>
                <w:sz w:val="20"/>
              </w:rPr>
              <w:t xml:space="preserve"> executou(aram) serviço(s) com característica(s) semelhante(s)/similar(es) ao objeto ora licitado. </w:t>
            </w:r>
            <w:proofErr w:type="gramStart"/>
            <w:r w:rsidRPr="00E01968">
              <w:rPr>
                <w:rFonts w:ascii="Segoe UI" w:hAnsi="Segoe UI" w:cs="Segoe UI"/>
                <w:sz w:val="20"/>
              </w:rPr>
              <w:t>O(</w:t>
            </w:r>
            <w:proofErr w:type="gramEnd"/>
            <w:r w:rsidRPr="00E01968">
              <w:rPr>
                <w:rFonts w:ascii="Segoe UI" w:hAnsi="Segoe UI" w:cs="Segoe UI"/>
                <w:sz w:val="20"/>
              </w:rPr>
              <w:t>s) atestado(s) de capacidade técnico-profissional deverá(</w:t>
            </w:r>
            <w:proofErr w:type="spellStart"/>
            <w:r w:rsidRPr="00E01968">
              <w:rPr>
                <w:rFonts w:ascii="Segoe UI" w:hAnsi="Segoe UI" w:cs="Segoe UI"/>
                <w:sz w:val="20"/>
              </w:rPr>
              <w:t>ão</w:t>
            </w:r>
            <w:proofErr w:type="spellEnd"/>
            <w:r w:rsidRPr="00E01968">
              <w:rPr>
                <w:rFonts w:ascii="Segoe UI" w:hAnsi="Segoe UI" w:cs="Segoe UI"/>
                <w:sz w:val="20"/>
              </w:rPr>
              <w:t>) comprovar a execução dos serviços a seguir relacionados, conforme art. 67, da Lei nº 14.133/21:</w:t>
            </w:r>
          </w:p>
          <w:p w14:paraId="0C4D643A"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b.1) Assessoria contábil ou assessoria financeira ou assessoria na área de recursos humanos, por um período de no mínimo de 06 (seis) meses, sendo admitido a somatória de atestados em períodos sucessivos ou não.</w:t>
            </w:r>
          </w:p>
          <w:p w14:paraId="100AC24A"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c) Comprovação de capacidade técnico-profissional, por meio de </w:t>
            </w:r>
            <w:proofErr w:type="gramStart"/>
            <w:r w:rsidRPr="00E01968">
              <w:rPr>
                <w:rFonts w:ascii="Segoe UI" w:hAnsi="Segoe UI" w:cs="Segoe UI"/>
                <w:sz w:val="20"/>
              </w:rPr>
              <w:t>atestado(</w:t>
            </w:r>
            <w:proofErr w:type="gramEnd"/>
            <w:r w:rsidRPr="00E01968">
              <w:rPr>
                <w:rFonts w:ascii="Segoe UI" w:hAnsi="Segoe UI" w:cs="Segoe UI"/>
                <w:sz w:val="20"/>
              </w:rPr>
              <w:t xml:space="preserve">s) emitido(s) por pessoa jurídica de direito público ou privado, </w:t>
            </w:r>
            <w:r w:rsidRPr="00E01968">
              <w:rPr>
                <w:rFonts w:ascii="Segoe UI" w:hAnsi="Segoe UI" w:cs="Segoe UI"/>
                <w:sz w:val="20"/>
                <w:u w:val="single"/>
              </w:rPr>
              <w:t xml:space="preserve">comprovando que a empresa </w:t>
            </w:r>
            <w:r w:rsidRPr="00E01968">
              <w:rPr>
                <w:rFonts w:ascii="Segoe UI" w:hAnsi="Segoe UI" w:cs="Segoe UI"/>
                <w:sz w:val="20"/>
              </w:rPr>
              <w:t xml:space="preserve">executou serviço(s) com característica(s) semelhante(s)/similar(es) ao objeto ora licitado. </w:t>
            </w:r>
            <w:proofErr w:type="gramStart"/>
            <w:r w:rsidRPr="00E01968">
              <w:rPr>
                <w:rFonts w:ascii="Segoe UI" w:hAnsi="Segoe UI" w:cs="Segoe UI"/>
                <w:sz w:val="20"/>
              </w:rPr>
              <w:t>O(</w:t>
            </w:r>
            <w:proofErr w:type="gramEnd"/>
            <w:r w:rsidRPr="00E01968">
              <w:rPr>
                <w:rFonts w:ascii="Segoe UI" w:hAnsi="Segoe UI" w:cs="Segoe UI"/>
                <w:sz w:val="20"/>
              </w:rPr>
              <w:t>s) atestado(s) de capacidade técnico-profissional deverá(</w:t>
            </w:r>
            <w:proofErr w:type="spellStart"/>
            <w:r w:rsidRPr="00E01968">
              <w:rPr>
                <w:rFonts w:ascii="Segoe UI" w:hAnsi="Segoe UI" w:cs="Segoe UI"/>
                <w:sz w:val="20"/>
              </w:rPr>
              <w:t>ão</w:t>
            </w:r>
            <w:proofErr w:type="spellEnd"/>
            <w:r w:rsidRPr="00E01968">
              <w:rPr>
                <w:rFonts w:ascii="Segoe UI" w:hAnsi="Segoe UI" w:cs="Segoe UI"/>
                <w:sz w:val="20"/>
              </w:rPr>
              <w:t>) comprovar a execução dos serviços a seguir relacionados, conforme art. 67, da Lei nº 14.133/21:</w:t>
            </w:r>
          </w:p>
          <w:p w14:paraId="07CC53B9"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c.1) Assessoria contábil ou assessoria financeira ou assessoria na área de recursos humanos, por um período de no mínimo de 06 (seis) meses, sendo admitido a somatória de atestados em períodos sucessivos ou não.</w:t>
            </w:r>
          </w:p>
          <w:p w14:paraId="44B49495"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d) Comprovação de qualificação do responsável técnico na área de gestão financeira por meio de apresentação de certificado emitido pelo Tribunal de Contas do Estado de Minas Gerais, visto que o Município necessita enviar prestações de contas a citada corte, que possui normativos próprios.</w:t>
            </w:r>
          </w:p>
          <w:p w14:paraId="5EB4F0B1"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6. Caso haja necessidade de troca de responsável técnico deverão ser apresentados os mesmos documentos exigidos nos itens anteriores, que deverá ser somente após autorização do município.</w:t>
            </w:r>
          </w:p>
          <w:p w14:paraId="5E82AAF6"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7. Não será permitida durante o exercício a substituição do responsável técnico, salvo se autorizado expressamente pela Contratante.</w:t>
            </w:r>
          </w:p>
          <w:p w14:paraId="55E59873" w14:textId="77777777" w:rsidR="00E01968" w:rsidRPr="00E01968" w:rsidRDefault="00E01968" w:rsidP="004C307D">
            <w:pPr>
              <w:autoSpaceDE w:val="0"/>
              <w:autoSpaceDN w:val="0"/>
              <w:adjustRightInd w:val="0"/>
              <w:spacing w:before="100" w:beforeAutospacing="1" w:after="100" w:afterAutospacing="1"/>
              <w:jc w:val="both"/>
              <w:rPr>
                <w:rFonts w:ascii="Segoe UI" w:hAnsi="Segoe UI" w:cs="Segoe UI"/>
                <w:sz w:val="20"/>
              </w:rPr>
            </w:pPr>
            <w:r w:rsidRPr="00E01968">
              <w:rPr>
                <w:rFonts w:ascii="Segoe UI" w:hAnsi="Segoe UI" w:cs="Segoe UI"/>
                <w:sz w:val="20"/>
              </w:rPr>
              <w:t>8. Os serviços, bem como os direitos e obrigações deles decorrentes, não poderão ser subcontratados, cedidos ou transferidos, total ou parcialmente, nem serem executados com terceiros, sem autorização prévia da Prefeitura Municipal de Desterro do Melo, sob pena de aplicação de sanção, inclusive rescisão contratual.</w:t>
            </w:r>
          </w:p>
          <w:p w14:paraId="641661FF" w14:textId="77777777" w:rsidR="00E01968" w:rsidRPr="00E01968" w:rsidRDefault="00E01968" w:rsidP="004C307D">
            <w:pPr>
              <w:autoSpaceDE w:val="0"/>
              <w:autoSpaceDN w:val="0"/>
              <w:adjustRightInd w:val="0"/>
              <w:spacing w:before="100" w:beforeAutospacing="1" w:after="100" w:afterAutospacing="1"/>
              <w:jc w:val="both"/>
              <w:rPr>
                <w:rFonts w:ascii="Segoe UI" w:hAnsi="Segoe UI" w:cs="Segoe UI"/>
                <w:sz w:val="20"/>
              </w:rPr>
            </w:pPr>
          </w:p>
        </w:tc>
      </w:tr>
      <w:tr w:rsidR="00E01968" w:rsidRPr="00E01968" w14:paraId="330CEED5" w14:textId="77777777" w:rsidTr="004C307D">
        <w:trPr>
          <w:trHeight w:val="60"/>
        </w:trPr>
        <w:tc>
          <w:tcPr>
            <w:tcW w:w="1135" w:type="dxa"/>
            <w:vMerge w:val="restart"/>
            <w:shd w:val="clear" w:color="auto" w:fill="FFFFFF"/>
            <w:vAlign w:val="center"/>
          </w:tcPr>
          <w:p w14:paraId="0C57A631"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Há critérios de </w:t>
            </w:r>
            <w:r w:rsidRPr="00E01968">
              <w:rPr>
                <w:rFonts w:ascii="Segoe UI" w:eastAsia="Calibri" w:hAnsi="Segoe UI" w:cs="Segoe UI"/>
                <w:b/>
                <w:smallCaps/>
                <w:spacing w:val="12"/>
                <w:kern w:val="16"/>
                <w:sz w:val="20"/>
              </w:rPr>
              <w:br/>
              <w:t>sustentabilidade?</w:t>
            </w:r>
          </w:p>
        </w:tc>
        <w:tc>
          <w:tcPr>
            <w:tcW w:w="2651" w:type="dxa"/>
            <w:gridSpan w:val="2"/>
            <w:tcBorders>
              <w:bottom w:val="nil"/>
              <w:right w:val="nil"/>
            </w:tcBorders>
            <w:shd w:val="clear" w:color="auto" w:fill="FFFFFF"/>
            <w:vAlign w:val="center"/>
          </w:tcPr>
          <w:p w14:paraId="198F66D7"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 </w:t>
            </w:r>
          </w:p>
        </w:tc>
        <w:tc>
          <w:tcPr>
            <w:tcW w:w="6481" w:type="dxa"/>
            <w:gridSpan w:val="13"/>
            <w:tcBorders>
              <w:left w:val="nil"/>
              <w:bottom w:val="nil"/>
            </w:tcBorders>
            <w:shd w:val="clear" w:color="auto" w:fill="FFFFFF"/>
            <w:vAlign w:val="center"/>
          </w:tcPr>
          <w:p w14:paraId="2D69130F"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w:t>
            </w:r>
            <w:r w:rsidRPr="00E01968">
              <w:rPr>
                <w:rFonts w:ascii="Segoe UI" w:eastAsia="Calibri" w:hAnsi="Segoe UI" w:cs="Segoe UI"/>
                <w:i/>
                <w:iCs/>
                <w:kern w:val="16"/>
                <w:sz w:val="20"/>
              </w:rPr>
              <w:t>Indicar o critério ou prática</w:t>
            </w:r>
            <w:r w:rsidRPr="00E01968">
              <w:rPr>
                <w:rFonts w:ascii="Segoe UI" w:eastAsia="Calibri" w:hAnsi="Segoe UI" w:cs="Segoe UI"/>
                <w:kern w:val="16"/>
                <w:sz w:val="20"/>
              </w:rPr>
              <w:t>).</w:t>
            </w:r>
          </w:p>
        </w:tc>
      </w:tr>
      <w:tr w:rsidR="00E01968" w:rsidRPr="00E01968" w14:paraId="32310DCD" w14:textId="77777777" w:rsidTr="004C307D">
        <w:trPr>
          <w:trHeight w:val="592"/>
        </w:trPr>
        <w:tc>
          <w:tcPr>
            <w:tcW w:w="1135" w:type="dxa"/>
            <w:vMerge/>
            <w:shd w:val="clear" w:color="auto" w:fill="FFFFFF"/>
            <w:vAlign w:val="center"/>
          </w:tcPr>
          <w:p w14:paraId="123326B1"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4F600873"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50E34B7C" w14:textId="77777777" w:rsidTr="004C307D">
        <w:trPr>
          <w:trHeight w:val="405"/>
        </w:trPr>
        <w:tc>
          <w:tcPr>
            <w:tcW w:w="1135" w:type="dxa"/>
            <w:vMerge w:val="restart"/>
            <w:shd w:val="clear" w:color="auto" w:fill="DEEAF6"/>
            <w:vAlign w:val="center"/>
          </w:tcPr>
          <w:p w14:paraId="1EEB4C23"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Há necessidade </w:t>
            </w:r>
            <w:r w:rsidRPr="00E01968">
              <w:rPr>
                <w:rFonts w:ascii="Segoe UI" w:eastAsia="Calibri" w:hAnsi="Segoe UI" w:cs="Segoe UI"/>
                <w:b/>
                <w:smallCaps/>
                <w:spacing w:val="12"/>
                <w:kern w:val="16"/>
                <w:sz w:val="20"/>
              </w:rPr>
              <w:br/>
              <w:t>de treinamento?</w:t>
            </w:r>
          </w:p>
        </w:tc>
        <w:tc>
          <w:tcPr>
            <w:tcW w:w="9132" w:type="dxa"/>
            <w:gridSpan w:val="15"/>
            <w:tcBorders>
              <w:bottom w:val="nil"/>
            </w:tcBorders>
            <w:shd w:val="clear" w:color="auto" w:fill="FFFFFF"/>
            <w:vAlign w:val="center"/>
          </w:tcPr>
          <w:p w14:paraId="43D4AC50"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r>
      <w:tr w:rsidR="00E01968" w:rsidRPr="00E01968" w14:paraId="65444E09" w14:textId="77777777" w:rsidTr="004C307D">
        <w:trPr>
          <w:trHeight w:val="405"/>
        </w:trPr>
        <w:tc>
          <w:tcPr>
            <w:tcW w:w="1135" w:type="dxa"/>
            <w:vMerge/>
            <w:shd w:val="clear" w:color="auto" w:fill="DEEAF6"/>
            <w:vAlign w:val="center"/>
          </w:tcPr>
          <w:p w14:paraId="3AD3A665"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64A33C11"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31277920" w14:textId="77777777" w:rsidTr="004C307D">
        <w:trPr>
          <w:trHeight w:val="405"/>
        </w:trPr>
        <w:tc>
          <w:tcPr>
            <w:tcW w:w="10267" w:type="dxa"/>
            <w:gridSpan w:val="16"/>
            <w:shd w:val="clear" w:color="auto" w:fill="0F4C81"/>
            <w:vAlign w:val="center"/>
          </w:tcPr>
          <w:p w14:paraId="0872A4C3"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t>LEVANTAMENTO DE MERCADO</w:t>
            </w:r>
          </w:p>
        </w:tc>
      </w:tr>
      <w:tr w:rsidR="00E01968" w:rsidRPr="00E01968" w14:paraId="7483E466" w14:textId="77777777" w:rsidTr="004C307D">
        <w:trPr>
          <w:trHeight w:val="309"/>
        </w:trPr>
        <w:tc>
          <w:tcPr>
            <w:tcW w:w="1135" w:type="dxa"/>
            <w:vMerge w:val="restart"/>
            <w:shd w:val="clear" w:color="auto" w:fill="FFFFFF"/>
            <w:vAlign w:val="center"/>
          </w:tcPr>
          <w:p w14:paraId="525E8183"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Onde foram </w:t>
            </w:r>
            <w:r w:rsidRPr="00E01968">
              <w:rPr>
                <w:rFonts w:ascii="Segoe UI" w:eastAsia="Calibri" w:hAnsi="Segoe UI" w:cs="Segoe UI"/>
                <w:b/>
                <w:smallCaps/>
                <w:spacing w:val="12"/>
                <w:kern w:val="16"/>
                <w:sz w:val="20"/>
              </w:rPr>
              <w:br/>
              <w:t xml:space="preserve">pesquisadas as </w:t>
            </w:r>
            <w:r w:rsidRPr="00E01968">
              <w:rPr>
                <w:rFonts w:ascii="Segoe UI" w:eastAsia="Calibri" w:hAnsi="Segoe UI" w:cs="Segoe UI"/>
                <w:b/>
                <w:smallCaps/>
                <w:spacing w:val="12"/>
                <w:kern w:val="16"/>
                <w:sz w:val="20"/>
              </w:rPr>
              <w:br/>
              <w:t>possíveis soluções?</w:t>
            </w:r>
          </w:p>
        </w:tc>
        <w:tc>
          <w:tcPr>
            <w:tcW w:w="5456" w:type="dxa"/>
            <w:gridSpan w:val="11"/>
            <w:tcBorders>
              <w:bottom w:val="nil"/>
              <w:right w:val="nil"/>
            </w:tcBorders>
            <w:shd w:val="clear" w:color="auto" w:fill="FFFFFF"/>
            <w:vAlign w:val="center"/>
          </w:tcPr>
          <w:p w14:paraId="0E9B63F9"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Consulta a fornecedores.</w:t>
            </w:r>
          </w:p>
        </w:tc>
        <w:tc>
          <w:tcPr>
            <w:tcW w:w="3676" w:type="dxa"/>
            <w:gridSpan w:val="4"/>
            <w:tcBorders>
              <w:left w:val="nil"/>
              <w:bottom w:val="nil"/>
            </w:tcBorders>
            <w:shd w:val="clear" w:color="auto" w:fill="FFFFFF"/>
            <w:vAlign w:val="center"/>
          </w:tcPr>
          <w:p w14:paraId="7A56F1B7"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Contratações similares.</w:t>
            </w:r>
          </w:p>
        </w:tc>
      </w:tr>
      <w:tr w:rsidR="00E01968" w:rsidRPr="00E01968" w14:paraId="660C73DE" w14:textId="77777777" w:rsidTr="004C307D">
        <w:trPr>
          <w:trHeight w:val="309"/>
        </w:trPr>
        <w:tc>
          <w:tcPr>
            <w:tcW w:w="1135" w:type="dxa"/>
            <w:vMerge/>
            <w:shd w:val="clear" w:color="auto" w:fill="FFFFFF"/>
            <w:vAlign w:val="center"/>
          </w:tcPr>
          <w:p w14:paraId="02DE250E"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5456" w:type="dxa"/>
            <w:gridSpan w:val="11"/>
            <w:tcBorders>
              <w:top w:val="nil"/>
              <w:bottom w:val="nil"/>
              <w:right w:val="nil"/>
            </w:tcBorders>
            <w:shd w:val="clear" w:color="auto" w:fill="FFFFFF"/>
            <w:vAlign w:val="center"/>
          </w:tcPr>
          <w:p w14:paraId="1F403147"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Internet.</w:t>
            </w:r>
          </w:p>
        </w:tc>
        <w:tc>
          <w:tcPr>
            <w:tcW w:w="3676" w:type="dxa"/>
            <w:gridSpan w:val="4"/>
            <w:tcBorders>
              <w:top w:val="nil"/>
              <w:left w:val="nil"/>
              <w:bottom w:val="nil"/>
            </w:tcBorders>
            <w:shd w:val="clear" w:color="auto" w:fill="FFFFFF"/>
            <w:vAlign w:val="center"/>
          </w:tcPr>
          <w:p w14:paraId="7CAF2431"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Audiência pública.</w:t>
            </w:r>
          </w:p>
        </w:tc>
      </w:tr>
      <w:tr w:rsidR="00E01968" w:rsidRPr="00E01968" w14:paraId="40853856" w14:textId="77777777" w:rsidTr="004C307D">
        <w:trPr>
          <w:trHeight w:val="70"/>
        </w:trPr>
        <w:tc>
          <w:tcPr>
            <w:tcW w:w="1135" w:type="dxa"/>
            <w:vMerge/>
            <w:shd w:val="clear" w:color="auto" w:fill="FFFFFF"/>
            <w:vAlign w:val="center"/>
          </w:tcPr>
          <w:p w14:paraId="06C60676"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299" w:type="dxa"/>
            <w:gridSpan w:val="4"/>
            <w:tcBorders>
              <w:top w:val="nil"/>
              <w:right w:val="nil"/>
            </w:tcBorders>
            <w:shd w:val="clear" w:color="auto" w:fill="FFFFFF"/>
            <w:vAlign w:val="center"/>
          </w:tcPr>
          <w:p w14:paraId="75F2852D"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Outro.</w:t>
            </w:r>
          </w:p>
        </w:tc>
        <w:tc>
          <w:tcPr>
            <w:tcW w:w="5833" w:type="dxa"/>
            <w:gridSpan w:val="11"/>
            <w:tcBorders>
              <w:top w:val="nil"/>
              <w:left w:val="nil"/>
            </w:tcBorders>
            <w:shd w:val="clear" w:color="auto" w:fill="FFFFFF"/>
            <w:vAlign w:val="center"/>
          </w:tcPr>
          <w:p w14:paraId="73EC04E8"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w:t>
            </w:r>
            <w:r w:rsidRPr="00E01968">
              <w:rPr>
                <w:rFonts w:ascii="Segoe UI" w:eastAsia="Calibri" w:hAnsi="Segoe UI" w:cs="Segoe UI"/>
                <w:i/>
                <w:iCs/>
                <w:kern w:val="16"/>
                <w:sz w:val="20"/>
              </w:rPr>
              <w:t>Indicar o meio</w:t>
            </w:r>
            <w:r w:rsidRPr="00E01968">
              <w:rPr>
                <w:rFonts w:ascii="Segoe UI" w:eastAsia="Calibri" w:hAnsi="Segoe UI" w:cs="Segoe UI"/>
                <w:kern w:val="16"/>
                <w:sz w:val="20"/>
              </w:rPr>
              <w:t>).</w:t>
            </w:r>
          </w:p>
        </w:tc>
      </w:tr>
      <w:tr w:rsidR="00E01968" w:rsidRPr="00E01968" w14:paraId="74BEE71E" w14:textId="77777777" w:rsidTr="004C307D">
        <w:trPr>
          <w:trHeight w:val="405"/>
        </w:trPr>
        <w:tc>
          <w:tcPr>
            <w:tcW w:w="1135" w:type="dxa"/>
            <w:shd w:val="clear" w:color="auto" w:fill="DEEAF6"/>
            <w:vAlign w:val="center"/>
          </w:tcPr>
          <w:p w14:paraId="51CEFF0D"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Justificativa </w:t>
            </w:r>
            <w:r w:rsidRPr="00E01968">
              <w:rPr>
                <w:rFonts w:ascii="Segoe UI" w:eastAsia="Calibri" w:hAnsi="Segoe UI" w:cs="Segoe UI"/>
                <w:b/>
                <w:smallCaps/>
                <w:spacing w:val="12"/>
                <w:kern w:val="16"/>
                <w:sz w:val="20"/>
              </w:rPr>
              <w:br/>
              <w:t xml:space="preserve">técnica e </w:t>
            </w:r>
            <w:r w:rsidRPr="00E01968">
              <w:rPr>
                <w:rFonts w:ascii="Segoe UI" w:eastAsia="Calibri" w:hAnsi="Segoe UI" w:cs="Segoe UI"/>
                <w:b/>
                <w:smallCaps/>
                <w:spacing w:val="12"/>
                <w:kern w:val="16"/>
                <w:sz w:val="20"/>
              </w:rPr>
              <w:br/>
              <w:t xml:space="preserve">econômica para a escolha da </w:t>
            </w:r>
            <w:r w:rsidRPr="00E01968">
              <w:rPr>
                <w:rFonts w:ascii="Segoe UI" w:eastAsia="Calibri" w:hAnsi="Segoe UI" w:cs="Segoe UI"/>
                <w:b/>
                <w:smallCaps/>
                <w:spacing w:val="12"/>
                <w:kern w:val="16"/>
                <w:sz w:val="20"/>
              </w:rPr>
              <w:br/>
              <w:t>melhor solução</w:t>
            </w:r>
          </w:p>
        </w:tc>
        <w:tc>
          <w:tcPr>
            <w:tcW w:w="9132" w:type="dxa"/>
            <w:gridSpan w:val="15"/>
            <w:shd w:val="clear" w:color="auto" w:fill="FFFFFF"/>
            <w:vAlign w:val="center"/>
          </w:tcPr>
          <w:p w14:paraId="0D1B7E53"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Foi realizado pela equipe de planejamento da contratação um levantamento de mercado para se definir qual a melhor solução a ser sugerida à Equipe de Transição, considerando-se, evidentemente, todas as particularidades das atividades promovidas pela instituição.</w:t>
            </w:r>
          </w:p>
          <w:p w14:paraId="72C9FF8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A equipe de planejamento da contratação efetuou análise sobre as seguintes possibilidades. </w:t>
            </w:r>
          </w:p>
          <w:p w14:paraId="4A5BF16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b/>
                <w:bCs/>
                <w:sz w:val="20"/>
              </w:rPr>
              <w:t xml:space="preserve">a) Treinamento dos servidores: </w:t>
            </w:r>
            <w:r w:rsidRPr="00E01968">
              <w:rPr>
                <w:rFonts w:ascii="Segoe UI" w:eastAsia="Calibri" w:hAnsi="Segoe UI" w:cs="Segoe UI"/>
                <w:sz w:val="20"/>
              </w:rPr>
              <w:t>esbarrou-se no fato de que o Município atualmente possui quantitativo de cargos insuficiente para atender a demanda de serviço contábil existente, sobretudo pela impossibilidade de criação de novos cargos devido a limitação de gastos com pessoal imposta pela Lei de Responsabilidade Fiscal, o que tem levado a sobrecarga de atividades dos servidores, que por falta de tempo não conseguem efetuar estudos para aplicação de novas soluções e dificulta a saída desses servidores para realização de treinamentos. Ademais, verifica-se a necessidade constante de acompanhamento nas demandas do dia a dia. Dessa forma, tal alternativa não é satisfatória a melhor.</w:t>
            </w:r>
          </w:p>
          <w:p w14:paraId="4448A18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b/>
                <w:bCs/>
                <w:sz w:val="20"/>
              </w:rPr>
              <w:t xml:space="preserve">b) Contratação de assessoria </w:t>
            </w:r>
            <w:r w:rsidRPr="00E01968">
              <w:rPr>
                <w:rFonts w:ascii="Segoe UI" w:eastAsia="Calibri" w:hAnsi="Segoe UI" w:cs="Segoe UI"/>
                <w:sz w:val="20"/>
              </w:rPr>
              <w:t xml:space="preserve">- esse tipo de contratação atende às necessidades da Administração, uma vez que a contratação de assessoria especializada permite respostas mais ágeis a demandas administrativas, uma vez que estão atualizadas com as normas e regulações vigentes, assegurando a conformidade das soluções dadas com a legislação, e será executada com pessoal que possui experiência, garantindo um processo eficiente e alinhado às necessidades do Município, reduzindo a possibilidade de erros devido ao acompanhamento contínuo, ao mesmo tempo que permite a transferência de conhecimento aos servidores diretamente envolvidos nos setores que serão assessorados. </w:t>
            </w:r>
          </w:p>
          <w:p w14:paraId="3168CEB2" w14:textId="77777777" w:rsidR="00E01968" w:rsidRPr="00E01968" w:rsidRDefault="00E01968" w:rsidP="004C307D">
            <w:pPr>
              <w:autoSpaceDE w:val="0"/>
              <w:autoSpaceDN w:val="0"/>
              <w:adjustRightInd w:val="0"/>
              <w:jc w:val="both"/>
              <w:rPr>
                <w:rFonts w:ascii="Segoe UI" w:eastAsia="Calibri" w:hAnsi="Segoe UI" w:cs="Segoe UI"/>
                <w:sz w:val="20"/>
              </w:rPr>
            </w:pPr>
          </w:p>
          <w:p w14:paraId="1CCE4DA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Conforme estimativa de preço realizada em </w:t>
            </w:r>
            <w:r w:rsidRPr="00E01968">
              <w:rPr>
                <w:rFonts w:ascii="Segoe UI" w:hAnsi="Segoe UI" w:cs="Segoe UI"/>
                <w:sz w:val="20"/>
              </w:rPr>
              <w:t>Banco de Preço, pesquisa de preços em contratações similares de outros municípios e pesquisa direta com fornecedor conhecido, nos termos do inciso II, III e IV do §1º do artigo 23 da Lei Nacional nº 14.133/2021</w:t>
            </w:r>
            <w:r w:rsidRPr="00E01968">
              <w:rPr>
                <w:rFonts w:ascii="Segoe UI" w:eastAsia="Calibri" w:hAnsi="Segoe UI" w:cs="Segoe UI"/>
                <w:sz w:val="20"/>
              </w:rPr>
              <w:t xml:space="preserve">, o valor do MENSAL para a prestação do serviço está em: </w:t>
            </w:r>
          </w:p>
          <w:p w14:paraId="31866C25" w14:textId="77777777" w:rsidR="00E01968" w:rsidRPr="00E01968" w:rsidRDefault="00E01968" w:rsidP="004C307D">
            <w:pPr>
              <w:autoSpaceDE w:val="0"/>
              <w:autoSpaceDN w:val="0"/>
              <w:adjustRightInd w:val="0"/>
              <w:jc w:val="both"/>
              <w:rPr>
                <w:rFonts w:ascii="Segoe UI" w:eastAsia="Calibri" w:hAnsi="Segoe UI" w:cs="Segoe UI"/>
                <w:color w:val="FF0000"/>
                <w:sz w:val="20"/>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93"/>
              <w:gridCol w:w="996"/>
              <w:gridCol w:w="985"/>
              <w:gridCol w:w="1718"/>
              <w:gridCol w:w="1271"/>
            </w:tblGrid>
            <w:tr w:rsidR="00E01968" w:rsidRPr="00E01968" w14:paraId="1D18F189" w14:textId="77777777" w:rsidTr="004C307D">
              <w:trPr>
                <w:trHeight w:val="372"/>
              </w:trPr>
              <w:tc>
                <w:tcPr>
                  <w:tcW w:w="439" w:type="pct"/>
                  <w:shd w:val="clear" w:color="auto" w:fill="auto"/>
                  <w:noWrap/>
                </w:tcPr>
                <w:p w14:paraId="0CEF84D0"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ITEM</w:t>
                  </w:r>
                </w:p>
              </w:tc>
              <w:tc>
                <w:tcPr>
                  <w:tcW w:w="1489" w:type="pct"/>
                  <w:shd w:val="clear" w:color="auto" w:fill="auto"/>
                </w:tcPr>
                <w:p w14:paraId="5BC6C9F8"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PRODUTO / DESCRIÇÃO</w:t>
                  </w:r>
                </w:p>
              </w:tc>
              <w:tc>
                <w:tcPr>
                  <w:tcW w:w="549" w:type="pct"/>
                  <w:shd w:val="clear" w:color="auto" w:fill="auto"/>
                </w:tcPr>
                <w:p w14:paraId="743F27F3"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UN</w:t>
                  </w:r>
                </w:p>
              </w:tc>
              <w:tc>
                <w:tcPr>
                  <w:tcW w:w="638" w:type="pct"/>
                  <w:shd w:val="clear" w:color="auto" w:fill="auto"/>
                  <w:noWrap/>
                </w:tcPr>
                <w:p w14:paraId="35EC94F5"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QUANT.</w:t>
                  </w:r>
                </w:p>
              </w:tc>
              <w:tc>
                <w:tcPr>
                  <w:tcW w:w="987" w:type="pct"/>
                  <w:shd w:val="clear" w:color="auto" w:fill="auto"/>
                  <w:noWrap/>
                </w:tcPr>
                <w:p w14:paraId="501B4243"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 xml:space="preserve">VALOR MENSAL  </w:t>
                  </w:r>
                </w:p>
                <w:p w14:paraId="40C9D437"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DO SERVIÇO</w:t>
                  </w:r>
                </w:p>
              </w:tc>
              <w:tc>
                <w:tcPr>
                  <w:tcW w:w="897" w:type="pct"/>
                  <w:shd w:val="clear" w:color="auto" w:fill="auto"/>
                </w:tcPr>
                <w:p w14:paraId="19DF0D96"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VALOR TOTAL</w:t>
                  </w:r>
                </w:p>
              </w:tc>
            </w:tr>
            <w:tr w:rsidR="00E01968" w:rsidRPr="00E01968" w14:paraId="7965BD09" w14:textId="77777777" w:rsidTr="004C307D">
              <w:trPr>
                <w:trHeight w:val="812"/>
              </w:trPr>
              <w:tc>
                <w:tcPr>
                  <w:tcW w:w="439" w:type="pct"/>
                  <w:shd w:val="clear" w:color="auto" w:fill="auto"/>
                  <w:noWrap/>
                </w:tcPr>
                <w:p w14:paraId="60F6D787" w14:textId="77777777" w:rsidR="00E01968" w:rsidRPr="00E01968" w:rsidRDefault="00E01968" w:rsidP="00E01968">
                  <w:pPr>
                    <w:pStyle w:val="PargrafodaLista"/>
                    <w:numPr>
                      <w:ilvl w:val="0"/>
                      <w:numId w:val="13"/>
                    </w:numPr>
                    <w:suppressAutoHyphens w:val="0"/>
                    <w:jc w:val="center"/>
                    <w:rPr>
                      <w:rFonts w:ascii="Segoe UI" w:eastAsia="Calibri" w:hAnsi="Segoe UI" w:cs="Segoe UI"/>
                    </w:rPr>
                  </w:pPr>
                </w:p>
              </w:tc>
              <w:tc>
                <w:tcPr>
                  <w:tcW w:w="1489" w:type="pct"/>
                  <w:shd w:val="clear" w:color="auto" w:fill="auto"/>
                </w:tcPr>
                <w:p w14:paraId="78B7502C" w14:textId="4833FC31"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Assessoria</w:t>
                  </w:r>
                  <w:r w:rsidR="00395E57">
                    <w:rPr>
                      <w:rFonts w:ascii="Segoe UI" w:eastAsia="Calibri" w:hAnsi="Segoe UI" w:cs="Segoe UI"/>
                      <w:sz w:val="20"/>
                    </w:rPr>
                    <w:t xml:space="preserve"> </w:t>
                  </w:r>
                  <w:r w:rsidRPr="00E01968">
                    <w:rPr>
                      <w:rFonts w:ascii="Segoe UI" w:eastAsia="Calibri" w:hAnsi="Segoe UI" w:cs="Segoe UI"/>
                      <w:sz w:val="20"/>
                    </w:rPr>
                    <w:t>e Consultoria Contábil</w:t>
                  </w:r>
                  <w:proofErr w:type="gramEnd"/>
                  <w:r w:rsidRPr="00E01968">
                    <w:rPr>
                      <w:rFonts w:ascii="Segoe UI" w:eastAsia="Calibri" w:hAnsi="Segoe UI" w:cs="Segoe UI"/>
                      <w:sz w:val="20"/>
                    </w:rPr>
                    <w:t xml:space="preserve"> em atendimento as Secretarias municipais de Governo, Saúde e Educação, nas áreas de contabilidade, </w:t>
                  </w:r>
                  <w:r w:rsidRPr="00E01968">
                    <w:rPr>
                      <w:rFonts w:ascii="Segoe UI" w:eastAsia="Calibri" w:hAnsi="Segoe UI" w:cs="Segoe UI"/>
                      <w:sz w:val="20"/>
                    </w:rPr>
                    <w:lastRenderedPageBreak/>
                    <w:t>Finanças Públicas, Compras e Licitações, Recursos Humanos, Patrimônio, Planejamento, Controladoria, Prestações de Contas de natureza Contábeis, envolvendo serviços de Consultoria, Assessoria, Suporte Operacional e Gerencial no setor de Contabilidade do Município.</w:t>
                  </w:r>
                </w:p>
                <w:p w14:paraId="2B8BAB09" w14:textId="77777777" w:rsidR="00E01968" w:rsidRPr="00E01968" w:rsidRDefault="00E01968" w:rsidP="004C307D">
                  <w:pPr>
                    <w:autoSpaceDE w:val="0"/>
                    <w:autoSpaceDN w:val="0"/>
                    <w:adjustRightInd w:val="0"/>
                    <w:jc w:val="both"/>
                    <w:rPr>
                      <w:rFonts w:ascii="Segoe UI" w:eastAsia="Calibri" w:hAnsi="Segoe UI" w:cs="Segoe UI"/>
                      <w:sz w:val="20"/>
                    </w:rPr>
                  </w:pPr>
                </w:p>
                <w:p w14:paraId="282D464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Constitui obrigação do responsável pelo Setor de Contabilidade a prática das seguintes atividades:</w:t>
                  </w:r>
                </w:p>
                <w:p w14:paraId="6BEDA246" w14:textId="77777777" w:rsidR="00E01968" w:rsidRPr="00E01968" w:rsidRDefault="00E01968" w:rsidP="004C307D">
                  <w:pPr>
                    <w:autoSpaceDE w:val="0"/>
                    <w:autoSpaceDN w:val="0"/>
                    <w:adjustRightInd w:val="0"/>
                    <w:jc w:val="both"/>
                    <w:rPr>
                      <w:rFonts w:ascii="Segoe UI" w:eastAsia="Calibri" w:hAnsi="Segoe UI" w:cs="Segoe UI"/>
                      <w:sz w:val="20"/>
                    </w:rPr>
                  </w:pPr>
                </w:p>
                <w:p w14:paraId="16775623"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1) - Controle Geral Orçamentário e Financeiro:</w:t>
                  </w:r>
                </w:p>
                <w:p w14:paraId="7B30362E"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 disposto da Lei de Diretrizes Orçamentárias;</w:t>
                  </w:r>
                </w:p>
                <w:p w14:paraId="039B8F21"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das metas previstas no Plano Plurianual;</w:t>
                  </w:r>
                </w:p>
                <w:p w14:paraId="01CEA7C1"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do Orçamento Municipal;</w:t>
                  </w:r>
                </w:p>
                <w:p w14:paraId="7006448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os créditos adicionais e especiais;</w:t>
                  </w:r>
                </w:p>
                <w:p w14:paraId="3B7F7F0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Controle do programa de governo em termo de realização das obras e </w:t>
                  </w:r>
                  <w:r w:rsidRPr="00E01968">
                    <w:rPr>
                      <w:rFonts w:ascii="Segoe UI" w:eastAsia="Calibri" w:hAnsi="Segoe UI" w:cs="Segoe UI"/>
                      <w:sz w:val="20"/>
                    </w:rPr>
                    <w:lastRenderedPageBreak/>
                    <w:t>prestação de serviços, integrantes da proposta orçamentária; avaliação dos resultados quanto a eficiência e eficácia da gestão orçamentária</w:t>
                  </w:r>
                </w:p>
                <w:p w14:paraId="25382E4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Confronto periódico entre o Razão Analítico dos restos a pagar e efeitos a pagar e o Razão Geral contábil;</w:t>
                  </w:r>
                </w:p>
                <w:p w14:paraId="7754C06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Controle sobre os restos a pagar e sobre a </w:t>
                  </w:r>
                  <w:proofErr w:type="spellStart"/>
                  <w:r w:rsidRPr="00E01968">
                    <w:rPr>
                      <w:rFonts w:ascii="Segoe UI" w:eastAsia="Calibri" w:hAnsi="Segoe UI" w:cs="Segoe UI"/>
                      <w:sz w:val="20"/>
                    </w:rPr>
                    <w:t>divida</w:t>
                  </w:r>
                  <w:proofErr w:type="spellEnd"/>
                  <w:r w:rsidRPr="00E01968">
                    <w:rPr>
                      <w:rFonts w:ascii="Segoe UI" w:eastAsia="Calibri" w:hAnsi="Segoe UI" w:cs="Segoe UI"/>
                      <w:sz w:val="20"/>
                    </w:rPr>
                    <w:t xml:space="preserve"> flutuante;</w:t>
                  </w:r>
                </w:p>
                <w:p w14:paraId="0966CC8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a dívida fundada interna (parcelamento);</w:t>
                  </w:r>
                </w:p>
                <w:p w14:paraId="47C0E9B3"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contábil sobre o patrimônio do Município;</w:t>
                  </w:r>
                </w:p>
                <w:p w14:paraId="4ED25AA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Analise da execução </w:t>
                  </w:r>
                  <w:proofErr w:type="spellStart"/>
                  <w:r w:rsidRPr="00E01968">
                    <w:rPr>
                      <w:rFonts w:ascii="Segoe UI" w:eastAsia="Calibri" w:hAnsi="Segoe UI" w:cs="Segoe UI"/>
                      <w:sz w:val="20"/>
                    </w:rPr>
                    <w:t>orcamentária</w:t>
                  </w:r>
                  <w:proofErr w:type="spellEnd"/>
                  <w:r w:rsidRPr="00E01968">
                    <w:rPr>
                      <w:rFonts w:ascii="Segoe UI" w:eastAsia="Calibri" w:hAnsi="Segoe UI" w:cs="Segoe UI"/>
                      <w:sz w:val="20"/>
                    </w:rPr>
                    <w:t>, financeira, contábil, patrimonial, acompanhamento e supervisão das prestações de contas junto ao Tribunal de Contas do Estado de Minas Gerais, respondendo diligências e elaborando defesa do contraditório das prestações de contas do período da prestação de serviço.</w:t>
                  </w:r>
                </w:p>
                <w:p w14:paraId="76EBD430"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supervisionar e elaborar planos, programas, projetos orçamentários de </w:t>
                  </w:r>
                  <w:r w:rsidRPr="00E01968">
                    <w:rPr>
                      <w:rFonts w:ascii="Segoe UI" w:eastAsia="Calibri" w:hAnsi="Segoe UI" w:cs="Segoe UI"/>
                      <w:sz w:val="20"/>
                    </w:rPr>
                    <w:lastRenderedPageBreak/>
                    <w:t>interesse do poder executivo;</w:t>
                  </w:r>
                </w:p>
                <w:p w14:paraId="50381F63"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w:t>
                  </w:r>
                  <w:r w:rsidRPr="00E01968">
                    <w:rPr>
                      <w:rFonts w:ascii="Segoe UI" w:eastAsia="Calibri" w:hAnsi="Segoe UI" w:cs="Segoe UI"/>
                      <w:sz w:val="20"/>
                    </w:rPr>
                    <w:tab/>
                    <w:t>Acompanhar e orientar</w:t>
                  </w:r>
                  <w:proofErr w:type="gramEnd"/>
                  <w:r w:rsidRPr="00E01968">
                    <w:rPr>
                      <w:rFonts w:ascii="Segoe UI" w:eastAsia="Calibri" w:hAnsi="Segoe UI" w:cs="Segoe UI"/>
                      <w:sz w:val="20"/>
                    </w:rPr>
                    <w:t xml:space="preserve"> a gestão financeira da Assistência Social;</w:t>
                  </w:r>
                </w:p>
                <w:p w14:paraId="1418ECD0"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as audiências públicas para elaboração de instrumentos de planejamento e rotinas contábeis como avalição das metas dos quadrimestres no legislativo municipal;</w:t>
                  </w:r>
                </w:p>
                <w:p w14:paraId="1B41A4D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Orientação, com emissão de pareceres, relatórios técnicos para atender a demanda administrativo junto ao Município como relatórios financeiros de disponibilidade, relatórios contábeis e estudos específicos;</w:t>
                  </w:r>
                </w:p>
                <w:p w14:paraId="405E2F5D"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Apoiar e fornecer</w:t>
                  </w:r>
                  <w:proofErr w:type="gramEnd"/>
                  <w:r w:rsidRPr="00E01968">
                    <w:rPr>
                      <w:rFonts w:ascii="Segoe UI" w:eastAsia="Calibri" w:hAnsi="Segoe UI" w:cs="Segoe UI"/>
                      <w:sz w:val="20"/>
                    </w:rPr>
                    <w:t xml:space="preserve"> informações sobre as novas legislações relacionadas a administração pública, especificamente quanto a legislação que pertinentes as rotinas contábeis e financeiras Municipais, incluindo resoluções, portarias do STN, Leis complementares, consultas do Tribunal de Contas de Minas Gerais e Assuntos corretos;</w:t>
                  </w:r>
                </w:p>
                <w:p w14:paraId="784BD966" w14:textId="77777777" w:rsidR="00E01968" w:rsidRPr="00E01968" w:rsidRDefault="00E01968" w:rsidP="004C307D">
                  <w:pPr>
                    <w:autoSpaceDE w:val="0"/>
                    <w:autoSpaceDN w:val="0"/>
                    <w:adjustRightInd w:val="0"/>
                    <w:jc w:val="both"/>
                    <w:rPr>
                      <w:rFonts w:ascii="Segoe UI" w:eastAsia="Calibri" w:hAnsi="Segoe UI" w:cs="Segoe UI"/>
                      <w:sz w:val="20"/>
                    </w:rPr>
                  </w:pPr>
                </w:p>
                <w:p w14:paraId="10E01D5C"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2) - Tesouraria</w:t>
                  </w:r>
                </w:p>
                <w:p w14:paraId="00D31D48"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Observar</w:t>
                  </w:r>
                  <w:proofErr w:type="gramEnd"/>
                  <w:r w:rsidRPr="00E01968">
                    <w:rPr>
                      <w:rFonts w:ascii="Segoe UI" w:eastAsia="Calibri" w:hAnsi="Segoe UI" w:cs="Segoe UI"/>
                      <w:sz w:val="20"/>
                    </w:rPr>
                    <w:t xml:space="preserve"> as fases das despesas: liquidação, pagamento, recebimento;</w:t>
                  </w:r>
                </w:p>
                <w:p w14:paraId="3E16F1E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Pagamentos somente através de transferência bancaria;</w:t>
                  </w:r>
                </w:p>
                <w:p w14:paraId="114A0A5A"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Programação e priorização dos pagamentos;</w:t>
                  </w:r>
                </w:p>
                <w:p w14:paraId="607BD3D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Assinatura dos empenhos por servidor autorizado e autoridade competentes;</w:t>
                  </w:r>
                </w:p>
                <w:p w14:paraId="0979F0D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boletos ou outras obrigações por data de vencimentos;</w:t>
                  </w:r>
                </w:p>
                <w:p w14:paraId="2618270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Revisão de documentos comprobatórios no que se refere a cálculos, soma e pagamentos;</w:t>
                  </w:r>
                </w:p>
                <w:p w14:paraId="079D9AE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Depósitos diversos de valores recebidos pela tesouraria;</w:t>
                  </w:r>
                </w:p>
                <w:p w14:paraId="444D1AB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arrecadação de tributos;</w:t>
                  </w:r>
                </w:p>
                <w:p w14:paraId="5D0797A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Comparar as guias de recebimentos bancários com as guias de arrecadação (datas iguais </w:t>
                  </w:r>
                  <w:proofErr w:type="gramStart"/>
                  <w:r w:rsidRPr="00E01968">
                    <w:rPr>
                      <w:rFonts w:ascii="Segoe UI" w:eastAsia="Calibri" w:hAnsi="Segoe UI" w:cs="Segoe UI"/>
                      <w:sz w:val="20"/>
                    </w:rPr>
                    <w:t>na  receita</w:t>
                  </w:r>
                  <w:proofErr w:type="gramEnd"/>
                  <w:r w:rsidRPr="00E01968">
                    <w:rPr>
                      <w:rFonts w:ascii="Segoe UI" w:eastAsia="Calibri" w:hAnsi="Segoe UI" w:cs="Segoe UI"/>
                      <w:sz w:val="20"/>
                    </w:rPr>
                    <w:t xml:space="preserve"> da Prefeitura);</w:t>
                  </w:r>
                </w:p>
                <w:p w14:paraId="0752D1F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Cópia de depósito bancário junto com a documentação da contabilidade, através de uma relação;</w:t>
                  </w:r>
                </w:p>
                <w:p w14:paraId="0F4CDB5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Controle de informações de saldo </w:t>
                  </w:r>
                  <w:r w:rsidRPr="00E01968">
                    <w:rPr>
                      <w:rFonts w:ascii="Segoe UI" w:eastAsia="Calibri" w:hAnsi="Segoe UI" w:cs="Segoe UI"/>
                      <w:sz w:val="20"/>
                    </w:rPr>
                    <w:lastRenderedPageBreak/>
                    <w:t>com os controles contábeis;</w:t>
                  </w:r>
                </w:p>
                <w:p w14:paraId="1286D1A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Supervisão das </w:t>
                  </w:r>
                  <w:proofErr w:type="spellStart"/>
                  <w:r w:rsidRPr="00E01968">
                    <w:rPr>
                      <w:rFonts w:ascii="Segoe UI" w:eastAsia="Calibri" w:hAnsi="Segoe UI" w:cs="Segoe UI"/>
                      <w:sz w:val="20"/>
                    </w:rPr>
                    <w:t>conciliaçãoes</w:t>
                  </w:r>
                  <w:proofErr w:type="spellEnd"/>
                  <w:r w:rsidRPr="00E01968">
                    <w:rPr>
                      <w:rFonts w:ascii="Segoe UI" w:eastAsia="Calibri" w:hAnsi="Segoe UI" w:cs="Segoe UI"/>
                      <w:sz w:val="20"/>
                    </w:rPr>
                    <w:t xml:space="preserve"> bancarias</w:t>
                  </w:r>
                </w:p>
                <w:p w14:paraId="5925A69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todos os dados da receita da Prefeitura</w:t>
                  </w:r>
                </w:p>
                <w:p w14:paraId="1475E90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Apoio em decisões relacionadas aos assuntos pertinentes a tesouraria, como aplicação de recursos, análise de fonte de recursos, escrituração de receitas, analise de resoluções, convênios e aplicação de recursos vinculados. </w:t>
                  </w:r>
                </w:p>
                <w:p w14:paraId="0A7934B2" w14:textId="77777777" w:rsidR="00E01968" w:rsidRPr="00E01968" w:rsidRDefault="00E01968" w:rsidP="004C307D">
                  <w:pPr>
                    <w:autoSpaceDE w:val="0"/>
                    <w:autoSpaceDN w:val="0"/>
                    <w:adjustRightInd w:val="0"/>
                    <w:jc w:val="both"/>
                    <w:rPr>
                      <w:rFonts w:ascii="Segoe UI" w:eastAsia="Calibri" w:hAnsi="Segoe UI" w:cs="Segoe UI"/>
                      <w:sz w:val="20"/>
                    </w:rPr>
                  </w:pPr>
                </w:p>
                <w:p w14:paraId="66E735E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3) – Dívida ativa</w:t>
                  </w:r>
                </w:p>
                <w:p w14:paraId="4F0BC352"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os cadastros atualizado da dívida ativa Municipal;</w:t>
                  </w:r>
                </w:p>
                <w:p w14:paraId="115109E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cobranças administrativas;</w:t>
                  </w:r>
                </w:p>
                <w:p w14:paraId="6CF629C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cobranças judiciais;</w:t>
                  </w:r>
                </w:p>
                <w:p w14:paraId="3AAD93F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 prazo prescricional;</w:t>
                  </w:r>
                </w:p>
                <w:p w14:paraId="3012D22F"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da dívida ativa do Município através de relatório.</w:t>
                  </w:r>
                </w:p>
                <w:p w14:paraId="5D163249" w14:textId="77777777" w:rsidR="00E01968" w:rsidRPr="00E01968" w:rsidRDefault="00E01968" w:rsidP="004C307D">
                  <w:pPr>
                    <w:autoSpaceDE w:val="0"/>
                    <w:autoSpaceDN w:val="0"/>
                    <w:adjustRightInd w:val="0"/>
                    <w:jc w:val="both"/>
                    <w:rPr>
                      <w:rFonts w:ascii="Segoe UI" w:eastAsia="Calibri" w:hAnsi="Segoe UI" w:cs="Segoe UI"/>
                      <w:sz w:val="20"/>
                    </w:rPr>
                  </w:pPr>
                </w:p>
                <w:p w14:paraId="3793F2DC"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4) - Controle na aplicação do ensino:</w:t>
                  </w:r>
                </w:p>
                <w:p w14:paraId="41D8C1A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mensal do FUNDEF (recebimento e aplicação dos recursos);</w:t>
                  </w:r>
                </w:p>
                <w:p w14:paraId="338B0F4C"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Acompanhamento mensal dos recursos </w:t>
                  </w:r>
                  <w:r w:rsidRPr="00E01968">
                    <w:rPr>
                      <w:rFonts w:ascii="Segoe UI" w:eastAsia="Calibri" w:hAnsi="Segoe UI" w:cs="Segoe UI"/>
                      <w:sz w:val="20"/>
                    </w:rPr>
                    <w:lastRenderedPageBreak/>
                    <w:t>aplicados no ensino (receitas e despesas);</w:t>
                  </w:r>
                </w:p>
                <w:p w14:paraId="78D69D5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Pasta separada de toda a documentação de receita e despesa do setor de Educação, conforme Instrução do TCE/MG;</w:t>
                  </w:r>
                </w:p>
                <w:p w14:paraId="5C5EFE6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convênios do setor de Educação (receita e despesa);</w:t>
                  </w:r>
                </w:p>
                <w:p w14:paraId="4353841F"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e acompanhamento do percentual obrigatório no ensino;</w:t>
                  </w:r>
                </w:p>
                <w:p w14:paraId="7600820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Assessoramento aos Conselhos Municipais pertinentes ao Setor de Educação.</w:t>
                  </w:r>
                </w:p>
                <w:p w14:paraId="0C888463" w14:textId="77777777" w:rsidR="00E01968" w:rsidRPr="00E01968" w:rsidRDefault="00E01968" w:rsidP="004C307D">
                  <w:pPr>
                    <w:autoSpaceDE w:val="0"/>
                    <w:autoSpaceDN w:val="0"/>
                    <w:adjustRightInd w:val="0"/>
                    <w:jc w:val="both"/>
                    <w:rPr>
                      <w:rFonts w:ascii="Segoe UI" w:eastAsia="Calibri" w:hAnsi="Segoe UI" w:cs="Segoe UI"/>
                      <w:sz w:val="20"/>
                    </w:rPr>
                  </w:pPr>
                </w:p>
                <w:p w14:paraId="6C4B6E9A"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5) -Controle na aplicação na Saúde:</w:t>
                  </w:r>
                </w:p>
                <w:p w14:paraId="24DF0355"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Fiscalizar</w:t>
                  </w:r>
                  <w:proofErr w:type="gramEnd"/>
                  <w:r w:rsidRPr="00E01968">
                    <w:rPr>
                      <w:rFonts w:ascii="Segoe UI" w:eastAsia="Calibri" w:hAnsi="Segoe UI" w:cs="Segoe UI"/>
                      <w:sz w:val="20"/>
                    </w:rPr>
                    <w:t xml:space="preserve"> os atos e fatos financeiros praticados pelo Fundo Municipal de Saúde;</w:t>
                  </w:r>
                </w:p>
                <w:p w14:paraId="1A8F913F"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dos convênios repassados ao Município para serem utilizados no Setor de Saúde (receita e despesa);</w:t>
                  </w:r>
                </w:p>
                <w:p w14:paraId="10C3EEAA"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47A79BE4"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Participar e acompanhar</w:t>
                  </w:r>
                  <w:proofErr w:type="gramEnd"/>
                  <w:r w:rsidRPr="00E01968">
                    <w:rPr>
                      <w:rFonts w:ascii="Segoe UI" w:eastAsia="Calibri" w:hAnsi="Segoe UI" w:cs="Segoe UI"/>
                      <w:sz w:val="20"/>
                    </w:rPr>
                    <w:t xml:space="preserve"> os processos licitatórios pertinentes ao setor;</w:t>
                  </w:r>
                </w:p>
                <w:p w14:paraId="04145326"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Manter</w:t>
                  </w:r>
                  <w:proofErr w:type="gramEnd"/>
                  <w:r w:rsidRPr="00E01968">
                    <w:rPr>
                      <w:rFonts w:ascii="Segoe UI" w:eastAsia="Calibri" w:hAnsi="Segoe UI" w:cs="Segoe UI"/>
                      <w:sz w:val="20"/>
                    </w:rPr>
                    <w:t xml:space="preserve"> a comissão de controle interno informada de toda irregularidade verificada no setor.</w:t>
                  </w:r>
                </w:p>
                <w:p w14:paraId="1AC679B3" w14:textId="77777777" w:rsidR="00E01968" w:rsidRPr="00E01968" w:rsidRDefault="00E01968" w:rsidP="004C307D">
                  <w:pPr>
                    <w:autoSpaceDE w:val="0"/>
                    <w:autoSpaceDN w:val="0"/>
                    <w:adjustRightInd w:val="0"/>
                    <w:jc w:val="both"/>
                    <w:rPr>
                      <w:rFonts w:ascii="Segoe UI" w:eastAsia="Calibri" w:hAnsi="Segoe UI" w:cs="Segoe UI"/>
                      <w:sz w:val="20"/>
                    </w:rPr>
                  </w:pPr>
                </w:p>
                <w:p w14:paraId="4B3797E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6) -Recursos Humanos:</w:t>
                  </w:r>
                </w:p>
                <w:p w14:paraId="2ECB4486" w14:textId="77777777" w:rsidR="00E01968" w:rsidRPr="00E01968" w:rsidRDefault="00E01968" w:rsidP="004C307D">
                  <w:pPr>
                    <w:autoSpaceDE w:val="0"/>
                    <w:autoSpaceDN w:val="0"/>
                    <w:adjustRightInd w:val="0"/>
                    <w:jc w:val="both"/>
                    <w:rPr>
                      <w:rFonts w:ascii="Segoe UI" w:eastAsia="Calibri" w:hAnsi="Segoe UI" w:cs="Segoe UI"/>
                      <w:sz w:val="20"/>
                    </w:rPr>
                  </w:pPr>
                </w:p>
                <w:p w14:paraId="471086B8"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Orientação dos lançamentos centros de custos dos servidores;</w:t>
                  </w:r>
                </w:p>
                <w:p w14:paraId="600D29F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das emissões das guias de INSS;</w:t>
                  </w:r>
                </w:p>
                <w:p w14:paraId="740FE2DC"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207F14F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na folha de pagamento para o envio do SIOPE;</w:t>
                  </w:r>
                </w:p>
                <w:p w14:paraId="46546275" w14:textId="77777777" w:rsidR="00E01968" w:rsidRPr="00E01968" w:rsidRDefault="00E01968" w:rsidP="004C307D">
                  <w:pPr>
                    <w:autoSpaceDE w:val="0"/>
                    <w:autoSpaceDN w:val="0"/>
                    <w:adjustRightInd w:val="0"/>
                    <w:jc w:val="both"/>
                    <w:rPr>
                      <w:rFonts w:ascii="Segoe UI" w:eastAsia="Calibri" w:hAnsi="Segoe UI" w:cs="Segoe UI"/>
                      <w:sz w:val="20"/>
                    </w:rPr>
                  </w:pPr>
                </w:p>
                <w:p w14:paraId="2E51FFB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das rescisões do FUNDEB;</w:t>
                  </w:r>
                </w:p>
                <w:p w14:paraId="1ACBE7D3" w14:textId="77777777" w:rsidR="00E01968" w:rsidRPr="00E01968" w:rsidRDefault="00E01968" w:rsidP="004C307D">
                  <w:pPr>
                    <w:autoSpaceDE w:val="0"/>
                    <w:autoSpaceDN w:val="0"/>
                    <w:adjustRightInd w:val="0"/>
                    <w:jc w:val="both"/>
                    <w:rPr>
                      <w:rFonts w:ascii="Segoe UI" w:eastAsia="Calibri" w:hAnsi="Segoe UI" w:cs="Segoe UI"/>
                      <w:sz w:val="20"/>
                    </w:rPr>
                  </w:pPr>
                </w:p>
                <w:p w14:paraId="1B89430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na execução da 4ª fase do E-social;</w:t>
                  </w:r>
                </w:p>
                <w:p w14:paraId="7BDE0271" w14:textId="77777777" w:rsidR="00E01968" w:rsidRPr="00E01968" w:rsidRDefault="00E01968" w:rsidP="004C307D">
                  <w:pPr>
                    <w:autoSpaceDE w:val="0"/>
                    <w:autoSpaceDN w:val="0"/>
                    <w:adjustRightInd w:val="0"/>
                    <w:jc w:val="both"/>
                    <w:rPr>
                      <w:rFonts w:ascii="Segoe UI" w:eastAsia="Calibri" w:hAnsi="Segoe UI" w:cs="Segoe UI"/>
                      <w:sz w:val="20"/>
                    </w:rPr>
                  </w:pPr>
                </w:p>
                <w:p w14:paraId="0F10962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Levantamento de impacto financeiro das progressões e reajuste salariais.</w:t>
                  </w:r>
                </w:p>
              </w:tc>
              <w:tc>
                <w:tcPr>
                  <w:tcW w:w="549" w:type="pct"/>
                  <w:shd w:val="clear" w:color="auto" w:fill="auto"/>
                </w:tcPr>
                <w:p w14:paraId="0A5CF544" w14:textId="77777777" w:rsidR="00E01968" w:rsidRPr="00E01968" w:rsidRDefault="00E01968" w:rsidP="004C307D">
                  <w:pPr>
                    <w:jc w:val="center"/>
                    <w:rPr>
                      <w:rFonts w:ascii="Segoe UI" w:eastAsia="Calibri" w:hAnsi="Segoe UI" w:cs="Segoe UI"/>
                      <w:sz w:val="20"/>
                    </w:rPr>
                  </w:pPr>
                  <w:r w:rsidRPr="00E01968">
                    <w:rPr>
                      <w:rFonts w:ascii="Segoe UI" w:eastAsia="Calibri" w:hAnsi="Segoe UI" w:cs="Segoe UI"/>
                      <w:sz w:val="20"/>
                    </w:rPr>
                    <w:lastRenderedPageBreak/>
                    <w:t>SERVIÇO</w:t>
                  </w:r>
                </w:p>
              </w:tc>
              <w:tc>
                <w:tcPr>
                  <w:tcW w:w="638" w:type="pct"/>
                  <w:shd w:val="clear" w:color="auto" w:fill="auto"/>
                  <w:noWrap/>
                </w:tcPr>
                <w:p w14:paraId="2B39F3CB" w14:textId="77777777" w:rsidR="00E01968" w:rsidRPr="00E01968" w:rsidRDefault="00E01968" w:rsidP="004C307D">
                  <w:pPr>
                    <w:jc w:val="center"/>
                    <w:rPr>
                      <w:rFonts w:ascii="Segoe UI" w:eastAsia="Calibri" w:hAnsi="Segoe UI" w:cs="Segoe UI"/>
                      <w:sz w:val="20"/>
                    </w:rPr>
                  </w:pPr>
                  <w:r w:rsidRPr="00E01968">
                    <w:rPr>
                      <w:rFonts w:ascii="Segoe UI" w:eastAsia="Calibri" w:hAnsi="Segoe UI" w:cs="Segoe UI"/>
                      <w:sz w:val="20"/>
                    </w:rPr>
                    <w:t>12</w:t>
                  </w:r>
                </w:p>
              </w:tc>
              <w:tc>
                <w:tcPr>
                  <w:tcW w:w="987" w:type="pct"/>
                  <w:shd w:val="clear" w:color="auto" w:fill="auto"/>
                  <w:noWrap/>
                </w:tcPr>
                <w:p w14:paraId="694A6E29" w14:textId="6200C2C8" w:rsidR="00E01968" w:rsidRPr="00E01968" w:rsidRDefault="00E01968" w:rsidP="00395E57">
                  <w:pPr>
                    <w:jc w:val="center"/>
                    <w:rPr>
                      <w:rFonts w:ascii="Segoe UI" w:eastAsia="Calibri" w:hAnsi="Segoe UI" w:cs="Segoe UI"/>
                      <w:sz w:val="20"/>
                    </w:rPr>
                  </w:pPr>
                  <w:r w:rsidRPr="00E01968">
                    <w:rPr>
                      <w:rFonts w:ascii="Segoe UI" w:eastAsia="Calibri" w:hAnsi="Segoe UI" w:cs="Segoe UI"/>
                      <w:sz w:val="20"/>
                    </w:rPr>
                    <w:t xml:space="preserve">R$ </w:t>
                  </w:r>
                  <w:r w:rsidR="00395E57">
                    <w:rPr>
                      <w:rFonts w:ascii="Segoe UI" w:eastAsia="Calibri" w:hAnsi="Segoe UI" w:cs="Segoe UI"/>
                      <w:sz w:val="20"/>
                    </w:rPr>
                    <w:t>10.117,71</w:t>
                  </w:r>
                </w:p>
              </w:tc>
              <w:tc>
                <w:tcPr>
                  <w:tcW w:w="897" w:type="pct"/>
                  <w:shd w:val="clear" w:color="auto" w:fill="auto"/>
                </w:tcPr>
                <w:p w14:paraId="67711CAB" w14:textId="0188EB9F" w:rsidR="00E01968" w:rsidRPr="00E01968" w:rsidRDefault="00E01968" w:rsidP="00395E57">
                  <w:pPr>
                    <w:jc w:val="center"/>
                    <w:rPr>
                      <w:rFonts w:ascii="Segoe UI" w:eastAsia="Calibri" w:hAnsi="Segoe UI" w:cs="Segoe UI"/>
                      <w:sz w:val="20"/>
                    </w:rPr>
                  </w:pPr>
                  <w:r w:rsidRPr="00E01968">
                    <w:rPr>
                      <w:rFonts w:ascii="Segoe UI" w:eastAsia="Calibri" w:hAnsi="Segoe UI" w:cs="Segoe UI"/>
                      <w:sz w:val="20"/>
                    </w:rPr>
                    <w:t xml:space="preserve">R$ </w:t>
                  </w:r>
                  <w:r w:rsidR="00395E57">
                    <w:rPr>
                      <w:rFonts w:ascii="Segoe UI" w:eastAsia="Calibri" w:hAnsi="Segoe UI" w:cs="Segoe UI"/>
                      <w:sz w:val="20"/>
                    </w:rPr>
                    <w:t>121.412,57</w:t>
                  </w:r>
                </w:p>
              </w:tc>
            </w:tr>
            <w:tr w:rsidR="00E01968" w:rsidRPr="00E01968" w14:paraId="6869E799" w14:textId="77777777" w:rsidTr="004C307D">
              <w:trPr>
                <w:trHeight w:val="812"/>
              </w:trPr>
              <w:tc>
                <w:tcPr>
                  <w:tcW w:w="3116" w:type="pct"/>
                  <w:gridSpan w:val="4"/>
                  <w:shd w:val="clear" w:color="auto" w:fill="auto"/>
                  <w:noWrap/>
                </w:tcPr>
                <w:p w14:paraId="4F11F835" w14:textId="77777777" w:rsidR="00E01968" w:rsidRPr="00E01968" w:rsidRDefault="00E01968" w:rsidP="004C307D">
                  <w:pPr>
                    <w:jc w:val="right"/>
                    <w:rPr>
                      <w:rFonts w:ascii="Segoe UI" w:eastAsia="Calibri" w:hAnsi="Segoe UI" w:cs="Segoe UI"/>
                      <w:b/>
                      <w:bCs/>
                      <w:sz w:val="20"/>
                    </w:rPr>
                  </w:pPr>
                  <w:r w:rsidRPr="00E01968">
                    <w:rPr>
                      <w:rFonts w:ascii="Segoe UI" w:eastAsia="Calibri" w:hAnsi="Segoe UI" w:cs="Segoe UI"/>
                      <w:b/>
                      <w:bCs/>
                      <w:sz w:val="20"/>
                    </w:rPr>
                    <w:lastRenderedPageBreak/>
                    <w:t>VALOR GLOBAL</w:t>
                  </w:r>
                </w:p>
              </w:tc>
              <w:tc>
                <w:tcPr>
                  <w:tcW w:w="1884" w:type="pct"/>
                  <w:gridSpan w:val="2"/>
                  <w:shd w:val="clear" w:color="auto" w:fill="auto"/>
                </w:tcPr>
                <w:p w14:paraId="7F6BDF7E" w14:textId="6C4459DD" w:rsidR="00E01968" w:rsidRPr="00E01968" w:rsidRDefault="00E01968" w:rsidP="00395E57">
                  <w:pPr>
                    <w:rPr>
                      <w:rFonts w:ascii="Segoe UI" w:eastAsia="Calibri" w:hAnsi="Segoe UI" w:cs="Segoe UI"/>
                      <w:sz w:val="20"/>
                    </w:rPr>
                  </w:pPr>
                  <w:r w:rsidRPr="00E01968">
                    <w:rPr>
                      <w:rFonts w:ascii="Segoe UI" w:eastAsia="Calibri" w:hAnsi="Segoe UI" w:cs="Segoe UI"/>
                      <w:sz w:val="20"/>
                    </w:rPr>
                    <w:t xml:space="preserve">R$ </w:t>
                  </w:r>
                  <w:r w:rsidR="00395E57">
                    <w:rPr>
                      <w:rFonts w:ascii="Segoe UI" w:eastAsia="Calibri" w:hAnsi="Segoe UI" w:cs="Segoe UI"/>
                      <w:sz w:val="20"/>
                    </w:rPr>
                    <w:t>121.412,57</w:t>
                  </w:r>
                </w:p>
              </w:tc>
            </w:tr>
          </w:tbl>
          <w:p w14:paraId="41E6B81E" w14:textId="77777777" w:rsidR="00E01968" w:rsidRPr="00E01968" w:rsidRDefault="00E01968" w:rsidP="004C307D">
            <w:pPr>
              <w:autoSpaceDE w:val="0"/>
              <w:autoSpaceDN w:val="0"/>
              <w:adjustRightInd w:val="0"/>
              <w:jc w:val="both"/>
              <w:rPr>
                <w:rFonts w:ascii="Segoe UI" w:eastAsia="Calibri" w:hAnsi="Segoe UI" w:cs="Segoe UI"/>
                <w:color w:val="FF0000"/>
                <w:sz w:val="20"/>
              </w:rPr>
            </w:pPr>
          </w:p>
          <w:p w14:paraId="4B322114" w14:textId="4297113A"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A quantidade estimada de serviços foi determinada considerando a prestação de serviços pelo período de 12 (doze) meses, cujo valor total estimado é de R$ </w:t>
            </w:r>
            <w:r w:rsidR="00395E57">
              <w:rPr>
                <w:rFonts w:ascii="Segoe UI" w:eastAsia="Calibri" w:hAnsi="Segoe UI" w:cs="Segoe UI"/>
                <w:sz w:val="20"/>
              </w:rPr>
              <w:t>121.412,57</w:t>
            </w:r>
            <w:r w:rsidRPr="00E01968">
              <w:rPr>
                <w:rFonts w:ascii="Segoe UI" w:eastAsia="Calibri" w:hAnsi="Segoe UI" w:cs="Segoe UI"/>
                <w:sz w:val="20"/>
              </w:rPr>
              <w:t xml:space="preserve"> (cento</w:t>
            </w:r>
            <w:r w:rsidR="00395E57">
              <w:rPr>
                <w:rFonts w:ascii="Segoe UI" w:eastAsia="Calibri" w:hAnsi="Segoe UI" w:cs="Segoe UI"/>
                <w:sz w:val="20"/>
              </w:rPr>
              <w:t xml:space="preserve"> e vinte e um mil</w:t>
            </w:r>
            <w:r w:rsidR="001500AE">
              <w:rPr>
                <w:rFonts w:ascii="Segoe UI" w:eastAsia="Calibri" w:hAnsi="Segoe UI" w:cs="Segoe UI"/>
                <w:sz w:val="20"/>
              </w:rPr>
              <w:t xml:space="preserve"> quatrocentos e doze reais e cinquenta e sete centavos</w:t>
            </w:r>
            <w:r w:rsidRPr="00E01968">
              <w:rPr>
                <w:rFonts w:ascii="Segoe UI" w:eastAsia="Calibri" w:hAnsi="Segoe UI" w:cs="Segoe UI"/>
                <w:sz w:val="20"/>
              </w:rPr>
              <w:t xml:space="preserve">). Assim, a contratação de assessoria, é a solução apresentada para a demanda. </w:t>
            </w:r>
          </w:p>
          <w:p w14:paraId="5D2BCF5C" w14:textId="77777777" w:rsidR="00E01968" w:rsidRPr="00E01968" w:rsidRDefault="00E01968" w:rsidP="004C307D">
            <w:pPr>
              <w:autoSpaceDE w:val="0"/>
              <w:autoSpaceDN w:val="0"/>
              <w:adjustRightInd w:val="0"/>
              <w:jc w:val="both"/>
              <w:rPr>
                <w:rFonts w:ascii="Calibri" w:eastAsia="Calibri" w:hAnsi="Calibri"/>
                <w:color w:val="FF0000"/>
                <w:sz w:val="20"/>
              </w:rPr>
            </w:pPr>
          </w:p>
        </w:tc>
      </w:tr>
      <w:tr w:rsidR="00E01968" w:rsidRPr="00E01968" w14:paraId="589A2067" w14:textId="77777777" w:rsidTr="004C307D">
        <w:trPr>
          <w:trHeight w:val="450"/>
        </w:trPr>
        <w:tc>
          <w:tcPr>
            <w:tcW w:w="1135" w:type="dxa"/>
            <w:vMerge w:val="restart"/>
            <w:shd w:val="clear" w:color="auto" w:fill="FFFFFF"/>
            <w:vAlign w:val="center"/>
          </w:tcPr>
          <w:p w14:paraId="5AB55CE9"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Há restrição de </w:t>
            </w:r>
            <w:r w:rsidRPr="00E01968">
              <w:rPr>
                <w:rFonts w:ascii="Segoe UI" w:eastAsia="Calibri" w:hAnsi="Segoe UI" w:cs="Segoe UI"/>
                <w:b/>
                <w:smallCaps/>
                <w:spacing w:val="12"/>
                <w:kern w:val="16"/>
                <w:sz w:val="20"/>
              </w:rPr>
              <w:br/>
              <w:t>fornecedores?</w:t>
            </w:r>
          </w:p>
        </w:tc>
        <w:tc>
          <w:tcPr>
            <w:tcW w:w="9132" w:type="dxa"/>
            <w:gridSpan w:val="15"/>
            <w:tcBorders>
              <w:bottom w:val="nil"/>
            </w:tcBorders>
            <w:shd w:val="clear" w:color="auto" w:fill="FFFFFF"/>
            <w:vAlign w:val="center"/>
          </w:tcPr>
          <w:p w14:paraId="7ABA4FF3"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Sim </w:t>
            </w:r>
          </w:p>
        </w:tc>
      </w:tr>
      <w:tr w:rsidR="00E01968" w:rsidRPr="00E01968" w14:paraId="6B1F73F6" w14:textId="77777777" w:rsidTr="004C307D">
        <w:trPr>
          <w:trHeight w:val="450"/>
        </w:trPr>
        <w:tc>
          <w:tcPr>
            <w:tcW w:w="1135" w:type="dxa"/>
            <w:vMerge/>
            <w:shd w:val="clear" w:color="auto" w:fill="FFFFFF"/>
            <w:vAlign w:val="center"/>
          </w:tcPr>
          <w:p w14:paraId="2BD9E477"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611E62EC" w14:textId="77777777" w:rsidR="00E01968" w:rsidRPr="00E01968" w:rsidRDefault="00E01968" w:rsidP="004C307D">
            <w:pPr>
              <w:spacing w:before="100" w:beforeAutospacing="1" w:after="100" w:afterAutospacing="1"/>
              <w:rPr>
                <w:rFonts w:ascii="Segoe UI" w:eastAsia="Verdana" w:hAnsi="Segoe UI" w:cs="Segoe UI"/>
                <w:color w:val="000000"/>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bookmarkStart w:id="23" w:name="_Hlk149565541"/>
            <w:r w:rsidRPr="00E01968">
              <w:rPr>
                <w:rFonts w:ascii="Segoe UI" w:eastAsia="Verdana" w:hAnsi="Segoe UI" w:cs="Segoe UI"/>
                <w:color w:val="000000"/>
                <w:sz w:val="20"/>
              </w:rPr>
              <w:t xml:space="preserve"> </w:t>
            </w:r>
            <w:bookmarkEnd w:id="23"/>
          </w:p>
          <w:p w14:paraId="65C5F2B1"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lastRenderedPageBreak/>
              <w:t>Apesar de não haver restrição de participação de empresas, será dado tratamento favorecido e diferenciado para as microempresas e empresas de pequeno porte, conforme previsão do art. 4º da Lei 14.133/21, ficando assegurado como critério de desempate a preferência de contratação as empresas enquadradas na Lei Complementar 123/2006.</w:t>
            </w:r>
          </w:p>
          <w:p w14:paraId="75FC4CE9" w14:textId="77777777" w:rsidR="00E01968" w:rsidRPr="00E01968" w:rsidRDefault="00E01968" w:rsidP="004C307D">
            <w:pPr>
              <w:spacing w:before="100" w:beforeAutospacing="1" w:after="100" w:afterAutospacing="1"/>
              <w:jc w:val="both"/>
              <w:rPr>
                <w:rFonts w:ascii="Segoe UI" w:eastAsia="Verdana" w:hAnsi="Segoe UI" w:cs="Segoe UI"/>
                <w:color w:val="000000"/>
                <w:sz w:val="20"/>
              </w:rPr>
            </w:pPr>
          </w:p>
        </w:tc>
      </w:tr>
      <w:tr w:rsidR="00E01968" w:rsidRPr="00E01968" w14:paraId="03BD45C1" w14:textId="77777777" w:rsidTr="004C307D">
        <w:trPr>
          <w:trHeight w:val="405"/>
        </w:trPr>
        <w:tc>
          <w:tcPr>
            <w:tcW w:w="10267" w:type="dxa"/>
            <w:gridSpan w:val="16"/>
            <w:shd w:val="clear" w:color="auto" w:fill="0F4C81"/>
            <w:vAlign w:val="center"/>
          </w:tcPr>
          <w:p w14:paraId="30B0A52C"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lastRenderedPageBreak/>
              <w:t>DESCRIÇÃO DA SOLUÇÃO</w:t>
            </w:r>
          </w:p>
        </w:tc>
      </w:tr>
      <w:tr w:rsidR="00E01968" w:rsidRPr="00E01968" w14:paraId="6FD1AD17" w14:textId="77777777" w:rsidTr="004C307D">
        <w:trPr>
          <w:trHeight w:val="405"/>
        </w:trPr>
        <w:tc>
          <w:tcPr>
            <w:tcW w:w="1135" w:type="dxa"/>
            <w:shd w:val="clear" w:color="auto" w:fill="FFFFFF"/>
            <w:vAlign w:val="center"/>
          </w:tcPr>
          <w:p w14:paraId="0F29BC82"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Solução como o todo</w:t>
            </w:r>
          </w:p>
        </w:tc>
        <w:tc>
          <w:tcPr>
            <w:tcW w:w="9132" w:type="dxa"/>
            <w:gridSpan w:val="15"/>
            <w:tcBorders>
              <w:bottom w:val="single" w:sz="4" w:space="0" w:color="auto"/>
            </w:tcBorders>
            <w:shd w:val="clear" w:color="auto" w:fill="FFFFFF"/>
            <w:vAlign w:val="center"/>
          </w:tcPr>
          <w:p w14:paraId="4F316DF7" w14:textId="77777777" w:rsidR="00E01968" w:rsidRPr="00E01968" w:rsidRDefault="00E01968" w:rsidP="004C307D">
            <w:pPr>
              <w:spacing w:before="100" w:beforeAutospacing="1" w:after="100" w:afterAutospacing="1"/>
              <w:jc w:val="both"/>
              <w:rPr>
                <w:rFonts w:ascii="Segoe UI" w:eastAsia="Calibri" w:hAnsi="Segoe UI" w:cs="Segoe UI"/>
                <w:sz w:val="20"/>
                <w:lang w:eastAsia="en-US"/>
              </w:rPr>
            </w:pPr>
            <w:r w:rsidRPr="00E01968">
              <w:rPr>
                <w:rFonts w:ascii="Segoe UI" w:eastAsia="Calibri" w:hAnsi="Segoe UI" w:cs="Segoe UI"/>
                <w:sz w:val="20"/>
              </w:rPr>
              <w:t xml:space="preserve">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 com a </w:t>
            </w:r>
            <w:r w:rsidRPr="00E01968">
              <w:rPr>
                <w:rFonts w:ascii="Segoe UI" w:eastAsia="Calibri" w:hAnsi="Segoe UI" w:cs="Segoe UI"/>
                <w:sz w:val="20"/>
                <w:lang w:eastAsia="en-US"/>
              </w:rPr>
              <w:t xml:space="preserve">presença do responsável técnico da contratada na sede da Prefeitura Municipal por pelo menos três vezes na semana, perfazendo o total de 24 (vinte e quatro) horas semanais. Nos demais dias, incluindo sábados, domingos, feriados e recessos, a contratada deverá ter disponibilidade para efetuar atendimento por telefone, </w:t>
            </w:r>
            <w:proofErr w:type="spellStart"/>
            <w:r w:rsidRPr="00E01968">
              <w:rPr>
                <w:rFonts w:ascii="Segoe UI" w:eastAsia="Calibri" w:hAnsi="Segoe UI" w:cs="Segoe UI"/>
                <w:sz w:val="20"/>
                <w:lang w:eastAsia="en-US"/>
              </w:rPr>
              <w:t>Whatsapp</w:t>
            </w:r>
            <w:proofErr w:type="spellEnd"/>
            <w:r w:rsidRPr="00E01968">
              <w:rPr>
                <w:rFonts w:ascii="Segoe UI" w:eastAsia="Calibri" w:hAnsi="Segoe UI" w:cs="Segoe UI"/>
                <w:sz w:val="20"/>
                <w:lang w:eastAsia="en-US"/>
              </w:rPr>
              <w:t xml:space="preserve"> e e-mail.</w:t>
            </w:r>
          </w:p>
          <w:p w14:paraId="3654730C" w14:textId="77777777" w:rsidR="00E01968" w:rsidRPr="00E01968" w:rsidRDefault="00E01968" w:rsidP="004C307D">
            <w:pPr>
              <w:spacing w:before="100" w:beforeAutospacing="1" w:after="100" w:afterAutospacing="1"/>
              <w:jc w:val="both"/>
              <w:rPr>
                <w:rFonts w:ascii="Segoe UI" w:eastAsia="Calibri" w:hAnsi="Segoe UI" w:cs="Segoe UI"/>
                <w:sz w:val="20"/>
              </w:rPr>
            </w:pPr>
            <w:r w:rsidRPr="00E01968">
              <w:rPr>
                <w:rFonts w:ascii="Segoe UI" w:eastAsia="Calibri" w:hAnsi="Segoe UI" w:cs="Segoe UI"/>
                <w:sz w:val="20"/>
              </w:rPr>
              <w:t xml:space="preserve">A contratada deverá apresentar a seguinte documentação: </w:t>
            </w:r>
          </w:p>
          <w:p w14:paraId="60CE76CA"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a) Prova de registro do responsável técnico da licitante no CRC – Conselho Regional de Contabilidade, bem como um dos documentos relacionados </w:t>
            </w:r>
            <w:proofErr w:type="gramStart"/>
            <w:r w:rsidRPr="00E01968">
              <w:rPr>
                <w:rFonts w:ascii="Segoe UI" w:hAnsi="Segoe UI" w:cs="Segoe UI"/>
                <w:sz w:val="20"/>
              </w:rPr>
              <w:t>à</w:t>
            </w:r>
            <w:proofErr w:type="gramEnd"/>
            <w:r w:rsidRPr="00E01968">
              <w:rPr>
                <w:rFonts w:ascii="Segoe UI" w:hAnsi="Segoe UI" w:cs="Segoe UI"/>
                <w:sz w:val="20"/>
              </w:rPr>
              <w:t xml:space="preserve"> seguir que comprove o vínculo do responsável técnico com a empresa:</w:t>
            </w:r>
          </w:p>
          <w:p w14:paraId="6BAFFEA5"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a.1) contrato social, quando o responsável técnico pertencer ao quadro societário da empresa;</w:t>
            </w:r>
          </w:p>
          <w:p w14:paraId="59C8E2EC" w14:textId="77777777" w:rsidR="00E01968" w:rsidRPr="00E01968" w:rsidRDefault="00E01968" w:rsidP="004C307D">
            <w:pPr>
              <w:pStyle w:val="PargrafodaLista"/>
              <w:spacing w:before="100" w:beforeAutospacing="1" w:after="100" w:afterAutospacing="1"/>
              <w:jc w:val="both"/>
              <w:rPr>
                <w:rFonts w:ascii="Segoe UI" w:hAnsi="Segoe UI" w:cs="Segoe UI"/>
              </w:rPr>
            </w:pPr>
          </w:p>
          <w:p w14:paraId="0AB64FA1"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a.2) cópia da CTPS do responsável técnico com a devida anotação de emprego na licitante, ou outro documento trabalhista legalmente reconhecido que comprove o emprego na licitante;</w:t>
            </w:r>
          </w:p>
          <w:p w14:paraId="0F198971" w14:textId="77777777" w:rsidR="00E01968" w:rsidRPr="00E01968" w:rsidRDefault="00E01968" w:rsidP="004C307D">
            <w:pPr>
              <w:pStyle w:val="PargrafodaLista"/>
              <w:spacing w:before="100" w:beforeAutospacing="1" w:after="100" w:afterAutospacing="1"/>
              <w:jc w:val="both"/>
              <w:rPr>
                <w:rFonts w:ascii="Segoe UI" w:hAnsi="Segoe UI" w:cs="Segoe UI"/>
              </w:rPr>
            </w:pPr>
          </w:p>
          <w:p w14:paraId="61BA5F22"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 xml:space="preserve">a.3) Contrato de natureza privada vigente, que comprove o vínculo entre o responsável técnico e a </w:t>
            </w:r>
            <w:proofErr w:type="gramStart"/>
            <w:r w:rsidRPr="00E01968">
              <w:rPr>
                <w:rFonts w:ascii="Segoe UI" w:hAnsi="Segoe UI" w:cs="Segoe UI"/>
              </w:rPr>
              <w:t>licitante(</w:t>
            </w:r>
            <w:proofErr w:type="gramEnd"/>
            <w:r w:rsidRPr="00E01968">
              <w:rPr>
                <w:rFonts w:ascii="Segoe UI" w:hAnsi="Segoe UI" w:cs="Segoe UI"/>
              </w:rPr>
              <w:t>s), e com firma dos pactuantes.</w:t>
            </w:r>
          </w:p>
          <w:p w14:paraId="45E08633"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 xml:space="preserve">b) Comprovação de capacidade técnico-profissional, por meio de </w:t>
            </w:r>
            <w:proofErr w:type="gramStart"/>
            <w:r w:rsidRPr="00E01968">
              <w:rPr>
                <w:rFonts w:ascii="Segoe UI" w:hAnsi="Segoe UI" w:cs="Segoe UI"/>
                <w:sz w:val="20"/>
              </w:rPr>
              <w:t>atestado(</w:t>
            </w:r>
            <w:proofErr w:type="gramEnd"/>
            <w:r w:rsidRPr="00E01968">
              <w:rPr>
                <w:rFonts w:ascii="Segoe UI" w:hAnsi="Segoe UI" w:cs="Segoe UI"/>
                <w:sz w:val="20"/>
              </w:rPr>
              <w:t xml:space="preserve">s) emitido(s) por pessoa jurídica de direito público ou privado, </w:t>
            </w:r>
            <w:r w:rsidRPr="00E01968">
              <w:rPr>
                <w:rFonts w:ascii="Segoe UI" w:hAnsi="Segoe UI" w:cs="Segoe UI"/>
                <w:sz w:val="20"/>
                <w:u w:val="single"/>
              </w:rPr>
              <w:t>comprovando que o(s) Responsável(</w:t>
            </w:r>
            <w:proofErr w:type="spellStart"/>
            <w:r w:rsidRPr="00E01968">
              <w:rPr>
                <w:rFonts w:ascii="Segoe UI" w:hAnsi="Segoe UI" w:cs="Segoe UI"/>
                <w:sz w:val="20"/>
                <w:u w:val="single"/>
              </w:rPr>
              <w:t>is</w:t>
            </w:r>
            <w:proofErr w:type="spellEnd"/>
            <w:r w:rsidRPr="00E01968">
              <w:rPr>
                <w:rFonts w:ascii="Segoe UI" w:hAnsi="Segoe UI" w:cs="Segoe UI"/>
                <w:sz w:val="20"/>
                <w:u w:val="single"/>
              </w:rPr>
              <w:t>) Técnico(s)</w:t>
            </w:r>
            <w:r w:rsidRPr="00E01968">
              <w:rPr>
                <w:rFonts w:ascii="Segoe UI" w:hAnsi="Segoe UI" w:cs="Segoe UI"/>
                <w:sz w:val="20"/>
              </w:rPr>
              <w:t xml:space="preserve"> executou(aram) serviço(s) com característica(s) semelhante(s)/similar(es) ao objeto ora licitado. </w:t>
            </w:r>
            <w:proofErr w:type="gramStart"/>
            <w:r w:rsidRPr="00E01968">
              <w:rPr>
                <w:rFonts w:ascii="Segoe UI" w:hAnsi="Segoe UI" w:cs="Segoe UI"/>
                <w:sz w:val="20"/>
              </w:rPr>
              <w:t>O(</w:t>
            </w:r>
            <w:proofErr w:type="gramEnd"/>
            <w:r w:rsidRPr="00E01968">
              <w:rPr>
                <w:rFonts w:ascii="Segoe UI" w:hAnsi="Segoe UI" w:cs="Segoe UI"/>
                <w:sz w:val="20"/>
              </w:rPr>
              <w:t>s) atestado(s) de capacidade técnico-profissional deverá(</w:t>
            </w:r>
            <w:proofErr w:type="spellStart"/>
            <w:r w:rsidRPr="00E01968">
              <w:rPr>
                <w:rFonts w:ascii="Segoe UI" w:hAnsi="Segoe UI" w:cs="Segoe UI"/>
                <w:sz w:val="20"/>
              </w:rPr>
              <w:t>ão</w:t>
            </w:r>
            <w:proofErr w:type="spellEnd"/>
            <w:r w:rsidRPr="00E01968">
              <w:rPr>
                <w:rFonts w:ascii="Segoe UI" w:hAnsi="Segoe UI" w:cs="Segoe UI"/>
                <w:sz w:val="20"/>
              </w:rPr>
              <w:t>) comprovar a execução dos serviços a seguir relacionados, conforme art. 67, da Lei nº 14.133/21:</w:t>
            </w:r>
          </w:p>
          <w:p w14:paraId="51892D1D"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b.1) Assessoria contábil ou assessoria financeira ou assessoria na área de recursos humanos, por um período de no mínimo de 06 (seis) meses, sendo admitido a somatória de atestados em períodos sucessivos ou não.</w:t>
            </w:r>
          </w:p>
          <w:p w14:paraId="1694A288"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lastRenderedPageBreak/>
              <w:t xml:space="preserve">c) Comprovação de capacidade técnico-profissional, por meio de </w:t>
            </w:r>
            <w:proofErr w:type="gramStart"/>
            <w:r w:rsidRPr="00E01968">
              <w:rPr>
                <w:rFonts w:ascii="Segoe UI" w:hAnsi="Segoe UI" w:cs="Segoe UI"/>
                <w:sz w:val="20"/>
              </w:rPr>
              <w:t>atestado(</w:t>
            </w:r>
            <w:proofErr w:type="gramEnd"/>
            <w:r w:rsidRPr="00E01968">
              <w:rPr>
                <w:rFonts w:ascii="Segoe UI" w:hAnsi="Segoe UI" w:cs="Segoe UI"/>
                <w:sz w:val="20"/>
              </w:rPr>
              <w:t xml:space="preserve">s) emitido(s) por pessoa jurídica de direito público ou privado, </w:t>
            </w:r>
            <w:r w:rsidRPr="00E01968">
              <w:rPr>
                <w:rFonts w:ascii="Segoe UI" w:hAnsi="Segoe UI" w:cs="Segoe UI"/>
                <w:sz w:val="20"/>
                <w:u w:val="single"/>
              </w:rPr>
              <w:t xml:space="preserve">comprovando que a empresa </w:t>
            </w:r>
            <w:r w:rsidRPr="00E01968">
              <w:rPr>
                <w:rFonts w:ascii="Segoe UI" w:hAnsi="Segoe UI" w:cs="Segoe UI"/>
                <w:sz w:val="20"/>
              </w:rPr>
              <w:t xml:space="preserve">executou serviço(s) com característica(s) semelhante(s)/similar(es) ao objeto ora licitado. </w:t>
            </w:r>
            <w:proofErr w:type="gramStart"/>
            <w:r w:rsidRPr="00E01968">
              <w:rPr>
                <w:rFonts w:ascii="Segoe UI" w:hAnsi="Segoe UI" w:cs="Segoe UI"/>
                <w:sz w:val="20"/>
              </w:rPr>
              <w:t>O(</w:t>
            </w:r>
            <w:proofErr w:type="gramEnd"/>
            <w:r w:rsidRPr="00E01968">
              <w:rPr>
                <w:rFonts w:ascii="Segoe UI" w:hAnsi="Segoe UI" w:cs="Segoe UI"/>
                <w:sz w:val="20"/>
              </w:rPr>
              <w:t>s) atestado(s) de capacidade técnico-profissional deverá(</w:t>
            </w:r>
            <w:proofErr w:type="spellStart"/>
            <w:r w:rsidRPr="00E01968">
              <w:rPr>
                <w:rFonts w:ascii="Segoe UI" w:hAnsi="Segoe UI" w:cs="Segoe UI"/>
                <w:sz w:val="20"/>
              </w:rPr>
              <w:t>ão</w:t>
            </w:r>
            <w:proofErr w:type="spellEnd"/>
            <w:r w:rsidRPr="00E01968">
              <w:rPr>
                <w:rFonts w:ascii="Segoe UI" w:hAnsi="Segoe UI" w:cs="Segoe UI"/>
                <w:sz w:val="20"/>
              </w:rPr>
              <w:t>) comprovar a execução dos serviços a seguir relacionados, conforme art. 67, da Lei nº 14.133/21:</w:t>
            </w:r>
          </w:p>
          <w:p w14:paraId="5F2BEB95" w14:textId="77777777" w:rsidR="00E01968" w:rsidRPr="00E01968" w:rsidRDefault="00E01968" w:rsidP="004C307D">
            <w:pPr>
              <w:pStyle w:val="PargrafodaLista"/>
              <w:spacing w:before="100" w:beforeAutospacing="1" w:after="100" w:afterAutospacing="1"/>
              <w:jc w:val="both"/>
              <w:rPr>
                <w:rFonts w:ascii="Segoe UI" w:hAnsi="Segoe UI" w:cs="Segoe UI"/>
              </w:rPr>
            </w:pPr>
            <w:r w:rsidRPr="00E01968">
              <w:rPr>
                <w:rFonts w:ascii="Segoe UI" w:hAnsi="Segoe UI" w:cs="Segoe UI"/>
              </w:rPr>
              <w:t>b.1) Assessoria contábil ou assessoria financeira ou assessoria na área de recursos humanos, por um período de no mínimo de 06 (seis) meses, sendo admitido a somatória de atestados em períodos sucessivos ou não.</w:t>
            </w:r>
          </w:p>
          <w:p w14:paraId="32F9AB77" w14:textId="77777777" w:rsidR="00E01968" w:rsidRPr="00E01968" w:rsidRDefault="00E01968" w:rsidP="004C307D">
            <w:pPr>
              <w:spacing w:before="100" w:beforeAutospacing="1" w:after="100" w:afterAutospacing="1"/>
              <w:jc w:val="both"/>
              <w:rPr>
                <w:rFonts w:ascii="Segoe UI" w:hAnsi="Segoe UI" w:cs="Segoe UI"/>
                <w:sz w:val="20"/>
              </w:rPr>
            </w:pPr>
            <w:r w:rsidRPr="00E01968">
              <w:rPr>
                <w:rFonts w:ascii="Segoe UI" w:hAnsi="Segoe UI" w:cs="Segoe UI"/>
                <w:sz w:val="20"/>
              </w:rPr>
              <w:t>d) Comprovação de qualificação do responsável técnico na área de gestão financeira por meio de apresentação de certificado emitido pelo Tribunal de Contas do Estado de Minas Gerais, visto que o Município necessita enviar prestações de contas a citada corte, que possui normativos próprios.</w:t>
            </w:r>
          </w:p>
          <w:p w14:paraId="2F33C322" w14:textId="77777777" w:rsidR="00E01968" w:rsidRPr="00E01968" w:rsidRDefault="00E01968" w:rsidP="004C307D">
            <w:pPr>
              <w:spacing w:before="100" w:beforeAutospacing="1" w:after="100" w:afterAutospacing="1"/>
              <w:jc w:val="both"/>
              <w:rPr>
                <w:rFonts w:ascii="Segoe UI" w:hAnsi="Segoe UI" w:cs="Segoe UI"/>
                <w:bCs/>
                <w:sz w:val="20"/>
              </w:rPr>
            </w:pPr>
          </w:p>
        </w:tc>
      </w:tr>
      <w:tr w:rsidR="00E01968" w:rsidRPr="00E01968" w14:paraId="3510D564" w14:textId="77777777" w:rsidTr="004C307D">
        <w:trPr>
          <w:trHeight w:val="252"/>
        </w:trPr>
        <w:tc>
          <w:tcPr>
            <w:tcW w:w="1135" w:type="dxa"/>
            <w:vMerge w:val="restart"/>
            <w:shd w:val="clear" w:color="auto" w:fill="DEEAF6"/>
            <w:vAlign w:val="center"/>
          </w:tcPr>
          <w:p w14:paraId="59EA3EF8"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Qual o prazo </w:t>
            </w:r>
            <w:r w:rsidRPr="00E01968">
              <w:rPr>
                <w:rFonts w:ascii="Segoe UI" w:eastAsia="Calibri" w:hAnsi="Segoe UI" w:cs="Segoe UI"/>
                <w:b/>
                <w:smallCaps/>
                <w:spacing w:val="12"/>
                <w:kern w:val="16"/>
                <w:sz w:val="20"/>
              </w:rPr>
              <w:br/>
              <w:t xml:space="preserve">da garantia </w:t>
            </w:r>
            <w:r w:rsidRPr="00E01968">
              <w:rPr>
                <w:rFonts w:ascii="Segoe UI" w:eastAsia="Calibri" w:hAnsi="Segoe UI" w:cs="Segoe UI"/>
                <w:b/>
                <w:smallCaps/>
                <w:spacing w:val="12"/>
                <w:kern w:val="16"/>
                <w:sz w:val="20"/>
              </w:rPr>
              <w:br/>
              <w:t>contratual?</w:t>
            </w:r>
          </w:p>
        </w:tc>
        <w:tc>
          <w:tcPr>
            <w:tcW w:w="9132" w:type="dxa"/>
            <w:gridSpan w:val="15"/>
            <w:tcBorders>
              <w:bottom w:val="nil"/>
            </w:tcBorders>
            <w:shd w:val="clear" w:color="auto" w:fill="FFFFFF"/>
            <w:vAlign w:val="center"/>
          </w:tcPr>
          <w:p w14:paraId="0A7E946D"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 há.</w:t>
            </w:r>
          </w:p>
        </w:tc>
      </w:tr>
      <w:tr w:rsidR="00E01968" w:rsidRPr="00E01968" w14:paraId="5877DB7A" w14:textId="77777777" w:rsidTr="004C307D">
        <w:trPr>
          <w:trHeight w:val="252"/>
        </w:trPr>
        <w:tc>
          <w:tcPr>
            <w:tcW w:w="1135" w:type="dxa"/>
            <w:vMerge/>
            <w:shd w:val="clear" w:color="auto" w:fill="DEEAF6"/>
            <w:vAlign w:val="center"/>
          </w:tcPr>
          <w:p w14:paraId="61D73538"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bottom w:val="nil"/>
            </w:tcBorders>
            <w:shd w:val="clear" w:color="auto" w:fill="FFFFFF"/>
            <w:vAlign w:val="center"/>
          </w:tcPr>
          <w:p w14:paraId="182181A8"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90 dias.</w:t>
            </w:r>
          </w:p>
        </w:tc>
      </w:tr>
      <w:tr w:rsidR="00E01968" w:rsidRPr="00E01968" w14:paraId="0DF4D040" w14:textId="77777777" w:rsidTr="004C307D">
        <w:trPr>
          <w:trHeight w:val="252"/>
        </w:trPr>
        <w:tc>
          <w:tcPr>
            <w:tcW w:w="1135" w:type="dxa"/>
            <w:vMerge/>
            <w:shd w:val="clear" w:color="auto" w:fill="DEEAF6"/>
            <w:vAlign w:val="center"/>
          </w:tcPr>
          <w:p w14:paraId="092BC22C"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bottom w:val="nil"/>
            </w:tcBorders>
            <w:shd w:val="clear" w:color="auto" w:fill="FFFFFF"/>
            <w:vAlign w:val="center"/>
          </w:tcPr>
          <w:p w14:paraId="6EC4C635"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12 meses.</w:t>
            </w:r>
          </w:p>
        </w:tc>
      </w:tr>
      <w:tr w:rsidR="00E01968" w:rsidRPr="00E01968" w14:paraId="6ABC084F" w14:textId="77777777" w:rsidTr="004C307D">
        <w:trPr>
          <w:trHeight w:val="290"/>
        </w:trPr>
        <w:tc>
          <w:tcPr>
            <w:tcW w:w="1135" w:type="dxa"/>
            <w:vMerge/>
            <w:shd w:val="clear" w:color="auto" w:fill="DEEAF6"/>
            <w:vAlign w:val="center"/>
          </w:tcPr>
          <w:p w14:paraId="03E5D76F"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val="restart"/>
            <w:tcBorders>
              <w:top w:val="nil"/>
              <w:right w:val="nil"/>
            </w:tcBorders>
            <w:shd w:val="clear" w:color="auto" w:fill="FFFFFF"/>
            <w:vAlign w:val="center"/>
          </w:tcPr>
          <w:p w14:paraId="238668EF"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Outro: </w:t>
            </w:r>
          </w:p>
        </w:tc>
        <w:tc>
          <w:tcPr>
            <w:tcW w:w="5485" w:type="dxa"/>
            <w:gridSpan w:val="10"/>
            <w:tcBorders>
              <w:top w:val="nil"/>
              <w:left w:val="nil"/>
              <w:bottom w:val="nil"/>
            </w:tcBorders>
            <w:shd w:val="clear" w:color="auto" w:fill="FFFFFF"/>
            <w:vAlign w:val="center"/>
          </w:tcPr>
          <w:p w14:paraId="767467B9"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dias.</w:t>
            </w:r>
          </w:p>
        </w:tc>
      </w:tr>
      <w:tr w:rsidR="00E01968" w:rsidRPr="00E01968" w14:paraId="5A98CC0C" w14:textId="77777777" w:rsidTr="004C307D">
        <w:trPr>
          <w:trHeight w:val="290"/>
        </w:trPr>
        <w:tc>
          <w:tcPr>
            <w:tcW w:w="1135" w:type="dxa"/>
            <w:vMerge/>
            <w:shd w:val="clear" w:color="auto" w:fill="DEEAF6"/>
            <w:vAlign w:val="center"/>
          </w:tcPr>
          <w:p w14:paraId="4A97B250"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tcBorders>
              <w:right w:val="nil"/>
            </w:tcBorders>
            <w:shd w:val="clear" w:color="auto" w:fill="FFFFFF"/>
            <w:vAlign w:val="center"/>
          </w:tcPr>
          <w:p w14:paraId="38A08B51" w14:textId="77777777" w:rsidR="00E01968" w:rsidRPr="00E01968" w:rsidRDefault="00E01968" w:rsidP="004C307D">
            <w:pPr>
              <w:spacing w:after="80" w:line="276" w:lineRule="auto"/>
              <w:rPr>
                <w:rFonts w:ascii="Segoe UI" w:eastAsia="Calibri" w:hAnsi="Segoe UI" w:cs="Segoe UI"/>
                <w:kern w:val="16"/>
                <w:sz w:val="20"/>
              </w:rPr>
            </w:pPr>
          </w:p>
        </w:tc>
        <w:tc>
          <w:tcPr>
            <w:tcW w:w="5485" w:type="dxa"/>
            <w:gridSpan w:val="10"/>
            <w:tcBorders>
              <w:top w:val="nil"/>
              <w:left w:val="nil"/>
              <w:bottom w:val="nil"/>
            </w:tcBorders>
            <w:shd w:val="clear" w:color="auto" w:fill="FFFFFF"/>
            <w:vAlign w:val="center"/>
          </w:tcPr>
          <w:p w14:paraId="020D7D9E"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meses.</w:t>
            </w:r>
          </w:p>
        </w:tc>
      </w:tr>
      <w:tr w:rsidR="00E01968" w:rsidRPr="00E01968" w14:paraId="3AF3A0B5" w14:textId="77777777" w:rsidTr="004C307D">
        <w:trPr>
          <w:trHeight w:val="290"/>
        </w:trPr>
        <w:tc>
          <w:tcPr>
            <w:tcW w:w="1135" w:type="dxa"/>
            <w:vMerge/>
            <w:shd w:val="clear" w:color="auto" w:fill="DEEAF6"/>
            <w:vAlign w:val="center"/>
          </w:tcPr>
          <w:p w14:paraId="32D8C44D"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3647" w:type="dxa"/>
            <w:gridSpan w:val="5"/>
            <w:vMerge/>
            <w:tcBorders>
              <w:right w:val="nil"/>
            </w:tcBorders>
            <w:shd w:val="clear" w:color="auto" w:fill="FFFFFF"/>
            <w:vAlign w:val="center"/>
          </w:tcPr>
          <w:p w14:paraId="40EF8395" w14:textId="77777777" w:rsidR="00E01968" w:rsidRPr="00E01968" w:rsidRDefault="00E01968" w:rsidP="004C307D">
            <w:pPr>
              <w:spacing w:after="80" w:line="276" w:lineRule="auto"/>
              <w:rPr>
                <w:rFonts w:ascii="Segoe UI" w:eastAsia="Calibri" w:hAnsi="Segoe UI" w:cs="Segoe UI"/>
                <w:kern w:val="16"/>
                <w:sz w:val="20"/>
              </w:rPr>
            </w:pPr>
          </w:p>
        </w:tc>
        <w:tc>
          <w:tcPr>
            <w:tcW w:w="5485" w:type="dxa"/>
            <w:gridSpan w:val="10"/>
            <w:tcBorders>
              <w:top w:val="nil"/>
              <w:left w:val="nil"/>
            </w:tcBorders>
            <w:shd w:val="clear" w:color="auto" w:fill="FFFFFF"/>
            <w:vAlign w:val="center"/>
          </w:tcPr>
          <w:p w14:paraId="3F97BB27"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anos.</w:t>
            </w:r>
          </w:p>
        </w:tc>
      </w:tr>
      <w:tr w:rsidR="00E01968" w:rsidRPr="00E01968" w14:paraId="7DBF31DA" w14:textId="77777777" w:rsidTr="004C307D">
        <w:trPr>
          <w:trHeight w:val="50"/>
        </w:trPr>
        <w:tc>
          <w:tcPr>
            <w:tcW w:w="1135" w:type="dxa"/>
            <w:vMerge w:val="restart"/>
            <w:shd w:val="clear" w:color="auto" w:fill="FFFFFF"/>
            <w:vAlign w:val="center"/>
          </w:tcPr>
          <w:p w14:paraId="2F691BEB"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Há necessidade </w:t>
            </w:r>
            <w:r w:rsidRPr="00E01968">
              <w:rPr>
                <w:rFonts w:ascii="Segoe UI" w:eastAsia="Calibri" w:hAnsi="Segoe UI" w:cs="Segoe UI"/>
                <w:b/>
                <w:smallCaps/>
                <w:spacing w:val="12"/>
                <w:kern w:val="16"/>
                <w:sz w:val="20"/>
              </w:rPr>
              <w:br/>
              <w:t xml:space="preserve">de assistência </w:t>
            </w:r>
            <w:r w:rsidRPr="00E01968">
              <w:rPr>
                <w:rFonts w:ascii="Segoe UI" w:eastAsia="Calibri" w:hAnsi="Segoe UI" w:cs="Segoe UI"/>
                <w:b/>
                <w:smallCaps/>
                <w:spacing w:val="12"/>
                <w:kern w:val="16"/>
                <w:sz w:val="20"/>
              </w:rPr>
              <w:br/>
              <w:t>técnica?</w:t>
            </w:r>
          </w:p>
        </w:tc>
        <w:tc>
          <w:tcPr>
            <w:tcW w:w="2651" w:type="dxa"/>
            <w:gridSpan w:val="2"/>
            <w:tcBorders>
              <w:bottom w:val="nil"/>
              <w:right w:val="nil"/>
            </w:tcBorders>
            <w:shd w:val="clear" w:color="auto" w:fill="FFFFFF"/>
            <w:vAlign w:val="center"/>
          </w:tcPr>
          <w:p w14:paraId="6E60C9E1"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Sim. </w:t>
            </w:r>
          </w:p>
        </w:tc>
        <w:tc>
          <w:tcPr>
            <w:tcW w:w="6481" w:type="dxa"/>
            <w:gridSpan w:val="13"/>
            <w:tcBorders>
              <w:left w:val="nil"/>
              <w:bottom w:val="nil"/>
            </w:tcBorders>
            <w:shd w:val="clear" w:color="auto" w:fill="FFFFFF"/>
            <w:vAlign w:val="center"/>
          </w:tcPr>
          <w:p w14:paraId="122DAFD5"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Justificativa</w:t>
            </w:r>
            <w:r w:rsidRPr="00E01968">
              <w:rPr>
                <w:rFonts w:ascii="Segoe UI" w:eastAsia="Calibri" w:hAnsi="Segoe UI" w:cs="Segoe UI"/>
                <w:kern w:val="16"/>
                <w:sz w:val="20"/>
              </w:rPr>
              <w:t>: (</w:t>
            </w:r>
            <w:r w:rsidRPr="00E01968">
              <w:rPr>
                <w:rFonts w:ascii="Segoe UI" w:eastAsia="Calibri" w:hAnsi="Segoe UI" w:cs="Segoe UI"/>
                <w:i/>
                <w:iCs/>
                <w:kern w:val="16"/>
                <w:sz w:val="20"/>
              </w:rPr>
              <w:t>Indicar o motivo da necessidade de assistência técnica para a contratação</w:t>
            </w:r>
            <w:r w:rsidRPr="00E01968">
              <w:rPr>
                <w:rFonts w:ascii="Segoe UI" w:eastAsia="Calibri" w:hAnsi="Segoe UI" w:cs="Segoe UI"/>
                <w:kern w:val="16"/>
                <w:sz w:val="20"/>
              </w:rPr>
              <w:t>).</w:t>
            </w:r>
          </w:p>
        </w:tc>
      </w:tr>
      <w:tr w:rsidR="00E01968" w:rsidRPr="00E01968" w14:paraId="05630C9F" w14:textId="77777777" w:rsidTr="004C307D">
        <w:trPr>
          <w:trHeight w:val="50"/>
        </w:trPr>
        <w:tc>
          <w:tcPr>
            <w:tcW w:w="1135" w:type="dxa"/>
            <w:vMerge/>
            <w:shd w:val="clear" w:color="auto" w:fill="FFFFFF"/>
            <w:vAlign w:val="center"/>
          </w:tcPr>
          <w:p w14:paraId="2AE8703B"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322660F9"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3C4E5F2F" w14:textId="77777777" w:rsidTr="004C307D">
        <w:trPr>
          <w:trHeight w:val="450"/>
        </w:trPr>
        <w:tc>
          <w:tcPr>
            <w:tcW w:w="1135" w:type="dxa"/>
            <w:vMerge w:val="restart"/>
            <w:shd w:val="clear" w:color="auto" w:fill="DEEAF6"/>
            <w:vAlign w:val="center"/>
          </w:tcPr>
          <w:p w14:paraId="43E7F346"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Há necessidade de manutenção?</w:t>
            </w:r>
          </w:p>
        </w:tc>
        <w:tc>
          <w:tcPr>
            <w:tcW w:w="2651" w:type="dxa"/>
            <w:gridSpan w:val="2"/>
            <w:tcBorders>
              <w:bottom w:val="nil"/>
              <w:right w:val="nil"/>
            </w:tcBorders>
            <w:shd w:val="clear" w:color="auto" w:fill="FFFFFF"/>
            <w:vAlign w:val="center"/>
          </w:tcPr>
          <w:p w14:paraId="346C9128"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c>
          <w:tcPr>
            <w:tcW w:w="6481" w:type="dxa"/>
            <w:gridSpan w:val="13"/>
            <w:tcBorders>
              <w:left w:val="nil"/>
              <w:bottom w:val="nil"/>
            </w:tcBorders>
            <w:shd w:val="clear" w:color="auto" w:fill="FFFFFF"/>
            <w:vAlign w:val="center"/>
          </w:tcPr>
          <w:p w14:paraId="4409855F"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Segoe UI" w:eastAsia="Calibri" w:hAnsi="Segoe UI" w:cs="Segoe UI"/>
                <w:b/>
                <w:bCs/>
                <w:kern w:val="16"/>
                <w:sz w:val="20"/>
              </w:rPr>
              <w:t xml:space="preserve"> Descrever solução</w:t>
            </w:r>
            <w:r w:rsidRPr="00E01968">
              <w:rPr>
                <w:rFonts w:ascii="Segoe UI" w:eastAsia="Calibri" w:hAnsi="Segoe UI" w:cs="Segoe UI"/>
                <w:kern w:val="16"/>
                <w:sz w:val="20"/>
              </w:rPr>
              <w:t>: (</w:t>
            </w:r>
            <w:r w:rsidRPr="00E01968">
              <w:rPr>
                <w:rFonts w:ascii="Segoe UI" w:eastAsia="Calibri" w:hAnsi="Segoe UI" w:cs="Segoe UI"/>
                <w:i/>
                <w:iCs/>
                <w:kern w:val="16"/>
                <w:sz w:val="20"/>
              </w:rPr>
              <w:t>Contrato de manutenção</w:t>
            </w:r>
            <w:r w:rsidRPr="00E01968">
              <w:rPr>
                <w:rFonts w:ascii="Segoe UI" w:eastAsia="Calibri" w:hAnsi="Segoe UI" w:cs="Segoe UI"/>
                <w:kern w:val="16"/>
                <w:sz w:val="20"/>
              </w:rPr>
              <w:t>).</w:t>
            </w:r>
          </w:p>
        </w:tc>
      </w:tr>
      <w:tr w:rsidR="00E01968" w:rsidRPr="00E01968" w14:paraId="44236A42" w14:textId="77777777" w:rsidTr="004C307D">
        <w:trPr>
          <w:trHeight w:val="450"/>
        </w:trPr>
        <w:tc>
          <w:tcPr>
            <w:tcW w:w="1135" w:type="dxa"/>
            <w:vMerge/>
            <w:shd w:val="clear" w:color="auto" w:fill="DEEAF6"/>
            <w:vAlign w:val="center"/>
          </w:tcPr>
          <w:p w14:paraId="25A66777"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7BDC0E74"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0B7C1E66" w14:textId="77777777" w:rsidTr="004C307D">
        <w:trPr>
          <w:trHeight w:val="405"/>
        </w:trPr>
        <w:tc>
          <w:tcPr>
            <w:tcW w:w="10267" w:type="dxa"/>
            <w:gridSpan w:val="16"/>
            <w:shd w:val="clear" w:color="auto" w:fill="0F4C81"/>
            <w:vAlign w:val="center"/>
          </w:tcPr>
          <w:p w14:paraId="1DB03208" w14:textId="77777777" w:rsidR="00E01968" w:rsidRPr="00E01968" w:rsidRDefault="00E01968" w:rsidP="004C307D">
            <w:pPr>
              <w:keepNext/>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t>ESTIMATIVA DO QUANTITATIVO NECESSÁRIO</w:t>
            </w:r>
          </w:p>
        </w:tc>
      </w:tr>
      <w:tr w:rsidR="00E01968" w:rsidRPr="00E01968" w14:paraId="2FF26EB6" w14:textId="77777777" w:rsidTr="004C307D">
        <w:trPr>
          <w:trHeight w:val="175"/>
        </w:trPr>
        <w:tc>
          <w:tcPr>
            <w:tcW w:w="1135" w:type="dxa"/>
            <w:vMerge w:val="restart"/>
            <w:shd w:val="clear" w:color="auto" w:fill="FFFFFF"/>
            <w:vAlign w:val="center"/>
          </w:tcPr>
          <w:p w14:paraId="33A6D917"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Como se obteve o quantitativo </w:t>
            </w:r>
            <w:r w:rsidRPr="00E01968">
              <w:rPr>
                <w:rFonts w:ascii="Segoe UI" w:eastAsia="Calibri" w:hAnsi="Segoe UI" w:cs="Segoe UI"/>
                <w:b/>
                <w:smallCaps/>
                <w:spacing w:val="12"/>
                <w:kern w:val="16"/>
                <w:sz w:val="20"/>
              </w:rPr>
              <w:br/>
              <w:t>estimado?</w:t>
            </w:r>
          </w:p>
        </w:tc>
        <w:tc>
          <w:tcPr>
            <w:tcW w:w="5916" w:type="dxa"/>
            <w:gridSpan w:val="13"/>
            <w:tcBorders>
              <w:bottom w:val="nil"/>
              <w:right w:val="nil"/>
            </w:tcBorders>
            <w:shd w:val="clear" w:color="auto" w:fill="FFFFFF"/>
            <w:vAlign w:val="center"/>
          </w:tcPr>
          <w:p w14:paraId="22E31D60"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Análise de contratações anteriores.</w:t>
            </w:r>
          </w:p>
        </w:tc>
        <w:tc>
          <w:tcPr>
            <w:tcW w:w="3216" w:type="dxa"/>
            <w:gridSpan w:val="2"/>
            <w:tcBorders>
              <w:left w:val="nil"/>
              <w:bottom w:val="nil"/>
            </w:tcBorders>
            <w:shd w:val="clear" w:color="auto" w:fill="FFFFFF"/>
            <w:vAlign w:val="center"/>
          </w:tcPr>
          <w:p w14:paraId="7DEAB36E" w14:textId="77777777" w:rsidR="00E01968" w:rsidRPr="00E01968" w:rsidRDefault="00E01968" w:rsidP="004C307D">
            <w:pPr>
              <w:spacing w:before="80"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Análise de contratações similares.</w:t>
            </w:r>
          </w:p>
        </w:tc>
      </w:tr>
      <w:tr w:rsidR="00E01968" w:rsidRPr="00E01968" w14:paraId="376A55A9" w14:textId="77777777" w:rsidTr="004C307D">
        <w:trPr>
          <w:trHeight w:val="50"/>
        </w:trPr>
        <w:tc>
          <w:tcPr>
            <w:tcW w:w="1135" w:type="dxa"/>
            <w:vMerge/>
            <w:shd w:val="clear" w:color="auto" w:fill="FFFFFF"/>
            <w:vAlign w:val="center"/>
          </w:tcPr>
          <w:p w14:paraId="028DF764"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3299" w:type="dxa"/>
            <w:gridSpan w:val="4"/>
            <w:tcBorders>
              <w:top w:val="nil"/>
              <w:right w:val="nil"/>
            </w:tcBorders>
            <w:shd w:val="clear" w:color="auto" w:fill="FFFFFF"/>
            <w:vAlign w:val="center"/>
          </w:tcPr>
          <w:p w14:paraId="1B585E71" w14:textId="77777777" w:rsidR="00E01968" w:rsidRPr="00E01968" w:rsidRDefault="00E01968" w:rsidP="004C307D">
            <w:pPr>
              <w:spacing w:after="80"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Outro. </w:t>
            </w:r>
          </w:p>
        </w:tc>
        <w:tc>
          <w:tcPr>
            <w:tcW w:w="5833" w:type="dxa"/>
            <w:gridSpan w:val="11"/>
            <w:tcBorders>
              <w:top w:val="nil"/>
              <w:left w:val="nil"/>
            </w:tcBorders>
            <w:shd w:val="clear" w:color="auto" w:fill="FFFFFF"/>
            <w:vAlign w:val="center"/>
          </w:tcPr>
          <w:p w14:paraId="282BE7DA" w14:textId="77777777" w:rsidR="00E01968" w:rsidRPr="00E01968" w:rsidRDefault="00E01968" w:rsidP="004C307D">
            <w:pPr>
              <w:spacing w:after="80" w:line="276" w:lineRule="auto"/>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Pesquisa de Campo</w:t>
            </w:r>
          </w:p>
        </w:tc>
      </w:tr>
      <w:tr w:rsidR="00E01968" w:rsidRPr="00E01968" w14:paraId="5B0E2726" w14:textId="77777777" w:rsidTr="004C307D">
        <w:trPr>
          <w:trHeight w:val="405"/>
        </w:trPr>
        <w:tc>
          <w:tcPr>
            <w:tcW w:w="1135" w:type="dxa"/>
            <w:shd w:val="clear" w:color="auto" w:fill="DEEAF6"/>
            <w:vAlign w:val="center"/>
          </w:tcPr>
          <w:p w14:paraId="05650878" w14:textId="77777777" w:rsidR="00E01968" w:rsidRPr="00E01968" w:rsidRDefault="00E01968" w:rsidP="004C307D">
            <w:pPr>
              <w:spacing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Descrição do </w:t>
            </w:r>
            <w:r w:rsidRPr="00E01968">
              <w:rPr>
                <w:rFonts w:ascii="Segoe UI" w:eastAsia="Calibri" w:hAnsi="Segoe UI" w:cs="Segoe UI"/>
                <w:b/>
                <w:smallCaps/>
                <w:spacing w:val="12"/>
                <w:kern w:val="16"/>
                <w:sz w:val="20"/>
              </w:rPr>
              <w:br/>
              <w:t>quantitativo?</w:t>
            </w:r>
          </w:p>
        </w:tc>
        <w:tc>
          <w:tcPr>
            <w:tcW w:w="9132" w:type="dxa"/>
            <w:gridSpan w:val="15"/>
            <w:shd w:val="clear" w:color="auto" w:fill="FFFFFF"/>
            <w:vAlign w:val="center"/>
          </w:tcPr>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983"/>
              <w:gridCol w:w="996"/>
              <w:gridCol w:w="983"/>
            </w:tblGrid>
            <w:tr w:rsidR="00E01968" w:rsidRPr="00E01968" w14:paraId="346412E8" w14:textId="77777777" w:rsidTr="004C307D">
              <w:trPr>
                <w:trHeight w:val="372"/>
              </w:trPr>
              <w:tc>
                <w:tcPr>
                  <w:tcW w:w="450" w:type="pct"/>
                  <w:shd w:val="clear" w:color="auto" w:fill="auto"/>
                  <w:noWrap/>
                </w:tcPr>
                <w:p w14:paraId="10028F6E"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ITEM</w:t>
                  </w:r>
                </w:p>
              </w:tc>
              <w:tc>
                <w:tcPr>
                  <w:tcW w:w="3272" w:type="pct"/>
                  <w:shd w:val="clear" w:color="auto" w:fill="auto"/>
                </w:tcPr>
                <w:p w14:paraId="4D452C67"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PRODUTO / DESCRIÇÃO</w:t>
                  </w:r>
                </w:p>
              </w:tc>
              <w:tc>
                <w:tcPr>
                  <w:tcW w:w="626" w:type="pct"/>
                  <w:shd w:val="clear" w:color="auto" w:fill="auto"/>
                </w:tcPr>
                <w:p w14:paraId="71C54328" w14:textId="77777777" w:rsidR="00E01968" w:rsidRPr="00E01968" w:rsidRDefault="00E01968" w:rsidP="004C307D">
                  <w:pPr>
                    <w:jc w:val="center"/>
                    <w:rPr>
                      <w:rFonts w:ascii="Segoe UI" w:eastAsia="Calibri" w:hAnsi="Segoe UI" w:cs="Segoe UI"/>
                      <w:b/>
                      <w:sz w:val="20"/>
                    </w:rPr>
                  </w:pPr>
                  <w:r w:rsidRPr="00E01968">
                    <w:rPr>
                      <w:rFonts w:ascii="Segoe UI" w:eastAsia="Calibri" w:hAnsi="Segoe UI" w:cs="Segoe UI"/>
                      <w:b/>
                      <w:sz w:val="20"/>
                    </w:rPr>
                    <w:t>UN</w:t>
                  </w:r>
                </w:p>
              </w:tc>
              <w:tc>
                <w:tcPr>
                  <w:tcW w:w="653" w:type="pct"/>
                  <w:shd w:val="clear" w:color="auto" w:fill="auto"/>
                  <w:noWrap/>
                </w:tcPr>
                <w:p w14:paraId="37AE4A45"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sz w:val="20"/>
                    </w:rPr>
                    <w:t>QUANT.</w:t>
                  </w:r>
                </w:p>
              </w:tc>
            </w:tr>
            <w:tr w:rsidR="00E01968" w:rsidRPr="00E01968" w14:paraId="05384755" w14:textId="77777777" w:rsidTr="004C307D">
              <w:trPr>
                <w:trHeight w:val="812"/>
              </w:trPr>
              <w:tc>
                <w:tcPr>
                  <w:tcW w:w="450" w:type="pct"/>
                  <w:shd w:val="clear" w:color="auto" w:fill="auto"/>
                  <w:noWrap/>
                </w:tcPr>
                <w:p w14:paraId="7E361FF3" w14:textId="77777777" w:rsidR="00E01968" w:rsidRPr="00E01968" w:rsidRDefault="00E01968" w:rsidP="00E01968">
                  <w:pPr>
                    <w:pStyle w:val="PargrafodaLista"/>
                    <w:numPr>
                      <w:ilvl w:val="0"/>
                      <w:numId w:val="14"/>
                    </w:numPr>
                    <w:suppressAutoHyphens w:val="0"/>
                    <w:jc w:val="center"/>
                    <w:rPr>
                      <w:rFonts w:ascii="Segoe UI" w:eastAsia="Calibri" w:hAnsi="Segoe UI" w:cs="Segoe UI"/>
                    </w:rPr>
                  </w:pPr>
                </w:p>
              </w:tc>
              <w:tc>
                <w:tcPr>
                  <w:tcW w:w="3272" w:type="pct"/>
                  <w:shd w:val="clear" w:color="auto" w:fill="auto"/>
                </w:tcPr>
                <w:p w14:paraId="7D74AD0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Assessoria e Consultoria Contábil em atendimento as Secretarias municipais de Governo, Saúde e Educação, nas áreas de contabilidade, Finanças Públicas, Compras e Licitações, Recursos Humanos, Patrimônio, </w:t>
                  </w:r>
                  <w:r w:rsidRPr="00E01968">
                    <w:rPr>
                      <w:rFonts w:ascii="Segoe UI" w:eastAsia="Calibri" w:hAnsi="Segoe UI" w:cs="Segoe UI"/>
                      <w:sz w:val="20"/>
                    </w:rPr>
                    <w:lastRenderedPageBreak/>
                    <w:t xml:space="preserve">Planejamento, </w:t>
                  </w:r>
                  <w:proofErr w:type="gramStart"/>
                  <w:r w:rsidRPr="00E01968">
                    <w:rPr>
                      <w:rFonts w:ascii="Segoe UI" w:eastAsia="Calibri" w:hAnsi="Segoe UI" w:cs="Segoe UI"/>
                      <w:sz w:val="20"/>
                    </w:rPr>
                    <w:t>Controladoria,  Prestações</w:t>
                  </w:r>
                  <w:proofErr w:type="gramEnd"/>
                  <w:r w:rsidRPr="00E01968">
                    <w:rPr>
                      <w:rFonts w:ascii="Segoe UI" w:eastAsia="Calibri" w:hAnsi="Segoe UI" w:cs="Segoe UI"/>
                      <w:sz w:val="20"/>
                    </w:rPr>
                    <w:t xml:space="preserve"> de Contas de natureza Contábeis, envolvendo serviços de Consultoria, Assessoria, Suporte Operacional e Gerencial no setor de Contabilidade do Município.</w:t>
                  </w:r>
                </w:p>
                <w:p w14:paraId="001EDA36" w14:textId="77777777" w:rsidR="00E01968" w:rsidRPr="00E01968" w:rsidRDefault="00E01968" w:rsidP="004C307D">
                  <w:pPr>
                    <w:autoSpaceDE w:val="0"/>
                    <w:autoSpaceDN w:val="0"/>
                    <w:adjustRightInd w:val="0"/>
                    <w:jc w:val="both"/>
                    <w:rPr>
                      <w:rFonts w:ascii="Segoe UI" w:eastAsia="Calibri" w:hAnsi="Segoe UI" w:cs="Segoe UI"/>
                      <w:sz w:val="20"/>
                    </w:rPr>
                  </w:pPr>
                </w:p>
                <w:p w14:paraId="3AA5F60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Constitui obrigação do responsável pelo Setor de Contabilidade a prática das seguintes atividades:</w:t>
                  </w:r>
                </w:p>
                <w:p w14:paraId="0BDD1F8D" w14:textId="77777777" w:rsidR="00E01968" w:rsidRPr="00E01968" w:rsidRDefault="00E01968" w:rsidP="004C307D">
                  <w:pPr>
                    <w:autoSpaceDE w:val="0"/>
                    <w:autoSpaceDN w:val="0"/>
                    <w:adjustRightInd w:val="0"/>
                    <w:jc w:val="both"/>
                    <w:rPr>
                      <w:rFonts w:ascii="Segoe UI" w:eastAsia="Calibri" w:hAnsi="Segoe UI" w:cs="Segoe UI"/>
                      <w:sz w:val="20"/>
                    </w:rPr>
                  </w:pPr>
                </w:p>
                <w:p w14:paraId="3D10296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1) - Controle Geral Orçamentário e Financeiro:</w:t>
                  </w:r>
                </w:p>
                <w:p w14:paraId="3010612E"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 disposto da Lei de Diretrizes Orçamentárias;</w:t>
                  </w:r>
                </w:p>
                <w:p w14:paraId="7F6CED9C"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das metas previstas no Plano Plurianual;</w:t>
                  </w:r>
                </w:p>
                <w:p w14:paraId="10E479F4"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do Orçamento Municipal;</w:t>
                  </w:r>
                </w:p>
                <w:p w14:paraId="282737E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os créditos adicionais e especiais;</w:t>
                  </w:r>
                </w:p>
                <w:p w14:paraId="039907A5"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do programa de governo em termo de realização das obras e prestação de serviços, integrantes da proposta orçamentária; avaliação dos resultados quanto a eficiência e eficácia da gestão orçamentária</w:t>
                  </w:r>
                </w:p>
                <w:p w14:paraId="20C6ED2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Confronto periódico entre o Razão Analítico dos restos a pagar e efeitos a pagar e o Razão Geral contábil;</w:t>
                  </w:r>
                </w:p>
                <w:p w14:paraId="0A85C5F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Controle sobre os restos a pagar e sobre a </w:t>
                  </w:r>
                  <w:proofErr w:type="spellStart"/>
                  <w:r w:rsidRPr="00E01968">
                    <w:rPr>
                      <w:rFonts w:ascii="Segoe UI" w:eastAsia="Calibri" w:hAnsi="Segoe UI" w:cs="Segoe UI"/>
                      <w:sz w:val="20"/>
                    </w:rPr>
                    <w:t>divida</w:t>
                  </w:r>
                  <w:proofErr w:type="spellEnd"/>
                  <w:r w:rsidRPr="00E01968">
                    <w:rPr>
                      <w:rFonts w:ascii="Segoe UI" w:eastAsia="Calibri" w:hAnsi="Segoe UI" w:cs="Segoe UI"/>
                      <w:sz w:val="20"/>
                    </w:rPr>
                    <w:t xml:space="preserve"> flutuante;</w:t>
                  </w:r>
                </w:p>
                <w:p w14:paraId="49078C4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a dívida fundada interna (parcelamento);</w:t>
                  </w:r>
                </w:p>
                <w:p w14:paraId="419DAF4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contábil sobre o patrimônio do Município;</w:t>
                  </w:r>
                </w:p>
                <w:p w14:paraId="5959F9B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Analise da execução </w:t>
                  </w:r>
                  <w:proofErr w:type="spellStart"/>
                  <w:r w:rsidRPr="00E01968">
                    <w:rPr>
                      <w:rFonts w:ascii="Segoe UI" w:eastAsia="Calibri" w:hAnsi="Segoe UI" w:cs="Segoe UI"/>
                      <w:sz w:val="20"/>
                    </w:rPr>
                    <w:t>orcamentária</w:t>
                  </w:r>
                  <w:proofErr w:type="spellEnd"/>
                  <w:r w:rsidRPr="00E01968">
                    <w:rPr>
                      <w:rFonts w:ascii="Segoe UI" w:eastAsia="Calibri" w:hAnsi="Segoe UI" w:cs="Segoe UI"/>
                      <w:sz w:val="20"/>
                    </w:rPr>
                    <w:t>, financeira, contábil, patrimonial, acompanhamento e supervisão das prestações de contas junto ao Tribunal de Contas do Estado de Minas Gerais, respondendo diligências e elaborando defesa do contraditório das prestações de contas do período da prestação de serviço.</w:t>
                  </w:r>
                </w:p>
                <w:p w14:paraId="6BCD5018"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supervisionar e elaborar planos, programas, projetos orçamentários de interesse do poder executivo;</w:t>
                  </w:r>
                </w:p>
                <w:p w14:paraId="3E86A387"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w:t>
                  </w:r>
                  <w:r w:rsidRPr="00E01968">
                    <w:rPr>
                      <w:rFonts w:ascii="Segoe UI" w:eastAsia="Calibri" w:hAnsi="Segoe UI" w:cs="Segoe UI"/>
                      <w:sz w:val="20"/>
                    </w:rPr>
                    <w:tab/>
                    <w:t>Acompanhar e orientar</w:t>
                  </w:r>
                  <w:proofErr w:type="gramEnd"/>
                  <w:r w:rsidRPr="00E01968">
                    <w:rPr>
                      <w:rFonts w:ascii="Segoe UI" w:eastAsia="Calibri" w:hAnsi="Segoe UI" w:cs="Segoe UI"/>
                      <w:sz w:val="20"/>
                    </w:rPr>
                    <w:t xml:space="preserve"> a gestão financeira da Assistência Social;</w:t>
                  </w:r>
                </w:p>
                <w:p w14:paraId="4E3C40CB"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as audiências públicas para elaboração de instrumentos de planejamento e rotinas contábeis como avalição das metas dos quadrimestres no legislativo municipal;</w:t>
                  </w:r>
                </w:p>
                <w:p w14:paraId="788E81E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Orientação, com emissão de pareceres, relatórios técnicos para atender a demanda administrativo junto </w:t>
                  </w:r>
                  <w:r w:rsidRPr="00E01968">
                    <w:rPr>
                      <w:rFonts w:ascii="Segoe UI" w:eastAsia="Calibri" w:hAnsi="Segoe UI" w:cs="Segoe UI"/>
                      <w:sz w:val="20"/>
                    </w:rPr>
                    <w:lastRenderedPageBreak/>
                    <w:t>ao Município como relatórios financeiros de disponibilidade, relatórios contábeis e estudos específicos;</w:t>
                  </w:r>
                </w:p>
                <w:p w14:paraId="0E1AC381"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Apoiar e fornecer</w:t>
                  </w:r>
                  <w:proofErr w:type="gramEnd"/>
                  <w:r w:rsidRPr="00E01968">
                    <w:rPr>
                      <w:rFonts w:ascii="Segoe UI" w:eastAsia="Calibri" w:hAnsi="Segoe UI" w:cs="Segoe UI"/>
                      <w:sz w:val="20"/>
                    </w:rPr>
                    <w:t xml:space="preserve"> informações sobre as novas legislações relacionadas a administração pública, especificamente quanto a legislação que pertinentes as rotinas contábeis e financeiras Municipais, incluindo resoluções, portarias do STN, Leis complementares, consultas do Tribunal de Contas de Minas Gerais e Assuntos corretos;</w:t>
                  </w:r>
                </w:p>
                <w:p w14:paraId="33CAE915" w14:textId="77777777" w:rsidR="00E01968" w:rsidRPr="00E01968" w:rsidRDefault="00E01968" w:rsidP="004C307D">
                  <w:pPr>
                    <w:autoSpaceDE w:val="0"/>
                    <w:autoSpaceDN w:val="0"/>
                    <w:adjustRightInd w:val="0"/>
                    <w:jc w:val="both"/>
                    <w:rPr>
                      <w:rFonts w:ascii="Segoe UI" w:eastAsia="Calibri" w:hAnsi="Segoe UI" w:cs="Segoe UI"/>
                      <w:sz w:val="20"/>
                    </w:rPr>
                  </w:pPr>
                </w:p>
                <w:p w14:paraId="0A5C8D78"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2) - Tesouraria</w:t>
                  </w:r>
                </w:p>
                <w:p w14:paraId="1BABE8F9"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Observar</w:t>
                  </w:r>
                  <w:proofErr w:type="gramEnd"/>
                  <w:r w:rsidRPr="00E01968">
                    <w:rPr>
                      <w:rFonts w:ascii="Segoe UI" w:eastAsia="Calibri" w:hAnsi="Segoe UI" w:cs="Segoe UI"/>
                      <w:sz w:val="20"/>
                    </w:rPr>
                    <w:t xml:space="preserve"> as fases das despesas: liquidação, pagamento, recebimento;</w:t>
                  </w:r>
                </w:p>
                <w:p w14:paraId="2D154AA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Pagamentos somente através de transferência bancaria;</w:t>
                  </w:r>
                </w:p>
                <w:p w14:paraId="24DE03B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Programação e priorização dos pagamentos;</w:t>
                  </w:r>
                </w:p>
                <w:p w14:paraId="7440966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Assinatura dos empenhos por servidor autorizado e autoridade competentes;</w:t>
                  </w:r>
                </w:p>
                <w:p w14:paraId="6CD61BD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boletos ou outras obrigações por data de vencimentos;</w:t>
                  </w:r>
                </w:p>
                <w:p w14:paraId="6CF6289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Revisão de documentos comprobatórios no que se refere a cálculos, soma e pagamentos;</w:t>
                  </w:r>
                </w:p>
                <w:p w14:paraId="3A8133C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Depósitos diversos de valores recebidos pela tesouraria;</w:t>
                  </w:r>
                </w:p>
                <w:p w14:paraId="09AD29C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arrecadação de tributos;</w:t>
                  </w:r>
                </w:p>
                <w:p w14:paraId="53294748"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Comparar as guias de recebimentos bancários com as guias de arrecadação (datas iguais </w:t>
                  </w:r>
                  <w:proofErr w:type="gramStart"/>
                  <w:r w:rsidRPr="00E01968">
                    <w:rPr>
                      <w:rFonts w:ascii="Segoe UI" w:eastAsia="Calibri" w:hAnsi="Segoe UI" w:cs="Segoe UI"/>
                      <w:sz w:val="20"/>
                    </w:rPr>
                    <w:t>na  receita</w:t>
                  </w:r>
                  <w:proofErr w:type="gramEnd"/>
                  <w:r w:rsidRPr="00E01968">
                    <w:rPr>
                      <w:rFonts w:ascii="Segoe UI" w:eastAsia="Calibri" w:hAnsi="Segoe UI" w:cs="Segoe UI"/>
                      <w:sz w:val="20"/>
                    </w:rPr>
                    <w:t xml:space="preserve"> da Prefeitura);</w:t>
                  </w:r>
                </w:p>
                <w:p w14:paraId="71A07CA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Cópia de depósito bancário junto com a documentação da contabilidade, através de uma relação;</w:t>
                  </w:r>
                </w:p>
                <w:p w14:paraId="34DA26C6"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informações de saldo com os controles contábeis;</w:t>
                  </w:r>
                </w:p>
                <w:p w14:paraId="300E3E3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Supervisão das </w:t>
                  </w:r>
                  <w:proofErr w:type="spellStart"/>
                  <w:r w:rsidRPr="00E01968">
                    <w:rPr>
                      <w:rFonts w:ascii="Segoe UI" w:eastAsia="Calibri" w:hAnsi="Segoe UI" w:cs="Segoe UI"/>
                      <w:sz w:val="20"/>
                    </w:rPr>
                    <w:t>conciliaçãoes</w:t>
                  </w:r>
                  <w:proofErr w:type="spellEnd"/>
                  <w:r w:rsidRPr="00E01968">
                    <w:rPr>
                      <w:rFonts w:ascii="Segoe UI" w:eastAsia="Calibri" w:hAnsi="Segoe UI" w:cs="Segoe UI"/>
                      <w:sz w:val="20"/>
                    </w:rPr>
                    <w:t xml:space="preserve"> bancarias</w:t>
                  </w:r>
                </w:p>
                <w:p w14:paraId="2D74A37C"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todos os dados da receita da Prefeitura</w:t>
                  </w:r>
                </w:p>
                <w:p w14:paraId="6EB0A30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Apoio em decisões relacionadas aos assuntos pertinentes a tesouraria, como aplicação de recursos, análise de fonte de recursos, escrituração de receitas, analise de resoluções, convênios e aplicação de recursos vinculados. </w:t>
                  </w:r>
                </w:p>
                <w:p w14:paraId="096B8C0E" w14:textId="77777777" w:rsidR="00E01968" w:rsidRPr="00E01968" w:rsidRDefault="00E01968" w:rsidP="004C307D">
                  <w:pPr>
                    <w:autoSpaceDE w:val="0"/>
                    <w:autoSpaceDN w:val="0"/>
                    <w:adjustRightInd w:val="0"/>
                    <w:jc w:val="both"/>
                    <w:rPr>
                      <w:rFonts w:ascii="Segoe UI" w:eastAsia="Calibri" w:hAnsi="Segoe UI" w:cs="Segoe UI"/>
                      <w:sz w:val="20"/>
                    </w:rPr>
                  </w:pPr>
                </w:p>
                <w:p w14:paraId="7DE8AB4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3) – Dívida ativa</w:t>
                  </w:r>
                </w:p>
                <w:p w14:paraId="61FEE954"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os cadastros atualizado da dívida ativa Municipal;</w:t>
                  </w:r>
                </w:p>
                <w:p w14:paraId="0B4A1A2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Controle de cobranças administrativas;</w:t>
                  </w:r>
                </w:p>
                <w:p w14:paraId="34DA0D7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cobranças judiciais;</w:t>
                  </w:r>
                </w:p>
                <w:p w14:paraId="2C42F95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 prazo prescricional;</w:t>
                  </w:r>
                </w:p>
                <w:p w14:paraId="2063CB5B"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da dívida ativa do Município através de relatório.</w:t>
                  </w:r>
                </w:p>
                <w:p w14:paraId="2F7D329C" w14:textId="77777777" w:rsidR="00E01968" w:rsidRPr="00E01968" w:rsidRDefault="00E01968" w:rsidP="004C307D">
                  <w:pPr>
                    <w:autoSpaceDE w:val="0"/>
                    <w:autoSpaceDN w:val="0"/>
                    <w:adjustRightInd w:val="0"/>
                    <w:jc w:val="both"/>
                    <w:rPr>
                      <w:rFonts w:ascii="Segoe UI" w:eastAsia="Calibri" w:hAnsi="Segoe UI" w:cs="Segoe UI"/>
                      <w:sz w:val="20"/>
                    </w:rPr>
                  </w:pPr>
                </w:p>
                <w:p w14:paraId="710B4843"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4) - Controle na aplicação do ensino:</w:t>
                  </w:r>
                </w:p>
                <w:p w14:paraId="58E01804"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mensal do FUNDEF (recebimento e aplicação dos recursos);</w:t>
                  </w:r>
                </w:p>
                <w:p w14:paraId="28063E0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mensal dos recursos aplicados no ensino (receitas e despesas);</w:t>
                  </w:r>
                </w:p>
                <w:p w14:paraId="12864D97"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Pasta separada de toda a documentação de receita e despesa do setor de Educação, conforme Instrução do TCE/MG;</w:t>
                  </w:r>
                </w:p>
                <w:p w14:paraId="455B526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convênios do setor de Educação (receita e despesa);</w:t>
                  </w:r>
                </w:p>
                <w:p w14:paraId="5B75FEC1"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e acompanhamento do percentual obrigatório no ensino;</w:t>
                  </w:r>
                </w:p>
                <w:p w14:paraId="58BB262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Assessoramento aos Conselhos Municipais pertinentes ao Setor de Educação.</w:t>
                  </w:r>
                </w:p>
                <w:p w14:paraId="1EB4740D" w14:textId="77777777" w:rsidR="00E01968" w:rsidRPr="00E01968" w:rsidRDefault="00E01968" w:rsidP="004C307D">
                  <w:pPr>
                    <w:autoSpaceDE w:val="0"/>
                    <w:autoSpaceDN w:val="0"/>
                    <w:adjustRightInd w:val="0"/>
                    <w:jc w:val="both"/>
                    <w:rPr>
                      <w:rFonts w:ascii="Segoe UI" w:eastAsia="Calibri" w:hAnsi="Segoe UI" w:cs="Segoe UI"/>
                      <w:sz w:val="20"/>
                    </w:rPr>
                  </w:pPr>
                </w:p>
                <w:p w14:paraId="0BD4D930"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5) -Controle na aplicação na Saúde:</w:t>
                  </w:r>
                </w:p>
                <w:p w14:paraId="7F9CBE55"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Fiscalizar</w:t>
                  </w:r>
                  <w:proofErr w:type="gramEnd"/>
                  <w:r w:rsidRPr="00E01968">
                    <w:rPr>
                      <w:rFonts w:ascii="Segoe UI" w:eastAsia="Calibri" w:hAnsi="Segoe UI" w:cs="Segoe UI"/>
                      <w:sz w:val="20"/>
                    </w:rPr>
                    <w:t xml:space="preserve"> os atos e fatos financeiros praticados pelo Fundo Municipal de Saúde;</w:t>
                  </w:r>
                </w:p>
                <w:p w14:paraId="3B3EB00D"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dos convênios repassados ao Município para serem utilizados no Setor de Saúde (receita e despesa);</w:t>
                  </w:r>
                </w:p>
                <w:p w14:paraId="6EF4AF39"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3BF30901"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Participar e acompanhar</w:t>
                  </w:r>
                  <w:proofErr w:type="gramEnd"/>
                  <w:r w:rsidRPr="00E01968">
                    <w:rPr>
                      <w:rFonts w:ascii="Segoe UI" w:eastAsia="Calibri" w:hAnsi="Segoe UI" w:cs="Segoe UI"/>
                      <w:sz w:val="20"/>
                    </w:rPr>
                    <w:t xml:space="preserve"> os processos licitatórios pertinentes ao setor;</w:t>
                  </w:r>
                </w:p>
                <w:p w14:paraId="75AD4965" w14:textId="77777777" w:rsidR="00E01968" w:rsidRPr="00E01968" w:rsidRDefault="00E01968" w:rsidP="004C307D">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Manter</w:t>
                  </w:r>
                  <w:proofErr w:type="gramEnd"/>
                  <w:r w:rsidRPr="00E01968">
                    <w:rPr>
                      <w:rFonts w:ascii="Segoe UI" w:eastAsia="Calibri" w:hAnsi="Segoe UI" w:cs="Segoe UI"/>
                      <w:sz w:val="20"/>
                    </w:rPr>
                    <w:t xml:space="preserve"> a comissão de controle interno informada de toda irregularidade verificada no setor.</w:t>
                  </w:r>
                </w:p>
                <w:p w14:paraId="13E5A653" w14:textId="77777777" w:rsidR="00E01968" w:rsidRPr="00E01968" w:rsidRDefault="00E01968" w:rsidP="004C307D">
                  <w:pPr>
                    <w:autoSpaceDE w:val="0"/>
                    <w:autoSpaceDN w:val="0"/>
                    <w:adjustRightInd w:val="0"/>
                    <w:jc w:val="both"/>
                    <w:rPr>
                      <w:rFonts w:ascii="Segoe UI" w:eastAsia="Calibri" w:hAnsi="Segoe UI" w:cs="Segoe UI"/>
                      <w:sz w:val="20"/>
                    </w:rPr>
                  </w:pPr>
                </w:p>
                <w:p w14:paraId="6C2A70BA"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6) -Recursos Humanos:</w:t>
                  </w:r>
                </w:p>
                <w:p w14:paraId="333380B7" w14:textId="77777777" w:rsidR="00E01968" w:rsidRPr="00E01968" w:rsidRDefault="00E01968" w:rsidP="004C307D">
                  <w:pPr>
                    <w:autoSpaceDE w:val="0"/>
                    <w:autoSpaceDN w:val="0"/>
                    <w:adjustRightInd w:val="0"/>
                    <w:jc w:val="both"/>
                    <w:rPr>
                      <w:rFonts w:ascii="Segoe UI" w:eastAsia="Calibri" w:hAnsi="Segoe UI" w:cs="Segoe UI"/>
                      <w:sz w:val="20"/>
                    </w:rPr>
                  </w:pPr>
                </w:p>
                <w:p w14:paraId="59DDAABF"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Orientação dos lançamentos centros de custos dos servidores;</w:t>
                  </w:r>
                </w:p>
                <w:p w14:paraId="27EC390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das emissões das guias de INSS;</w:t>
                  </w:r>
                </w:p>
                <w:p w14:paraId="2C55957E"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6A54E095"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na folha de pagamento para o envio do SIOPE;</w:t>
                  </w:r>
                </w:p>
                <w:p w14:paraId="55389DDA" w14:textId="77777777" w:rsidR="00E01968" w:rsidRPr="00E01968" w:rsidRDefault="00E01968" w:rsidP="004C307D">
                  <w:pPr>
                    <w:autoSpaceDE w:val="0"/>
                    <w:autoSpaceDN w:val="0"/>
                    <w:adjustRightInd w:val="0"/>
                    <w:jc w:val="both"/>
                    <w:rPr>
                      <w:rFonts w:ascii="Segoe UI" w:eastAsia="Calibri" w:hAnsi="Segoe UI" w:cs="Segoe UI"/>
                      <w:sz w:val="20"/>
                    </w:rPr>
                  </w:pPr>
                </w:p>
                <w:p w14:paraId="780C9958"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das rescisões do FUNDEB;</w:t>
                  </w:r>
                </w:p>
                <w:p w14:paraId="1663CD6B" w14:textId="77777777" w:rsidR="00E01968" w:rsidRPr="00E01968" w:rsidRDefault="00E01968" w:rsidP="004C307D">
                  <w:pPr>
                    <w:autoSpaceDE w:val="0"/>
                    <w:autoSpaceDN w:val="0"/>
                    <w:adjustRightInd w:val="0"/>
                    <w:jc w:val="both"/>
                    <w:rPr>
                      <w:rFonts w:ascii="Segoe UI" w:eastAsia="Calibri" w:hAnsi="Segoe UI" w:cs="Segoe UI"/>
                      <w:sz w:val="20"/>
                    </w:rPr>
                  </w:pPr>
                </w:p>
                <w:p w14:paraId="0DCC2C82"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Acompanhamento e orientação na execução da 4ª fase do E-social;</w:t>
                  </w:r>
                </w:p>
                <w:p w14:paraId="6CD43843" w14:textId="77777777" w:rsidR="00E01968" w:rsidRPr="00E01968" w:rsidRDefault="00E01968" w:rsidP="004C307D">
                  <w:pPr>
                    <w:autoSpaceDE w:val="0"/>
                    <w:autoSpaceDN w:val="0"/>
                    <w:adjustRightInd w:val="0"/>
                    <w:jc w:val="both"/>
                    <w:rPr>
                      <w:rFonts w:ascii="Segoe UI" w:eastAsia="Calibri" w:hAnsi="Segoe UI" w:cs="Segoe UI"/>
                      <w:sz w:val="20"/>
                    </w:rPr>
                  </w:pPr>
                </w:p>
                <w:p w14:paraId="247F55A8" w14:textId="77777777" w:rsidR="00E01968" w:rsidRPr="00E01968" w:rsidRDefault="00E01968" w:rsidP="004C307D">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Levantamento de impacto financeiro das progressões e reajuste salariais.</w:t>
                  </w:r>
                </w:p>
              </w:tc>
              <w:tc>
                <w:tcPr>
                  <w:tcW w:w="626" w:type="pct"/>
                  <w:shd w:val="clear" w:color="auto" w:fill="auto"/>
                </w:tcPr>
                <w:p w14:paraId="4405D67D" w14:textId="77777777" w:rsidR="00E01968" w:rsidRPr="00E01968" w:rsidRDefault="00E01968" w:rsidP="004C307D">
                  <w:pPr>
                    <w:jc w:val="center"/>
                    <w:rPr>
                      <w:rFonts w:ascii="Segoe UI" w:eastAsia="Calibri" w:hAnsi="Segoe UI" w:cs="Segoe UI"/>
                      <w:sz w:val="20"/>
                    </w:rPr>
                  </w:pPr>
                  <w:r w:rsidRPr="00E01968">
                    <w:rPr>
                      <w:rFonts w:ascii="Segoe UI" w:eastAsia="Calibri" w:hAnsi="Segoe UI" w:cs="Segoe UI"/>
                      <w:sz w:val="20"/>
                    </w:rPr>
                    <w:lastRenderedPageBreak/>
                    <w:t>SERVIÇO</w:t>
                  </w:r>
                </w:p>
              </w:tc>
              <w:tc>
                <w:tcPr>
                  <w:tcW w:w="653" w:type="pct"/>
                  <w:shd w:val="clear" w:color="auto" w:fill="auto"/>
                  <w:noWrap/>
                </w:tcPr>
                <w:p w14:paraId="2F0245B0" w14:textId="77777777" w:rsidR="00E01968" w:rsidRPr="00E01968" w:rsidRDefault="00E01968" w:rsidP="004C307D">
                  <w:pPr>
                    <w:jc w:val="center"/>
                    <w:rPr>
                      <w:rFonts w:ascii="Segoe UI" w:eastAsia="Calibri" w:hAnsi="Segoe UI" w:cs="Segoe UI"/>
                      <w:sz w:val="20"/>
                    </w:rPr>
                  </w:pPr>
                  <w:r w:rsidRPr="00E01968">
                    <w:rPr>
                      <w:rFonts w:ascii="Segoe UI" w:eastAsia="Calibri" w:hAnsi="Segoe UI" w:cs="Segoe UI"/>
                      <w:sz w:val="20"/>
                    </w:rPr>
                    <w:t>12</w:t>
                  </w:r>
                </w:p>
              </w:tc>
            </w:tr>
          </w:tbl>
          <w:p w14:paraId="5B154BEA" w14:textId="77777777" w:rsidR="00E01968" w:rsidRPr="00E01968" w:rsidRDefault="00E01968" w:rsidP="004C307D">
            <w:pPr>
              <w:spacing w:before="80" w:after="80" w:line="276" w:lineRule="auto"/>
              <w:jc w:val="both"/>
              <w:rPr>
                <w:rFonts w:ascii="Segoe UI" w:eastAsia="Calibri" w:hAnsi="Segoe UI" w:cs="Segoe UI"/>
                <w:kern w:val="16"/>
                <w:sz w:val="20"/>
              </w:rPr>
            </w:pPr>
          </w:p>
        </w:tc>
      </w:tr>
      <w:tr w:rsidR="00E01968" w:rsidRPr="00E01968" w14:paraId="3CD8B930" w14:textId="77777777" w:rsidTr="004C307D">
        <w:trPr>
          <w:trHeight w:val="87"/>
        </w:trPr>
        <w:tc>
          <w:tcPr>
            <w:tcW w:w="10267" w:type="dxa"/>
            <w:gridSpan w:val="16"/>
            <w:shd w:val="clear" w:color="auto" w:fill="0F4C81"/>
            <w:vAlign w:val="center"/>
          </w:tcPr>
          <w:p w14:paraId="4900C029"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lastRenderedPageBreak/>
              <w:t>ESTIMATIVA DO VALOR DA CONTRATAÇÃO</w:t>
            </w:r>
          </w:p>
        </w:tc>
      </w:tr>
      <w:tr w:rsidR="00E01968" w:rsidRPr="00E01968" w14:paraId="6D0768E0" w14:textId="77777777" w:rsidTr="004C307D">
        <w:trPr>
          <w:trHeight w:val="180"/>
        </w:trPr>
        <w:tc>
          <w:tcPr>
            <w:tcW w:w="1590" w:type="dxa"/>
            <w:gridSpan w:val="2"/>
            <w:vMerge w:val="restart"/>
            <w:shd w:val="clear" w:color="auto" w:fill="FFFFFF"/>
            <w:vAlign w:val="center"/>
          </w:tcPr>
          <w:p w14:paraId="61454D8A"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Meios </w:t>
            </w:r>
            <w:r w:rsidRPr="00E01968">
              <w:rPr>
                <w:rFonts w:ascii="Segoe UI" w:eastAsia="Calibri" w:hAnsi="Segoe UI" w:cs="Segoe UI"/>
                <w:b/>
                <w:smallCaps/>
                <w:spacing w:val="12"/>
                <w:kern w:val="16"/>
                <w:sz w:val="20"/>
              </w:rPr>
              <w:br/>
              <w:t xml:space="preserve">usados na </w:t>
            </w:r>
            <w:r w:rsidRPr="00E01968">
              <w:rPr>
                <w:rFonts w:ascii="Segoe UI" w:eastAsia="Calibri" w:hAnsi="Segoe UI" w:cs="Segoe UI"/>
                <w:b/>
                <w:smallCaps/>
                <w:spacing w:val="12"/>
                <w:kern w:val="16"/>
                <w:sz w:val="20"/>
              </w:rPr>
              <w:br/>
              <w:t>pesquisa</w:t>
            </w:r>
          </w:p>
        </w:tc>
        <w:tc>
          <w:tcPr>
            <w:tcW w:w="2844" w:type="dxa"/>
            <w:gridSpan w:val="3"/>
            <w:tcBorders>
              <w:bottom w:val="nil"/>
              <w:right w:val="nil"/>
            </w:tcBorders>
            <w:shd w:val="clear" w:color="auto" w:fill="FFFFFF"/>
            <w:vAlign w:val="center"/>
          </w:tcPr>
          <w:p w14:paraId="3ABC7E93"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Painel de preços.</w:t>
            </w:r>
          </w:p>
        </w:tc>
        <w:tc>
          <w:tcPr>
            <w:tcW w:w="5833" w:type="dxa"/>
            <w:gridSpan w:val="11"/>
            <w:tcBorders>
              <w:left w:val="nil"/>
              <w:bottom w:val="nil"/>
            </w:tcBorders>
            <w:shd w:val="clear" w:color="auto" w:fill="FFFFFF"/>
            <w:vAlign w:val="center"/>
          </w:tcPr>
          <w:p w14:paraId="6C50A64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Contratações similares.</w:t>
            </w:r>
          </w:p>
        </w:tc>
      </w:tr>
      <w:tr w:rsidR="00E01968" w:rsidRPr="00E01968" w14:paraId="0D5DA5B7" w14:textId="77777777" w:rsidTr="004C307D">
        <w:trPr>
          <w:trHeight w:val="180"/>
        </w:trPr>
        <w:tc>
          <w:tcPr>
            <w:tcW w:w="1590" w:type="dxa"/>
            <w:gridSpan w:val="2"/>
            <w:vMerge/>
            <w:shd w:val="clear" w:color="auto" w:fill="FFFFFF"/>
            <w:vAlign w:val="center"/>
          </w:tcPr>
          <w:p w14:paraId="504F420D"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2844" w:type="dxa"/>
            <w:gridSpan w:val="3"/>
            <w:tcBorders>
              <w:top w:val="nil"/>
              <w:bottom w:val="nil"/>
              <w:right w:val="nil"/>
            </w:tcBorders>
            <w:shd w:val="clear" w:color="auto" w:fill="FFFFFF"/>
            <w:vAlign w:val="center"/>
          </w:tcPr>
          <w:p w14:paraId="0BA5BD20"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w:t>
            </w:r>
            <w:proofErr w:type="spellStart"/>
            <w:r w:rsidRPr="00E01968">
              <w:rPr>
                <w:rFonts w:ascii="Segoe UI" w:eastAsia="Calibri" w:hAnsi="Segoe UI" w:cs="Segoe UI"/>
                <w:kern w:val="16"/>
                <w:sz w:val="20"/>
              </w:rPr>
              <w:t>Simas</w:t>
            </w:r>
            <w:proofErr w:type="spellEnd"/>
            <w:r w:rsidRPr="00E01968">
              <w:rPr>
                <w:rFonts w:ascii="Segoe UI" w:eastAsia="Calibri" w:hAnsi="Segoe UI" w:cs="Segoe UI"/>
                <w:kern w:val="16"/>
                <w:sz w:val="20"/>
              </w:rPr>
              <w:t>.</w:t>
            </w:r>
          </w:p>
        </w:tc>
        <w:tc>
          <w:tcPr>
            <w:tcW w:w="5833" w:type="dxa"/>
            <w:gridSpan w:val="11"/>
            <w:tcBorders>
              <w:top w:val="nil"/>
              <w:left w:val="nil"/>
              <w:bottom w:val="nil"/>
            </w:tcBorders>
            <w:shd w:val="clear" w:color="auto" w:fill="FFFFFF"/>
            <w:vAlign w:val="center"/>
          </w:tcPr>
          <w:p w14:paraId="70552447"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Fornecedores.</w:t>
            </w:r>
          </w:p>
        </w:tc>
      </w:tr>
      <w:tr w:rsidR="00E01968" w:rsidRPr="00E01968" w14:paraId="63B9A246" w14:textId="77777777" w:rsidTr="004C307D">
        <w:trPr>
          <w:trHeight w:val="180"/>
        </w:trPr>
        <w:tc>
          <w:tcPr>
            <w:tcW w:w="1590" w:type="dxa"/>
            <w:gridSpan w:val="2"/>
            <w:vMerge/>
            <w:shd w:val="clear" w:color="auto" w:fill="FFFFFF"/>
            <w:vAlign w:val="center"/>
          </w:tcPr>
          <w:p w14:paraId="5CAB22F0"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2844" w:type="dxa"/>
            <w:gridSpan w:val="3"/>
            <w:tcBorders>
              <w:top w:val="nil"/>
              <w:right w:val="nil"/>
            </w:tcBorders>
            <w:shd w:val="clear" w:color="auto" w:fill="FFFFFF"/>
            <w:vAlign w:val="center"/>
          </w:tcPr>
          <w:p w14:paraId="2C6839A4"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Internet.</w:t>
            </w:r>
          </w:p>
        </w:tc>
        <w:tc>
          <w:tcPr>
            <w:tcW w:w="1418" w:type="dxa"/>
            <w:gridSpan w:val="4"/>
            <w:tcBorders>
              <w:top w:val="nil"/>
              <w:left w:val="nil"/>
              <w:right w:val="nil"/>
            </w:tcBorders>
            <w:shd w:val="clear" w:color="auto" w:fill="FFFFFF"/>
            <w:vAlign w:val="center"/>
          </w:tcPr>
          <w:p w14:paraId="357803FF"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Outro.</w:t>
            </w:r>
          </w:p>
        </w:tc>
        <w:tc>
          <w:tcPr>
            <w:tcW w:w="4415" w:type="dxa"/>
            <w:gridSpan w:val="7"/>
            <w:tcBorders>
              <w:top w:val="nil"/>
              <w:left w:val="nil"/>
            </w:tcBorders>
            <w:shd w:val="clear" w:color="auto" w:fill="FFFFFF"/>
            <w:vAlign w:val="center"/>
          </w:tcPr>
          <w:p w14:paraId="583E290C"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Portal Nacional de Contratações Públicas.</w:t>
            </w:r>
          </w:p>
        </w:tc>
      </w:tr>
      <w:tr w:rsidR="00E01968" w:rsidRPr="00E01968" w14:paraId="54678D49" w14:textId="77777777" w:rsidTr="004C307D">
        <w:trPr>
          <w:trHeight w:val="70"/>
        </w:trPr>
        <w:tc>
          <w:tcPr>
            <w:tcW w:w="1590" w:type="dxa"/>
            <w:gridSpan w:val="2"/>
            <w:shd w:val="clear" w:color="auto" w:fill="DEEAF6"/>
            <w:vAlign w:val="center"/>
          </w:tcPr>
          <w:p w14:paraId="63934D5D"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Estimativa </w:t>
            </w:r>
            <w:r w:rsidRPr="00E01968">
              <w:rPr>
                <w:rFonts w:ascii="Segoe UI" w:eastAsia="Calibri" w:hAnsi="Segoe UI" w:cs="Segoe UI"/>
                <w:b/>
                <w:smallCaps/>
                <w:spacing w:val="12"/>
                <w:kern w:val="16"/>
                <w:sz w:val="20"/>
              </w:rPr>
              <w:br/>
              <w:t>de preço</w:t>
            </w:r>
          </w:p>
        </w:tc>
        <w:tc>
          <w:tcPr>
            <w:tcW w:w="8677" w:type="dxa"/>
            <w:gridSpan w:val="14"/>
            <w:shd w:val="clear" w:color="auto" w:fill="auto"/>
            <w:vAlign w:val="center"/>
          </w:tcPr>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12"/>
              <w:gridCol w:w="996"/>
              <w:gridCol w:w="983"/>
              <w:gridCol w:w="1467"/>
              <w:gridCol w:w="1167"/>
            </w:tblGrid>
            <w:tr w:rsidR="00E01968" w:rsidRPr="00E01968" w14:paraId="71D93768" w14:textId="77777777" w:rsidTr="001500AE">
              <w:trPr>
                <w:trHeight w:val="372"/>
              </w:trPr>
              <w:tc>
                <w:tcPr>
                  <w:tcW w:w="457" w:type="pct"/>
                  <w:shd w:val="clear" w:color="auto" w:fill="auto"/>
                  <w:noWrap/>
                </w:tcPr>
                <w:p w14:paraId="250BE53E"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ITEM</w:t>
                  </w:r>
                </w:p>
              </w:tc>
              <w:tc>
                <w:tcPr>
                  <w:tcW w:w="1427" w:type="pct"/>
                  <w:shd w:val="clear" w:color="auto" w:fill="auto"/>
                </w:tcPr>
                <w:p w14:paraId="54664A0C"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PRODUTO / DESCRIÇÃO</w:t>
                  </w:r>
                </w:p>
              </w:tc>
              <w:tc>
                <w:tcPr>
                  <w:tcW w:w="673" w:type="pct"/>
                  <w:shd w:val="clear" w:color="auto" w:fill="auto"/>
                </w:tcPr>
                <w:p w14:paraId="733395FB" w14:textId="77777777" w:rsidR="00E01968" w:rsidRPr="00E01968" w:rsidRDefault="00E01968" w:rsidP="004C307D">
                  <w:pPr>
                    <w:jc w:val="center"/>
                    <w:rPr>
                      <w:rFonts w:ascii="Segoe UI" w:eastAsia="Calibri" w:hAnsi="Segoe UI" w:cs="Segoe UI"/>
                      <w:b/>
                      <w:sz w:val="20"/>
                    </w:rPr>
                  </w:pPr>
                  <w:r w:rsidRPr="00E01968">
                    <w:rPr>
                      <w:rFonts w:ascii="Segoe UI" w:eastAsia="Calibri" w:hAnsi="Segoe UI" w:cs="Segoe UI"/>
                      <w:b/>
                      <w:sz w:val="20"/>
                    </w:rPr>
                    <w:t>UN</w:t>
                  </w:r>
                </w:p>
              </w:tc>
              <w:tc>
                <w:tcPr>
                  <w:tcW w:w="664" w:type="pct"/>
                  <w:shd w:val="clear" w:color="auto" w:fill="auto"/>
                  <w:noWrap/>
                </w:tcPr>
                <w:p w14:paraId="1D0DC668"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sz w:val="20"/>
                    </w:rPr>
                    <w:t>QUANT.</w:t>
                  </w:r>
                </w:p>
              </w:tc>
              <w:tc>
                <w:tcPr>
                  <w:tcW w:w="991" w:type="pct"/>
                  <w:shd w:val="clear" w:color="auto" w:fill="auto"/>
                  <w:noWrap/>
                </w:tcPr>
                <w:p w14:paraId="34813FF3"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 xml:space="preserve">VALOR UNIT. </w:t>
                  </w:r>
                </w:p>
                <w:p w14:paraId="5D7F21A5"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 xml:space="preserve">POR KM </w:t>
                  </w:r>
                </w:p>
              </w:tc>
              <w:tc>
                <w:tcPr>
                  <w:tcW w:w="788" w:type="pct"/>
                  <w:shd w:val="clear" w:color="auto" w:fill="auto"/>
                </w:tcPr>
                <w:p w14:paraId="713AA502" w14:textId="77777777" w:rsidR="00E01968" w:rsidRPr="00E01968" w:rsidRDefault="00E01968" w:rsidP="004C307D">
                  <w:pPr>
                    <w:jc w:val="center"/>
                    <w:rPr>
                      <w:rFonts w:ascii="Segoe UI" w:eastAsia="Calibri" w:hAnsi="Segoe UI" w:cs="Segoe UI"/>
                      <w:b/>
                      <w:i/>
                      <w:sz w:val="20"/>
                    </w:rPr>
                  </w:pPr>
                  <w:r w:rsidRPr="00E01968">
                    <w:rPr>
                      <w:rFonts w:ascii="Segoe UI" w:eastAsia="Calibri" w:hAnsi="Segoe UI" w:cs="Segoe UI"/>
                      <w:b/>
                      <w:i/>
                      <w:sz w:val="20"/>
                    </w:rPr>
                    <w:t>VALOR TOTAL</w:t>
                  </w:r>
                </w:p>
              </w:tc>
            </w:tr>
            <w:tr w:rsidR="001500AE" w:rsidRPr="00E01968" w14:paraId="35ACAE8E" w14:textId="77777777" w:rsidTr="001500AE">
              <w:trPr>
                <w:trHeight w:val="812"/>
              </w:trPr>
              <w:tc>
                <w:tcPr>
                  <w:tcW w:w="457" w:type="pct"/>
                  <w:shd w:val="clear" w:color="auto" w:fill="auto"/>
                  <w:noWrap/>
                </w:tcPr>
                <w:p w14:paraId="352F9063" w14:textId="77777777" w:rsidR="001500AE" w:rsidRPr="00E01968" w:rsidRDefault="001500AE" w:rsidP="001500AE">
                  <w:pPr>
                    <w:pStyle w:val="PargrafodaLista"/>
                    <w:numPr>
                      <w:ilvl w:val="0"/>
                      <w:numId w:val="15"/>
                    </w:numPr>
                    <w:suppressAutoHyphens w:val="0"/>
                    <w:jc w:val="center"/>
                    <w:rPr>
                      <w:rFonts w:ascii="Segoe UI" w:eastAsia="Calibri" w:hAnsi="Segoe UI" w:cs="Segoe UI"/>
                    </w:rPr>
                  </w:pPr>
                </w:p>
              </w:tc>
              <w:tc>
                <w:tcPr>
                  <w:tcW w:w="1427" w:type="pct"/>
                  <w:shd w:val="clear" w:color="auto" w:fill="auto"/>
                </w:tcPr>
                <w:p w14:paraId="7CC2E65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Assessoria e Consultoria Contábil em atendimento as Secretarias municipais de Governo, Saúde e Educação, nas áreas de contabilidade, Finanças Públicas, Compras e Licitações, Recursos Humanos, Patrimônio, Planejamento, </w:t>
                  </w:r>
                  <w:proofErr w:type="gramStart"/>
                  <w:r w:rsidRPr="00E01968">
                    <w:rPr>
                      <w:rFonts w:ascii="Segoe UI" w:eastAsia="Calibri" w:hAnsi="Segoe UI" w:cs="Segoe UI"/>
                      <w:sz w:val="20"/>
                    </w:rPr>
                    <w:t>Controladoria,  Prestações</w:t>
                  </w:r>
                  <w:proofErr w:type="gramEnd"/>
                  <w:r w:rsidRPr="00E01968">
                    <w:rPr>
                      <w:rFonts w:ascii="Segoe UI" w:eastAsia="Calibri" w:hAnsi="Segoe UI" w:cs="Segoe UI"/>
                      <w:sz w:val="20"/>
                    </w:rPr>
                    <w:t xml:space="preserve"> de Contas de natureza Contábeis, envolvendo serviços de Consultoria, Assessoria, Suporte Operacional e Gerencial no setor de Contabilidade do Município.</w:t>
                  </w:r>
                </w:p>
                <w:p w14:paraId="5C0AFF7A" w14:textId="77777777" w:rsidR="001500AE" w:rsidRPr="00E01968" w:rsidRDefault="001500AE" w:rsidP="001500AE">
                  <w:pPr>
                    <w:autoSpaceDE w:val="0"/>
                    <w:autoSpaceDN w:val="0"/>
                    <w:adjustRightInd w:val="0"/>
                    <w:jc w:val="both"/>
                    <w:rPr>
                      <w:rFonts w:ascii="Segoe UI" w:eastAsia="Calibri" w:hAnsi="Segoe UI" w:cs="Segoe UI"/>
                      <w:sz w:val="20"/>
                    </w:rPr>
                  </w:pPr>
                </w:p>
                <w:p w14:paraId="2CF7D8F1"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Constitui obrigação do responsável pelo Setor de Contabilidade a </w:t>
                  </w:r>
                  <w:r w:rsidRPr="00E01968">
                    <w:rPr>
                      <w:rFonts w:ascii="Segoe UI" w:eastAsia="Calibri" w:hAnsi="Segoe UI" w:cs="Segoe UI"/>
                      <w:sz w:val="20"/>
                    </w:rPr>
                    <w:lastRenderedPageBreak/>
                    <w:t>prática das seguintes atividades:</w:t>
                  </w:r>
                </w:p>
                <w:p w14:paraId="3B4A656D" w14:textId="77777777" w:rsidR="001500AE" w:rsidRPr="00E01968" w:rsidRDefault="001500AE" w:rsidP="001500AE">
                  <w:pPr>
                    <w:autoSpaceDE w:val="0"/>
                    <w:autoSpaceDN w:val="0"/>
                    <w:adjustRightInd w:val="0"/>
                    <w:jc w:val="both"/>
                    <w:rPr>
                      <w:rFonts w:ascii="Segoe UI" w:eastAsia="Calibri" w:hAnsi="Segoe UI" w:cs="Segoe UI"/>
                      <w:sz w:val="20"/>
                    </w:rPr>
                  </w:pPr>
                </w:p>
                <w:p w14:paraId="3021D234"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1) - Controle Geral Orçamentário e Financeiro:</w:t>
                  </w:r>
                </w:p>
                <w:p w14:paraId="1C89D2EF"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 disposto da Lei de Diretrizes Orçamentárias;</w:t>
                  </w:r>
                </w:p>
                <w:p w14:paraId="6E6DDD95"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das metas previstas no Plano Plurianual;</w:t>
                  </w:r>
                </w:p>
                <w:p w14:paraId="07DA9744"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 execução do Orçamento Municipal;</w:t>
                  </w:r>
                </w:p>
                <w:p w14:paraId="67E9C22D"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os créditos adicionais e especiais;</w:t>
                  </w:r>
                </w:p>
                <w:p w14:paraId="0DCB1437"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do programa de governo em termo de realização das obras e prestação de serviços, integrantes da proposta orçamentária; avaliação dos resultados quanto a eficiência e eficácia da gestão orçamentária</w:t>
                  </w:r>
                </w:p>
                <w:p w14:paraId="42D3299E"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Confronto periódico entre o Razão Analítico dos restos a pagar e efeitos a pagar e o Razão Geral contábil;</w:t>
                  </w:r>
                </w:p>
                <w:p w14:paraId="39F06F9C"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Controle sobre os restos a pagar e sobre a </w:t>
                  </w:r>
                  <w:proofErr w:type="spellStart"/>
                  <w:r w:rsidRPr="00E01968">
                    <w:rPr>
                      <w:rFonts w:ascii="Segoe UI" w:eastAsia="Calibri" w:hAnsi="Segoe UI" w:cs="Segoe UI"/>
                      <w:sz w:val="20"/>
                    </w:rPr>
                    <w:t>divida</w:t>
                  </w:r>
                  <w:proofErr w:type="spellEnd"/>
                  <w:r w:rsidRPr="00E01968">
                    <w:rPr>
                      <w:rFonts w:ascii="Segoe UI" w:eastAsia="Calibri" w:hAnsi="Segoe UI" w:cs="Segoe UI"/>
                      <w:sz w:val="20"/>
                    </w:rPr>
                    <w:t xml:space="preserve"> flutuante;</w:t>
                  </w:r>
                </w:p>
                <w:p w14:paraId="57F68C0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Controle sobre a dívida fundada interna (parcelamento);</w:t>
                  </w:r>
                </w:p>
                <w:p w14:paraId="28662EDA"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contábil sobre o patrimônio do Município;</w:t>
                  </w:r>
                </w:p>
                <w:p w14:paraId="732019EA"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Analise da execução </w:t>
                  </w:r>
                  <w:proofErr w:type="spellStart"/>
                  <w:r w:rsidRPr="00E01968">
                    <w:rPr>
                      <w:rFonts w:ascii="Segoe UI" w:eastAsia="Calibri" w:hAnsi="Segoe UI" w:cs="Segoe UI"/>
                      <w:sz w:val="20"/>
                    </w:rPr>
                    <w:t>orcamentária</w:t>
                  </w:r>
                  <w:proofErr w:type="spellEnd"/>
                  <w:r w:rsidRPr="00E01968">
                    <w:rPr>
                      <w:rFonts w:ascii="Segoe UI" w:eastAsia="Calibri" w:hAnsi="Segoe UI" w:cs="Segoe UI"/>
                      <w:sz w:val="20"/>
                    </w:rPr>
                    <w:t>, financeira, contábil, patrimonial, acompanhamento e supervisão das prestações de contas junto ao Tribunal de Contas do Estado de Minas Gerais, respondendo diligências e elaborando defesa do contraditório das prestações de contas do período da prestação de serviço.</w:t>
                  </w:r>
                </w:p>
                <w:p w14:paraId="318F131B"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supervisionar e elaborar planos, programas, projetos orçamentários de interesse do poder executivo;</w:t>
                  </w:r>
                </w:p>
                <w:p w14:paraId="58DCB844"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w:t>
                  </w:r>
                  <w:r w:rsidRPr="00E01968">
                    <w:rPr>
                      <w:rFonts w:ascii="Segoe UI" w:eastAsia="Calibri" w:hAnsi="Segoe UI" w:cs="Segoe UI"/>
                      <w:sz w:val="20"/>
                    </w:rPr>
                    <w:tab/>
                    <w:t>Acompanhar e orientar</w:t>
                  </w:r>
                  <w:proofErr w:type="gramEnd"/>
                  <w:r w:rsidRPr="00E01968">
                    <w:rPr>
                      <w:rFonts w:ascii="Segoe UI" w:eastAsia="Calibri" w:hAnsi="Segoe UI" w:cs="Segoe UI"/>
                      <w:sz w:val="20"/>
                    </w:rPr>
                    <w:t xml:space="preserve"> a gestão financeira da Assistência Social;</w:t>
                  </w:r>
                </w:p>
                <w:p w14:paraId="2695F128"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as audiências públicas para elaboração de instrumentos de planejamento e rotinas contábeis como avalição das metas dos quadrimestres no legislativo municipal;</w:t>
                  </w:r>
                </w:p>
                <w:p w14:paraId="615146F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Orientação, com emissão de pareceres, relatórios técnicos para atender a demanda administrativo junto ao Município como relatórios financeiros de disponibilidade, relatórios contábeis e estudos específicos;</w:t>
                  </w:r>
                </w:p>
                <w:p w14:paraId="061BB3B2"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Apoiar e fornecer</w:t>
                  </w:r>
                  <w:proofErr w:type="gramEnd"/>
                  <w:r w:rsidRPr="00E01968">
                    <w:rPr>
                      <w:rFonts w:ascii="Segoe UI" w:eastAsia="Calibri" w:hAnsi="Segoe UI" w:cs="Segoe UI"/>
                      <w:sz w:val="20"/>
                    </w:rPr>
                    <w:t xml:space="preserve"> informações sobre as novas legislações relacionadas a administração pública, especificamente quanto a legislação que pertinentes as rotinas contábeis e financeiras Municipais, incluindo resoluções, portarias do STN, Leis complementares, consultas do Tribunal de Contas de Minas Gerais e Assuntos corretos;</w:t>
                  </w:r>
                </w:p>
                <w:p w14:paraId="6FC957DA" w14:textId="77777777" w:rsidR="001500AE" w:rsidRPr="00E01968" w:rsidRDefault="001500AE" w:rsidP="001500AE">
                  <w:pPr>
                    <w:autoSpaceDE w:val="0"/>
                    <w:autoSpaceDN w:val="0"/>
                    <w:adjustRightInd w:val="0"/>
                    <w:jc w:val="both"/>
                    <w:rPr>
                      <w:rFonts w:ascii="Segoe UI" w:eastAsia="Calibri" w:hAnsi="Segoe UI" w:cs="Segoe UI"/>
                      <w:sz w:val="20"/>
                    </w:rPr>
                  </w:pPr>
                </w:p>
                <w:p w14:paraId="1A3C3C2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2) - Tesouraria</w:t>
                  </w:r>
                </w:p>
                <w:p w14:paraId="13DBBA99"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Observar</w:t>
                  </w:r>
                  <w:proofErr w:type="gramEnd"/>
                  <w:r w:rsidRPr="00E01968">
                    <w:rPr>
                      <w:rFonts w:ascii="Segoe UI" w:eastAsia="Calibri" w:hAnsi="Segoe UI" w:cs="Segoe UI"/>
                      <w:sz w:val="20"/>
                    </w:rPr>
                    <w:t xml:space="preserve"> as fases das despesas: liquidação, pagamento, recebimento;</w:t>
                  </w:r>
                </w:p>
                <w:p w14:paraId="6F9235AD"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Pagamentos somente através de transferência bancaria;</w:t>
                  </w:r>
                </w:p>
                <w:p w14:paraId="57223398"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Programação e priorização dos pagamentos;</w:t>
                  </w:r>
                </w:p>
                <w:p w14:paraId="562230E6"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Assinatura dos empenhos por servidor autorizado e autoridade competentes;</w:t>
                  </w:r>
                </w:p>
                <w:p w14:paraId="78BAC9DC"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boletos ou outras obrigações por data de vencimentos;</w:t>
                  </w:r>
                </w:p>
                <w:p w14:paraId="30DEE2C0"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Revisão de documentos comprobatórios no que se refere a cálculos, soma e pagamentos;</w:t>
                  </w:r>
                </w:p>
                <w:p w14:paraId="71ADB3E4"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Depósitos diversos de valores recebidos pela tesouraria;</w:t>
                  </w:r>
                </w:p>
                <w:p w14:paraId="2FDB315B"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arrecadação de tributos;</w:t>
                  </w:r>
                </w:p>
                <w:p w14:paraId="07014FE5"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Comparar as guias de recebimentos bancários com as guias de arrecadação (datas iguais </w:t>
                  </w:r>
                  <w:proofErr w:type="gramStart"/>
                  <w:r w:rsidRPr="00E01968">
                    <w:rPr>
                      <w:rFonts w:ascii="Segoe UI" w:eastAsia="Calibri" w:hAnsi="Segoe UI" w:cs="Segoe UI"/>
                      <w:sz w:val="20"/>
                    </w:rPr>
                    <w:t>na  receita</w:t>
                  </w:r>
                  <w:proofErr w:type="gramEnd"/>
                  <w:r w:rsidRPr="00E01968">
                    <w:rPr>
                      <w:rFonts w:ascii="Segoe UI" w:eastAsia="Calibri" w:hAnsi="Segoe UI" w:cs="Segoe UI"/>
                      <w:sz w:val="20"/>
                    </w:rPr>
                    <w:t xml:space="preserve"> da Prefeitura);</w:t>
                  </w:r>
                </w:p>
                <w:p w14:paraId="5862C3E1"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Cópia de depósito bancário junto com a documentação da contabilidade, através de uma relação;</w:t>
                  </w:r>
                </w:p>
                <w:p w14:paraId="600177B6"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informações de saldo com os controles contábeis;</w:t>
                  </w:r>
                </w:p>
                <w:p w14:paraId="335A6D51"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Supervisão das </w:t>
                  </w:r>
                  <w:proofErr w:type="spellStart"/>
                  <w:r w:rsidRPr="00E01968">
                    <w:rPr>
                      <w:rFonts w:ascii="Segoe UI" w:eastAsia="Calibri" w:hAnsi="Segoe UI" w:cs="Segoe UI"/>
                      <w:sz w:val="20"/>
                    </w:rPr>
                    <w:t>conciliaçãoes</w:t>
                  </w:r>
                  <w:proofErr w:type="spellEnd"/>
                  <w:r w:rsidRPr="00E01968">
                    <w:rPr>
                      <w:rFonts w:ascii="Segoe UI" w:eastAsia="Calibri" w:hAnsi="Segoe UI" w:cs="Segoe UI"/>
                      <w:sz w:val="20"/>
                    </w:rPr>
                    <w:t xml:space="preserve"> bancarias</w:t>
                  </w:r>
                </w:p>
                <w:p w14:paraId="2F207AFE"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todos os dados da receita da Prefeitura</w:t>
                  </w:r>
                </w:p>
                <w:p w14:paraId="0C1B2F74"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Apoio em decisões relacionadas aos </w:t>
                  </w:r>
                  <w:r w:rsidRPr="00E01968">
                    <w:rPr>
                      <w:rFonts w:ascii="Segoe UI" w:eastAsia="Calibri" w:hAnsi="Segoe UI" w:cs="Segoe UI"/>
                      <w:sz w:val="20"/>
                    </w:rPr>
                    <w:lastRenderedPageBreak/>
                    <w:t xml:space="preserve">assuntos pertinentes a tesouraria, como aplicação de recursos, análise de fonte de recursos, escrituração de receitas, analise de resoluções, convênios e aplicação de recursos vinculados. </w:t>
                  </w:r>
                </w:p>
                <w:p w14:paraId="09F82C11" w14:textId="77777777" w:rsidR="001500AE" w:rsidRPr="00E01968" w:rsidRDefault="001500AE" w:rsidP="001500AE">
                  <w:pPr>
                    <w:autoSpaceDE w:val="0"/>
                    <w:autoSpaceDN w:val="0"/>
                    <w:adjustRightInd w:val="0"/>
                    <w:jc w:val="both"/>
                    <w:rPr>
                      <w:rFonts w:ascii="Segoe UI" w:eastAsia="Calibri" w:hAnsi="Segoe UI" w:cs="Segoe UI"/>
                      <w:sz w:val="20"/>
                    </w:rPr>
                  </w:pPr>
                </w:p>
                <w:p w14:paraId="10BF4120"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3) – Dívida ativa</w:t>
                  </w:r>
                </w:p>
                <w:p w14:paraId="14321DE7"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Acompanhar</w:t>
                  </w:r>
                  <w:proofErr w:type="gramEnd"/>
                  <w:r w:rsidRPr="00E01968">
                    <w:rPr>
                      <w:rFonts w:ascii="Segoe UI" w:eastAsia="Calibri" w:hAnsi="Segoe UI" w:cs="Segoe UI"/>
                      <w:sz w:val="20"/>
                    </w:rPr>
                    <w:t xml:space="preserve"> os cadastros atualizado da dívida ativa Municipal;</w:t>
                  </w:r>
                </w:p>
                <w:p w14:paraId="61B1E00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cobranças administrativas;</w:t>
                  </w:r>
                </w:p>
                <w:p w14:paraId="7FEBBCA9"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cobranças judiciais;</w:t>
                  </w:r>
                </w:p>
                <w:p w14:paraId="11B19CFA"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sobre o prazo prescricional;</w:t>
                  </w:r>
                </w:p>
                <w:p w14:paraId="65DFE6C7"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da dívida ativa do Município através de relatório.</w:t>
                  </w:r>
                </w:p>
                <w:p w14:paraId="59A556D4" w14:textId="77777777" w:rsidR="001500AE" w:rsidRPr="00E01968" w:rsidRDefault="001500AE" w:rsidP="001500AE">
                  <w:pPr>
                    <w:autoSpaceDE w:val="0"/>
                    <w:autoSpaceDN w:val="0"/>
                    <w:adjustRightInd w:val="0"/>
                    <w:jc w:val="both"/>
                    <w:rPr>
                      <w:rFonts w:ascii="Segoe UI" w:eastAsia="Calibri" w:hAnsi="Segoe UI" w:cs="Segoe UI"/>
                      <w:sz w:val="20"/>
                    </w:rPr>
                  </w:pPr>
                </w:p>
                <w:p w14:paraId="3700EA7E"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4) - Controle na aplicação do ensino:</w:t>
                  </w:r>
                </w:p>
                <w:p w14:paraId="3930B7B2"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mensal do FUNDEF (recebimento e aplicação dos recursos);</w:t>
                  </w:r>
                </w:p>
                <w:p w14:paraId="1D03EBED"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mensal dos recursos aplicados no ensino (receitas e despesas);</w:t>
                  </w:r>
                </w:p>
                <w:p w14:paraId="3A7EA8C8"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Pasta separada de toda a documentação de receita e despesa do setor de Educação, </w:t>
                  </w:r>
                  <w:r w:rsidRPr="00E01968">
                    <w:rPr>
                      <w:rFonts w:ascii="Segoe UI" w:eastAsia="Calibri" w:hAnsi="Segoe UI" w:cs="Segoe UI"/>
                      <w:sz w:val="20"/>
                    </w:rPr>
                    <w:lastRenderedPageBreak/>
                    <w:t>conforme Instrução do TCE/MG;</w:t>
                  </w:r>
                </w:p>
                <w:p w14:paraId="281DD7A6"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de convênios do setor de Educação (receita e despesa);</w:t>
                  </w:r>
                </w:p>
                <w:p w14:paraId="1BE6D0BA"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e acompanhamento do percentual obrigatório no ensino;</w:t>
                  </w:r>
                </w:p>
                <w:p w14:paraId="00E225BF"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Assessoramento aos Conselhos Municipais pertinentes ao Setor de Educação.</w:t>
                  </w:r>
                </w:p>
                <w:p w14:paraId="7ECED05F" w14:textId="77777777" w:rsidR="001500AE" w:rsidRPr="00E01968" w:rsidRDefault="001500AE" w:rsidP="001500AE">
                  <w:pPr>
                    <w:autoSpaceDE w:val="0"/>
                    <w:autoSpaceDN w:val="0"/>
                    <w:adjustRightInd w:val="0"/>
                    <w:jc w:val="both"/>
                    <w:rPr>
                      <w:rFonts w:ascii="Segoe UI" w:eastAsia="Calibri" w:hAnsi="Segoe UI" w:cs="Segoe UI"/>
                      <w:sz w:val="20"/>
                    </w:rPr>
                  </w:pPr>
                </w:p>
                <w:p w14:paraId="5F1CD15C"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5) -Controle na aplicação na Saúde:</w:t>
                  </w:r>
                </w:p>
                <w:p w14:paraId="6F989DBF"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Fiscalizar</w:t>
                  </w:r>
                  <w:proofErr w:type="gramEnd"/>
                  <w:r w:rsidRPr="00E01968">
                    <w:rPr>
                      <w:rFonts w:ascii="Segoe UI" w:eastAsia="Calibri" w:hAnsi="Segoe UI" w:cs="Segoe UI"/>
                      <w:sz w:val="20"/>
                    </w:rPr>
                    <w:t xml:space="preserve"> os atos e fatos financeiros praticados pelo Fundo Municipal de Saúde;</w:t>
                  </w:r>
                </w:p>
                <w:p w14:paraId="4CE894BC"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Controle dos convênios repassados ao Município para serem utilizados no Setor de Saúde (receita e despesa);</w:t>
                  </w:r>
                </w:p>
                <w:p w14:paraId="119EBCF4"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11C38927"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Participar e acompanhar</w:t>
                  </w:r>
                  <w:proofErr w:type="gramEnd"/>
                  <w:r w:rsidRPr="00E01968">
                    <w:rPr>
                      <w:rFonts w:ascii="Segoe UI" w:eastAsia="Calibri" w:hAnsi="Segoe UI" w:cs="Segoe UI"/>
                      <w:sz w:val="20"/>
                    </w:rPr>
                    <w:t xml:space="preserve"> os processos licitatórios pertinentes ao setor;</w:t>
                  </w:r>
                </w:p>
                <w:p w14:paraId="15714C9A" w14:textId="77777777" w:rsidR="001500AE" w:rsidRPr="00E01968" w:rsidRDefault="001500AE" w:rsidP="001500AE">
                  <w:pPr>
                    <w:autoSpaceDE w:val="0"/>
                    <w:autoSpaceDN w:val="0"/>
                    <w:adjustRightInd w:val="0"/>
                    <w:jc w:val="both"/>
                    <w:rPr>
                      <w:rFonts w:ascii="Segoe UI" w:eastAsia="Calibri" w:hAnsi="Segoe UI" w:cs="Segoe UI"/>
                      <w:sz w:val="20"/>
                    </w:rPr>
                  </w:pPr>
                  <w:proofErr w:type="gramStart"/>
                  <w:r w:rsidRPr="00E01968">
                    <w:rPr>
                      <w:rFonts w:ascii="Segoe UI" w:eastAsia="Calibri" w:hAnsi="Segoe UI" w:cs="Segoe UI"/>
                      <w:sz w:val="20"/>
                    </w:rPr>
                    <w:t>• Manter</w:t>
                  </w:r>
                  <w:proofErr w:type="gramEnd"/>
                  <w:r w:rsidRPr="00E01968">
                    <w:rPr>
                      <w:rFonts w:ascii="Segoe UI" w:eastAsia="Calibri" w:hAnsi="Segoe UI" w:cs="Segoe UI"/>
                      <w:sz w:val="20"/>
                    </w:rPr>
                    <w:t xml:space="preserve"> a comissão de controle interno informada de toda irregularidade verificada no setor.</w:t>
                  </w:r>
                </w:p>
                <w:p w14:paraId="36946299" w14:textId="77777777" w:rsidR="001500AE" w:rsidRPr="00E01968" w:rsidRDefault="001500AE" w:rsidP="001500AE">
                  <w:pPr>
                    <w:autoSpaceDE w:val="0"/>
                    <w:autoSpaceDN w:val="0"/>
                    <w:adjustRightInd w:val="0"/>
                    <w:jc w:val="both"/>
                    <w:rPr>
                      <w:rFonts w:ascii="Segoe UI" w:eastAsia="Calibri" w:hAnsi="Segoe UI" w:cs="Segoe UI"/>
                      <w:sz w:val="20"/>
                    </w:rPr>
                  </w:pPr>
                </w:p>
                <w:p w14:paraId="7597595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6) -Recursos Humanos:</w:t>
                  </w:r>
                </w:p>
                <w:p w14:paraId="4A4ACBE0" w14:textId="77777777" w:rsidR="001500AE" w:rsidRPr="00E01968" w:rsidRDefault="001500AE" w:rsidP="001500AE">
                  <w:pPr>
                    <w:autoSpaceDE w:val="0"/>
                    <w:autoSpaceDN w:val="0"/>
                    <w:adjustRightInd w:val="0"/>
                    <w:jc w:val="both"/>
                    <w:rPr>
                      <w:rFonts w:ascii="Segoe UI" w:eastAsia="Calibri" w:hAnsi="Segoe UI" w:cs="Segoe UI"/>
                      <w:sz w:val="20"/>
                    </w:rPr>
                  </w:pPr>
                </w:p>
                <w:p w14:paraId="327C1AA1"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lastRenderedPageBreak/>
                    <w:t>• Orientação dos lançamentos centros de custos dos servidores;</w:t>
                  </w:r>
                </w:p>
                <w:p w14:paraId="5E166C8D"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das emissões das guias de INSS;</w:t>
                  </w:r>
                </w:p>
                <w:p w14:paraId="1D4F43CD"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xml:space="preserve">  </w:t>
                  </w:r>
                </w:p>
                <w:p w14:paraId="04E8DC81"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na folha de pagamento para o envio do SIOPE;</w:t>
                  </w:r>
                </w:p>
                <w:p w14:paraId="745FE9D9" w14:textId="77777777" w:rsidR="001500AE" w:rsidRPr="00E01968" w:rsidRDefault="001500AE" w:rsidP="001500AE">
                  <w:pPr>
                    <w:autoSpaceDE w:val="0"/>
                    <w:autoSpaceDN w:val="0"/>
                    <w:adjustRightInd w:val="0"/>
                    <w:jc w:val="both"/>
                    <w:rPr>
                      <w:rFonts w:ascii="Segoe UI" w:eastAsia="Calibri" w:hAnsi="Segoe UI" w:cs="Segoe UI"/>
                      <w:sz w:val="20"/>
                    </w:rPr>
                  </w:pPr>
                </w:p>
                <w:p w14:paraId="1E9B1163"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dos lançamentos das rescisões do FUNDEB;</w:t>
                  </w:r>
                </w:p>
                <w:p w14:paraId="3DF6B7A4" w14:textId="77777777" w:rsidR="001500AE" w:rsidRPr="00E01968" w:rsidRDefault="001500AE" w:rsidP="001500AE">
                  <w:pPr>
                    <w:autoSpaceDE w:val="0"/>
                    <w:autoSpaceDN w:val="0"/>
                    <w:adjustRightInd w:val="0"/>
                    <w:jc w:val="both"/>
                    <w:rPr>
                      <w:rFonts w:ascii="Segoe UI" w:eastAsia="Calibri" w:hAnsi="Segoe UI" w:cs="Segoe UI"/>
                      <w:sz w:val="20"/>
                    </w:rPr>
                  </w:pPr>
                </w:p>
                <w:p w14:paraId="3CEFDCA7"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Acompanhamento e orientação na execução da 4ª fase do E-social;</w:t>
                  </w:r>
                </w:p>
                <w:p w14:paraId="58F0D6D9" w14:textId="77777777" w:rsidR="001500AE" w:rsidRPr="00E01968" w:rsidRDefault="001500AE" w:rsidP="001500AE">
                  <w:pPr>
                    <w:autoSpaceDE w:val="0"/>
                    <w:autoSpaceDN w:val="0"/>
                    <w:adjustRightInd w:val="0"/>
                    <w:jc w:val="both"/>
                    <w:rPr>
                      <w:rFonts w:ascii="Segoe UI" w:eastAsia="Calibri" w:hAnsi="Segoe UI" w:cs="Segoe UI"/>
                      <w:sz w:val="20"/>
                    </w:rPr>
                  </w:pPr>
                </w:p>
                <w:p w14:paraId="2A6F170E" w14:textId="77777777" w:rsidR="001500AE" w:rsidRPr="00E01968" w:rsidRDefault="001500AE" w:rsidP="001500AE">
                  <w:pPr>
                    <w:autoSpaceDE w:val="0"/>
                    <w:autoSpaceDN w:val="0"/>
                    <w:adjustRightInd w:val="0"/>
                    <w:jc w:val="both"/>
                    <w:rPr>
                      <w:rFonts w:ascii="Segoe UI" w:eastAsia="Calibri" w:hAnsi="Segoe UI" w:cs="Segoe UI"/>
                      <w:sz w:val="20"/>
                    </w:rPr>
                  </w:pPr>
                  <w:r w:rsidRPr="00E01968">
                    <w:rPr>
                      <w:rFonts w:ascii="Segoe UI" w:eastAsia="Calibri" w:hAnsi="Segoe UI" w:cs="Segoe UI"/>
                      <w:sz w:val="20"/>
                    </w:rPr>
                    <w:t>• Levantamento de impacto financeiro das progressões e reajuste salariais.</w:t>
                  </w:r>
                </w:p>
              </w:tc>
              <w:tc>
                <w:tcPr>
                  <w:tcW w:w="673" w:type="pct"/>
                  <w:shd w:val="clear" w:color="auto" w:fill="auto"/>
                </w:tcPr>
                <w:p w14:paraId="02D42DDC" w14:textId="77777777" w:rsidR="001500AE" w:rsidRPr="00E01968" w:rsidRDefault="001500AE" w:rsidP="001500AE">
                  <w:pPr>
                    <w:jc w:val="center"/>
                    <w:rPr>
                      <w:rFonts w:ascii="Segoe UI" w:eastAsia="Calibri" w:hAnsi="Segoe UI" w:cs="Segoe UI"/>
                      <w:sz w:val="20"/>
                    </w:rPr>
                  </w:pPr>
                  <w:r w:rsidRPr="00E01968">
                    <w:rPr>
                      <w:rFonts w:ascii="Segoe UI" w:eastAsia="Calibri" w:hAnsi="Segoe UI" w:cs="Segoe UI"/>
                      <w:sz w:val="20"/>
                    </w:rPr>
                    <w:lastRenderedPageBreak/>
                    <w:t>SERVIÇO</w:t>
                  </w:r>
                </w:p>
              </w:tc>
              <w:tc>
                <w:tcPr>
                  <w:tcW w:w="664" w:type="pct"/>
                  <w:shd w:val="clear" w:color="auto" w:fill="auto"/>
                  <w:noWrap/>
                </w:tcPr>
                <w:p w14:paraId="20F00620" w14:textId="77777777" w:rsidR="001500AE" w:rsidRPr="00E01968" w:rsidRDefault="001500AE" w:rsidP="001500AE">
                  <w:pPr>
                    <w:jc w:val="center"/>
                    <w:rPr>
                      <w:rFonts w:ascii="Segoe UI" w:eastAsia="Calibri" w:hAnsi="Segoe UI" w:cs="Segoe UI"/>
                      <w:sz w:val="20"/>
                    </w:rPr>
                  </w:pPr>
                  <w:r w:rsidRPr="00E01968">
                    <w:rPr>
                      <w:rFonts w:ascii="Segoe UI" w:eastAsia="Calibri" w:hAnsi="Segoe UI" w:cs="Segoe UI"/>
                      <w:sz w:val="20"/>
                    </w:rPr>
                    <w:t>12</w:t>
                  </w:r>
                </w:p>
              </w:tc>
              <w:tc>
                <w:tcPr>
                  <w:tcW w:w="991" w:type="pct"/>
                  <w:shd w:val="clear" w:color="auto" w:fill="auto"/>
                  <w:noWrap/>
                </w:tcPr>
                <w:p w14:paraId="3327ABC1" w14:textId="1268731A" w:rsidR="001500AE" w:rsidRPr="00E01968" w:rsidRDefault="001500AE" w:rsidP="001500AE">
                  <w:pPr>
                    <w:jc w:val="center"/>
                    <w:rPr>
                      <w:rFonts w:ascii="Segoe UI" w:eastAsia="Calibri" w:hAnsi="Segoe UI" w:cs="Segoe UI"/>
                      <w:sz w:val="20"/>
                    </w:rPr>
                  </w:pPr>
                  <w:r w:rsidRPr="00E01968">
                    <w:rPr>
                      <w:rFonts w:ascii="Segoe UI" w:eastAsia="Calibri" w:hAnsi="Segoe UI" w:cs="Segoe UI"/>
                      <w:sz w:val="20"/>
                    </w:rPr>
                    <w:t xml:space="preserve">R$ </w:t>
                  </w:r>
                  <w:r>
                    <w:rPr>
                      <w:rFonts w:ascii="Segoe UI" w:eastAsia="Calibri" w:hAnsi="Segoe UI" w:cs="Segoe UI"/>
                      <w:sz w:val="20"/>
                    </w:rPr>
                    <w:t>10.117,71</w:t>
                  </w:r>
                </w:p>
              </w:tc>
              <w:tc>
                <w:tcPr>
                  <w:tcW w:w="788" w:type="pct"/>
                  <w:shd w:val="clear" w:color="auto" w:fill="auto"/>
                </w:tcPr>
                <w:p w14:paraId="13F4E973" w14:textId="4409F9E8" w:rsidR="001500AE" w:rsidRPr="00E01968" w:rsidRDefault="001500AE" w:rsidP="001500AE">
                  <w:pPr>
                    <w:jc w:val="center"/>
                    <w:rPr>
                      <w:rFonts w:ascii="Segoe UI" w:eastAsia="Calibri" w:hAnsi="Segoe UI" w:cs="Segoe UI"/>
                      <w:sz w:val="20"/>
                    </w:rPr>
                  </w:pPr>
                  <w:r w:rsidRPr="00E01968">
                    <w:rPr>
                      <w:rFonts w:ascii="Segoe UI" w:eastAsia="Calibri" w:hAnsi="Segoe UI" w:cs="Segoe UI"/>
                      <w:sz w:val="20"/>
                    </w:rPr>
                    <w:t xml:space="preserve">R$ </w:t>
                  </w:r>
                  <w:r>
                    <w:rPr>
                      <w:rFonts w:ascii="Segoe UI" w:eastAsia="Calibri" w:hAnsi="Segoe UI" w:cs="Segoe UI"/>
                      <w:sz w:val="20"/>
                    </w:rPr>
                    <w:t>121.412,57</w:t>
                  </w:r>
                </w:p>
              </w:tc>
            </w:tr>
            <w:tr w:rsidR="00E01968" w:rsidRPr="00E01968" w14:paraId="7993E00A" w14:textId="77777777" w:rsidTr="001500AE">
              <w:trPr>
                <w:trHeight w:val="812"/>
              </w:trPr>
              <w:tc>
                <w:tcPr>
                  <w:tcW w:w="3221" w:type="pct"/>
                  <w:gridSpan w:val="4"/>
                  <w:shd w:val="clear" w:color="auto" w:fill="auto"/>
                  <w:noWrap/>
                </w:tcPr>
                <w:p w14:paraId="3CB145E4" w14:textId="77777777" w:rsidR="00E01968" w:rsidRPr="00E01968" w:rsidRDefault="00E01968" w:rsidP="004C307D">
                  <w:pPr>
                    <w:jc w:val="right"/>
                    <w:rPr>
                      <w:rFonts w:ascii="Segoe UI" w:eastAsia="Calibri" w:hAnsi="Segoe UI" w:cs="Segoe UI"/>
                      <w:b/>
                      <w:bCs/>
                      <w:sz w:val="20"/>
                    </w:rPr>
                  </w:pPr>
                  <w:r w:rsidRPr="00E01968">
                    <w:rPr>
                      <w:rFonts w:ascii="Segoe UI" w:eastAsia="Calibri" w:hAnsi="Segoe UI" w:cs="Segoe UI"/>
                      <w:b/>
                      <w:bCs/>
                      <w:sz w:val="20"/>
                    </w:rPr>
                    <w:lastRenderedPageBreak/>
                    <w:t>VALOR GLOBAL</w:t>
                  </w:r>
                </w:p>
              </w:tc>
              <w:tc>
                <w:tcPr>
                  <w:tcW w:w="1779" w:type="pct"/>
                  <w:gridSpan w:val="2"/>
                  <w:shd w:val="clear" w:color="auto" w:fill="auto"/>
                </w:tcPr>
                <w:p w14:paraId="77D32087" w14:textId="5452B1B1" w:rsidR="00E01968" w:rsidRPr="00E01968" w:rsidRDefault="001500AE" w:rsidP="004C307D">
                  <w:pPr>
                    <w:rPr>
                      <w:rFonts w:ascii="Segoe UI" w:eastAsia="Calibri" w:hAnsi="Segoe UI" w:cs="Segoe UI"/>
                      <w:color w:val="FF0000"/>
                      <w:sz w:val="20"/>
                    </w:rPr>
                  </w:pPr>
                  <w:r w:rsidRPr="00E01968">
                    <w:rPr>
                      <w:rFonts w:ascii="Segoe UI" w:eastAsia="Calibri" w:hAnsi="Segoe UI" w:cs="Segoe UI"/>
                      <w:sz w:val="20"/>
                    </w:rPr>
                    <w:t xml:space="preserve">R$ </w:t>
                  </w:r>
                  <w:r>
                    <w:rPr>
                      <w:rFonts w:ascii="Segoe UI" w:eastAsia="Calibri" w:hAnsi="Segoe UI" w:cs="Segoe UI"/>
                      <w:sz w:val="20"/>
                    </w:rPr>
                    <w:t>121.412,57</w:t>
                  </w:r>
                </w:p>
              </w:tc>
            </w:tr>
          </w:tbl>
          <w:p w14:paraId="3906C95B" w14:textId="77777777" w:rsidR="00E01968" w:rsidRPr="00E01968" w:rsidRDefault="00E01968" w:rsidP="004C307D">
            <w:pPr>
              <w:spacing w:before="80" w:after="80" w:line="276" w:lineRule="auto"/>
              <w:jc w:val="both"/>
              <w:rPr>
                <w:rFonts w:ascii="Segoe UI" w:eastAsia="Calibri" w:hAnsi="Segoe UI" w:cs="Segoe UI"/>
                <w:kern w:val="16"/>
                <w:sz w:val="20"/>
              </w:rPr>
            </w:pPr>
          </w:p>
        </w:tc>
      </w:tr>
      <w:tr w:rsidR="00E01968" w:rsidRPr="00E01968" w14:paraId="686937D7" w14:textId="77777777" w:rsidTr="004C307D">
        <w:trPr>
          <w:trHeight w:val="210"/>
        </w:trPr>
        <w:tc>
          <w:tcPr>
            <w:tcW w:w="10267" w:type="dxa"/>
            <w:gridSpan w:val="16"/>
            <w:shd w:val="clear" w:color="auto" w:fill="0F4C81"/>
            <w:vAlign w:val="center"/>
          </w:tcPr>
          <w:p w14:paraId="23A41292" w14:textId="77777777" w:rsidR="00E01968" w:rsidRPr="00E01968" w:rsidRDefault="00E01968" w:rsidP="004C307D">
            <w:pPr>
              <w:keepNext/>
              <w:spacing w:before="80" w:after="80" w:line="276" w:lineRule="auto"/>
              <w:jc w:val="center"/>
              <w:rPr>
                <w:rFonts w:ascii="Segoe UI" w:eastAsia="Calibri" w:hAnsi="Segoe UI" w:cs="Segoe UI"/>
                <w:color w:val="FFFFFF"/>
                <w:kern w:val="16"/>
                <w:sz w:val="20"/>
              </w:rPr>
            </w:pPr>
            <w:r w:rsidRPr="00E01968">
              <w:rPr>
                <w:rFonts w:ascii="Segoe UI" w:eastAsia="Calibri" w:hAnsi="Segoe UI" w:cs="Segoe UI"/>
                <w:b/>
                <w:bCs/>
                <w:color w:val="FFFFFF"/>
                <w:spacing w:val="8"/>
                <w:kern w:val="16"/>
                <w:sz w:val="20"/>
              </w:rPr>
              <w:lastRenderedPageBreak/>
              <w:t>JUSTIFICATIVA PARA O PARCELAMENTO DA SOLUÇÃO</w:t>
            </w:r>
          </w:p>
        </w:tc>
      </w:tr>
      <w:tr w:rsidR="00E01968" w:rsidRPr="00E01968" w14:paraId="319FD8B7" w14:textId="77777777" w:rsidTr="004C307D">
        <w:trPr>
          <w:trHeight w:val="450"/>
        </w:trPr>
        <w:tc>
          <w:tcPr>
            <w:tcW w:w="1135" w:type="dxa"/>
            <w:vMerge w:val="restart"/>
            <w:shd w:val="clear" w:color="auto" w:fill="FFFFFF"/>
            <w:vAlign w:val="center"/>
          </w:tcPr>
          <w:p w14:paraId="279013EA" w14:textId="77777777" w:rsidR="00E01968" w:rsidRPr="00E01968" w:rsidRDefault="00E01968" w:rsidP="004C307D">
            <w:pPr>
              <w:keepNext/>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A solução será </w:t>
            </w:r>
            <w:r w:rsidRPr="00E01968">
              <w:rPr>
                <w:rFonts w:ascii="Segoe UI" w:eastAsia="Calibri" w:hAnsi="Segoe UI" w:cs="Segoe UI"/>
                <w:b/>
                <w:smallCaps/>
                <w:spacing w:val="12"/>
                <w:kern w:val="16"/>
                <w:sz w:val="20"/>
              </w:rPr>
              <w:br/>
              <w:t>dividida em itens?</w:t>
            </w:r>
          </w:p>
        </w:tc>
        <w:tc>
          <w:tcPr>
            <w:tcW w:w="9132" w:type="dxa"/>
            <w:gridSpan w:val="15"/>
            <w:tcBorders>
              <w:bottom w:val="nil"/>
            </w:tcBorders>
            <w:shd w:val="clear" w:color="auto" w:fill="FFFFFF"/>
            <w:vAlign w:val="center"/>
          </w:tcPr>
          <w:p w14:paraId="5D58C58F" w14:textId="05EDA566" w:rsidR="00E01968" w:rsidRPr="00E01968" w:rsidRDefault="00A264AD" w:rsidP="004C307D">
            <w:pPr>
              <w:keepNext/>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00E01968" w:rsidRPr="00E01968">
              <w:rPr>
                <w:rFonts w:ascii="Segoe UI" w:eastAsia="Calibri" w:hAnsi="Segoe UI" w:cs="Segoe UI"/>
                <w:kern w:val="16"/>
                <w:sz w:val="20"/>
              </w:rPr>
              <w:t xml:space="preserve"> Sim.</w:t>
            </w:r>
          </w:p>
        </w:tc>
      </w:tr>
      <w:tr w:rsidR="00E01968" w:rsidRPr="00E01968" w14:paraId="027093D2" w14:textId="77777777" w:rsidTr="004C307D">
        <w:trPr>
          <w:trHeight w:val="356"/>
        </w:trPr>
        <w:tc>
          <w:tcPr>
            <w:tcW w:w="1135" w:type="dxa"/>
            <w:vMerge/>
            <w:tcBorders>
              <w:right w:val="single" w:sz="4" w:space="0" w:color="auto"/>
            </w:tcBorders>
            <w:shd w:val="clear" w:color="auto" w:fill="FFFFFF"/>
            <w:vAlign w:val="center"/>
          </w:tcPr>
          <w:p w14:paraId="5C49AF2F" w14:textId="77777777" w:rsidR="00E01968" w:rsidRPr="00E01968" w:rsidRDefault="00E01968" w:rsidP="004C307D">
            <w:pPr>
              <w:keepNext/>
              <w:spacing w:before="80" w:after="80" w:line="276" w:lineRule="auto"/>
              <w:jc w:val="right"/>
              <w:rPr>
                <w:rFonts w:ascii="Segoe UI" w:eastAsia="Calibri" w:hAnsi="Segoe UI" w:cs="Segoe UI"/>
                <w:b/>
                <w:smallCaps/>
                <w:spacing w:val="12"/>
                <w:kern w:val="16"/>
                <w:sz w:val="20"/>
              </w:rPr>
            </w:pPr>
          </w:p>
        </w:tc>
        <w:tc>
          <w:tcPr>
            <w:tcW w:w="2974" w:type="dxa"/>
            <w:gridSpan w:val="3"/>
            <w:vMerge w:val="restart"/>
            <w:tcBorders>
              <w:top w:val="nil"/>
              <w:left w:val="single" w:sz="4" w:space="0" w:color="auto"/>
              <w:bottom w:val="nil"/>
              <w:right w:val="nil"/>
            </w:tcBorders>
            <w:shd w:val="clear" w:color="auto" w:fill="FFFFFF"/>
            <w:vAlign w:val="center"/>
          </w:tcPr>
          <w:p w14:paraId="11D27B96" w14:textId="4F35B344" w:rsidR="00E01968" w:rsidRPr="00E01968" w:rsidRDefault="00A264AD" w:rsidP="004C307D">
            <w:pPr>
              <w:keepNext/>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00E01968" w:rsidRPr="00E01968">
              <w:rPr>
                <w:rFonts w:ascii="Segoe UI" w:eastAsia="Calibri" w:hAnsi="Segoe UI" w:cs="Segoe UI"/>
                <w:kern w:val="16"/>
                <w:sz w:val="20"/>
              </w:rPr>
              <w:t xml:space="preserve"> Não</w:t>
            </w:r>
          </w:p>
        </w:tc>
        <w:tc>
          <w:tcPr>
            <w:tcW w:w="1235" w:type="dxa"/>
            <w:gridSpan w:val="4"/>
            <w:vMerge w:val="restart"/>
            <w:tcBorders>
              <w:top w:val="nil"/>
              <w:left w:val="nil"/>
              <w:bottom w:val="nil"/>
              <w:right w:val="nil"/>
            </w:tcBorders>
            <w:shd w:val="clear" w:color="auto" w:fill="FFFFFF"/>
            <w:vAlign w:val="center"/>
          </w:tcPr>
          <w:p w14:paraId="52DBF758" w14:textId="77777777" w:rsidR="00E01968" w:rsidRPr="00E01968" w:rsidRDefault="00E01968" w:rsidP="004C307D">
            <w:pPr>
              <w:keepNext/>
              <w:spacing w:after="80" w:line="276" w:lineRule="auto"/>
              <w:ind w:left="-113"/>
              <w:jc w:val="both"/>
              <w:rPr>
                <w:rFonts w:ascii="Segoe UI" w:eastAsia="Calibri" w:hAnsi="Segoe UI" w:cs="Segoe UI"/>
                <w:kern w:val="16"/>
                <w:sz w:val="20"/>
              </w:rPr>
            </w:pPr>
            <w:r w:rsidRPr="00E01968">
              <w:rPr>
                <w:rFonts w:ascii="Segoe UI" w:eastAsia="Calibri" w:hAnsi="Segoe UI" w:cs="Segoe UI"/>
                <w:b/>
                <w:bCs/>
                <w:kern w:val="16"/>
                <w:sz w:val="20"/>
              </w:rPr>
              <w:t>Por quê?</w:t>
            </w:r>
          </w:p>
        </w:tc>
        <w:tc>
          <w:tcPr>
            <w:tcW w:w="1965" w:type="dxa"/>
            <w:gridSpan w:val="7"/>
            <w:tcBorders>
              <w:top w:val="nil"/>
              <w:left w:val="nil"/>
              <w:bottom w:val="nil"/>
              <w:right w:val="nil"/>
            </w:tcBorders>
            <w:shd w:val="clear" w:color="auto" w:fill="FFFFFF"/>
            <w:vAlign w:val="center"/>
          </w:tcPr>
          <w:p w14:paraId="5BACBA3E" w14:textId="77777777" w:rsidR="00E01968" w:rsidRPr="00E01968" w:rsidRDefault="00E01968" w:rsidP="004C307D">
            <w:pPr>
              <w:keepNext/>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Objeto indivisível.</w:t>
            </w:r>
          </w:p>
        </w:tc>
        <w:tc>
          <w:tcPr>
            <w:tcW w:w="2958" w:type="dxa"/>
            <w:tcBorders>
              <w:top w:val="nil"/>
              <w:left w:val="nil"/>
              <w:bottom w:val="nil"/>
              <w:right w:val="single" w:sz="4" w:space="0" w:color="auto"/>
            </w:tcBorders>
            <w:shd w:val="clear" w:color="auto" w:fill="FFFFFF"/>
            <w:vAlign w:val="center"/>
          </w:tcPr>
          <w:p w14:paraId="0C71BD1C" w14:textId="77777777" w:rsidR="00E01968" w:rsidRPr="00E01968" w:rsidRDefault="00E01968" w:rsidP="004C307D">
            <w:pPr>
              <w:keepNext/>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Perda de escala.</w:t>
            </w:r>
          </w:p>
        </w:tc>
      </w:tr>
      <w:tr w:rsidR="00E01968" w:rsidRPr="00E01968" w14:paraId="6211CF83" w14:textId="77777777" w:rsidTr="004C307D">
        <w:trPr>
          <w:trHeight w:val="354"/>
        </w:trPr>
        <w:tc>
          <w:tcPr>
            <w:tcW w:w="1135" w:type="dxa"/>
            <w:vMerge/>
            <w:tcBorders>
              <w:right w:val="single" w:sz="4" w:space="0" w:color="auto"/>
            </w:tcBorders>
            <w:shd w:val="clear" w:color="auto" w:fill="FFFFFF"/>
            <w:vAlign w:val="center"/>
          </w:tcPr>
          <w:p w14:paraId="33E39F0E" w14:textId="77777777" w:rsidR="00E01968" w:rsidRPr="00E01968" w:rsidRDefault="00E01968" w:rsidP="004C307D">
            <w:pPr>
              <w:keepNext/>
              <w:spacing w:before="80" w:after="80" w:line="276" w:lineRule="auto"/>
              <w:jc w:val="right"/>
              <w:rPr>
                <w:rFonts w:ascii="Segoe UI" w:eastAsia="Calibri" w:hAnsi="Segoe UI" w:cs="Segoe UI"/>
                <w:b/>
                <w:smallCaps/>
                <w:spacing w:val="12"/>
                <w:kern w:val="16"/>
                <w:sz w:val="20"/>
              </w:rPr>
            </w:pPr>
          </w:p>
        </w:tc>
        <w:tc>
          <w:tcPr>
            <w:tcW w:w="2974" w:type="dxa"/>
            <w:gridSpan w:val="3"/>
            <w:vMerge/>
            <w:tcBorders>
              <w:top w:val="nil"/>
              <w:left w:val="single" w:sz="4" w:space="0" w:color="auto"/>
              <w:bottom w:val="nil"/>
              <w:right w:val="nil"/>
            </w:tcBorders>
            <w:shd w:val="clear" w:color="auto" w:fill="FFFFFF"/>
            <w:vAlign w:val="center"/>
          </w:tcPr>
          <w:p w14:paraId="3E59A5AB" w14:textId="77777777" w:rsidR="00E01968" w:rsidRPr="00E01968" w:rsidRDefault="00E01968" w:rsidP="004C307D">
            <w:pPr>
              <w:keepNext/>
              <w:spacing w:after="80" w:line="276" w:lineRule="auto"/>
              <w:jc w:val="both"/>
              <w:rPr>
                <w:rFonts w:ascii="Segoe UI" w:eastAsia="Calibri" w:hAnsi="Segoe UI" w:cs="Segoe UI"/>
                <w:kern w:val="16"/>
                <w:sz w:val="20"/>
              </w:rPr>
            </w:pPr>
          </w:p>
        </w:tc>
        <w:tc>
          <w:tcPr>
            <w:tcW w:w="1235" w:type="dxa"/>
            <w:gridSpan w:val="4"/>
            <w:vMerge/>
            <w:tcBorders>
              <w:top w:val="nil"/>
              <w:left w:val="nil"/>
              <w:bottom w:val="nil"/>
              <w:right w:val="nil"/>
            </w:tcBorders>
            <w:shd w:val="clear" w:color="auto" w:fill="FFFFFF"/>
            <w:vAlign w:val="center"/>
          </w:tcPr>
          <w:p w14:paraId="103569D7" w14:textId="77777777" w:rsidR="00E01968" w:rsidRPr="00E01968" w:rsidRDefault="00E01968" w:rsidP="004C307D">
            <w:pPr>
              <w:keepNext/>
              <w:spacing w:after="80" w:line="276" w:lineRule="auto"/>
              <w:jc w:val="center"/>
              <w:rPr>
                <w:rFonts w:ascii="Segoe UI" w:eastAsia="Calibri" w:hAnsi="Segoe UI" w:cs="Segoe UI"/>
                <w:b/>
                <w:bCs/>
                <w:kern w:val="16"/>
                <w:sz w:val="20"/>
              </w:rPr>
            </w:pPr>
          </w:p>
        </w:tc>
        <w:tc>
          <w:tcPr>
            <w:tcW w:w="1965" w:type="dxa"/>
            <w:gridSpan w:val="7"/>
            <w:tcBorders>
              <w:top w:val="nil"/>
              <w:left w:val="nil"/>
              <w:bottom w:val="nil"/>
              <w:right w:val="nil"/>
            </w:tcBorders>
            <w:shd w:val="clear" w:color="auto" w:fill="FFFFFF"/>
            <w:vAlign w:val="center"/>
          </w:tcPr>
          <w:p w14:paraId="6C2A12FA" w14:textId="3DC0BE6F" w:rsidR="00E01968" w:rsidRPr="00E01968" w:rsidRDefault="00422E1F" w:rsidP="004C307D">
            <w:pPr>
              <w:keepNext/>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00E01968" w:rsidRPr="00E01968">
              <w:rPr>
                <w:rFonts w:ascii="Segoe UI" w:eastAsia="Calibri" w:hAnsi="Segoe UI" w:cs="Segoe UI"/>
                <w:kern w:val="16"/>
                <w:sz w:val="20"/>
              </w:rPr>
              <w:t xml:space="preserve"> Tecnicamente inviável.</w:t>
            </w:r>
          </w:p>
        </w:tc>
        <w:tc>
          <w:tcPr>
            <w:tcW w:w="2958" w:type="dxa"/>
            <w:tcBorders>
              <w:top w:val="nil"/>
              <w:left w:val="nil"/>
              <w:bottom w:val="nil"/>
              <w:right w:val="single" w:sz="4" w:space="0" w:color="auto"/>
            </w:tcBorders>
            <w:shd w:val="clear" w:color="auto" w:fill="FFFFFF"/>
            <w:vAlign w:val="center"/>
          </w:tcPr>
          <w:p w14:paraId="2526F1AA" w14:textId="77777777" w:rsidR="00E01968" w:rsidRPr="00E01968" w:rsidRDefault="00E01968" w:rsidP="004C307D">
            <w:pPr>
              <w:keepNext/>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Economicamente inviável.</w:t>
            </w:r>
          </w:p>
        </w:tc>
      </w:tr>
      <w:tr w:rsidR="00E01968" w:rsidRPr="00E01968" w14:paraId="1A3E72BF" w14:textId="77777777" w:rsidTr="004C307D">
        <w:trPr>
          <w:trHeight w:val="1071"/>
        </w:trPr>
        <w:tc>
          <w:tcPr>
            <w:tcW w:w="1135" w:type="dxa"/>
            <w:vMerge/>
            <w:tcBorders>
              <w:right w:val="single" w:sz="4" w:space="0" w:color="auto"/>
            </w:tcBorders>
            <w:shd w:val="clear" w:color="auto" w:fill="FFFFFF"/>
            <w:vAlign w:val="center"/>
          </w:tcPr>
          <w:p w14:paraId="6052BCBD" w14:textId="77777777" w:rsidR="00E01968" w:rsidRPr="00E01968" w:rsidRDefault="00E01968" w:rsidP="004C307D">
            <w:pPr>
              <w:keepNext/>
              <w:spacing w:before="80" w:after="80" w:line="276" w:lineRule="auto"/>
              <w:jc w:val="right"/>
              <w:rPr>
                <w:rFonts w:ascii="Segoe UI" w:eastAsia="Calibri" w:hAnsi="Segoe UI" w:cs="Segoe UI"/>
                <w:b/>
                <w:smallCaps/>
                <w:spacing w:val="12"/>
                <w:kern w:val="16"/>
                <w:sz w:val="20"/>
              </w:rPr>
            </w:pPr>
          </w:p>
        </w:tc>
        <w:tc>
          <w:tcPr>
            <w:tcW w:w="2974" w:type="dxa"/>
            <w:gridSpan w:val="3"/>
            <w:vMerge/>
            <w:tcBorders>
              <w:top w:val="nil"/>
              <w:left w:val="single" w:sz="4" w:space="0" w:color="auto"/>
              <w:bottom w:val="nil"/>
              <w:right w:val="nil"/>
            </w:tcBorders>
            <w:shd w:val="clear" w:color="auto" w:fill="FFFFFF"/>
            <w:vAlign w:val="center"/>
          </w:tcPr>
          <w:p w14:paraId="611F8AEE" w14:textId="77777777" w:rsidR="00E01968" w:rsidRPr="00E01968" w:rsidRDefault="00E01968" w:rsidP="004C307D">
            <w:pPr>
              <w:keepNext/>
              <w:spacing w:after="80" w:line="276" w:lineRule="auto"/>
              <w:jc w:val="both"/>
              <w:rPr>
                <w:rFonts w:ascii="Segoe UI" w:eastAsia="Calibri" w:hAnsi="Segoe UI" w:cs="Segoe UI"/>
                <w:kern w:val="16"/>
                <w:sz w:val="20"/>
              </w:rPr>
            </w:pPr>
          </w:p>
        </w:tc>
        <w:tc>
          <w:tcPr>
            <w:tcW w:w="1235" w:type="dxa"/>
            <w:gridSpan w:val="4"/>
            <w:vMerge/>
            <w:tcBorders>
              <w:top w:val="nil"/>
              <w:left w:val="nil"/>
              <w:bottom w:val="nil"/>
              <w:right w:val="nil"/>
            </w:tcBorders>
            <w:shd w:val="clear" w:color="auto" w:fill="FFFFFF"/>
            <w:vAlign w:val="center"/>
          </w:tcPr>
          <w:p w14:paraId="1221B85C" w14:textId="77777777" w:rsidR="00E01968" w:rsidRPr="00E01968" w:rsidRDefault="00E01968" w:rsidP="004C307D">
            <w:pPr>
              <w:keepNext/>
              <w:spacing w:after="80" w:line="276" w:lineRule="auto"/>
              <w:jc w:val="center"/>
              <w:rPr>
                <w:rFonts w:ascii="Segoe UI" w:eastAsia="Calibri" w:hAnsi="Segoe UI" w:cs="Segoe UI"/>
                <w:b/>
                <w:bCs/>
                <w:kern w:val="16"/>
                <w:sz w:val="20"/>
              </w:rPr>
            </w:pPr>
          </w:p>
        </w:tc>
        <w:tc>
          <w:tcPr>
            <w:tcW w:w="1965" w:type="dxa"/>
            <w:gridSpan w:val="7"/>
            <w:tcBorders>
              <w:top w:val="nil"/>
              <w:left w:val="nil"/>
              <w:bottom w:val="nil"/>
              <w:right w:val="nil"/>
            </w:tcBorders>
            <w:shd w:val="clear" w:color="auto" w:fill="FFFFFF"/>
            <w:vAlign w:val="center"/>
          </w:tcPr>
          <w:p w14:paraId="32AA6A7A" w14:textId="77777777" w:rsidR="00E01968" w:rsidRPr="00E01968" w:rsidRDefault="00E01968" w:rsidP="004C307D">
            <w:pPr>
              <w:keepNext/>
              <w:spacing w:line="276" w:lineRule="auto"/>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Aproveitamento da</w:t>
            </w:r>
          </w:p>
          <w:p w14:paraId="4EC3A7FB" w14:textId="77777777" w:rsidR="00E01968" w:rsidRPr="00E01968" w:rsidRDefault="00E01968" w:rsidP="004C307D">
            <w:pPr>
              <w:keepNext/>
              <w:spacing w:after="80" w:line="276" w:lineRule="auto"/>
              <w:ind w:left="283"/>
              <w:rPr>
                <w:rFonts w:ascii="Segoe UI" w:eastAsia="Calibri" w:hAnsi="Segoe UI" w:cs="Segoe UI"/>
                <w:kern w:val="16"/>
                <w:sz w:val="20"/>
              </w:rPr>
            </w:pPr>
            <w:r w:rsidRPr="00E01968">
              <w:rPr>
                <w:rFonts w:ascii="Segoe UI" w:eastAsia="Calibri" w:hAnsi="Segoe UI" w:cs="Segoe UI"/>
                <w:kern w:val="16"/>
                <w:sz w:val="20"/>
              </w:rPr>
              <w:t>competitividade.</w:t>
            </w:r>
          </w:p>
        </w:tc>
        <w:tc>
          <w:tcPr>
            <w:tcW w:w="2958" w:type="dxa"/>
            <w:tcBorders>
              <w:top w:val="nil"/>
              <w:left w:val="nil"/>
              <w:bottom w:val="nil"/>
              <w:right w:val="single" w:sz="4" w:space="0" w:color="auto"/>
            </w:tcBorders>
            <w:shd w:val="clear" w:color="auto" w:fill="FFFFFF"/>
            <w:vAlign w:val="center"/>
          </w:tcPr>
          <w:p w14:paraId="431023F9" w14:textId="14BD0975" w:rsidR="00E01968" w:rsidRPr="00E01968" w:rsidRDefault="00422E1F" w:rsidP="004C307D">
            <w:pPr>
              <w:keepNext/>
              <w:spacing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00E01968" w:rsidRPr="00E01968">
              <w:rPr>
                <w:rFonts w:ascii="Segoe UI" w:eastAsia="Calibri" w:hAnsi="Segoe UI" w:cs="Segoe UI"/>
                <w:kern w:val="16"/>
                <w:sz w:val="20"/>
              </w:rPr>
              <w:t xml:space="preserve"> Outro.</w:t>
            </w:r>
          </w:p>
          <w:p w14:paraId="5D40CE7D" w14:textId="77777777" w:rsidR="00E01968" w:rsidRPr="00E01968" w:rsidRDefault="00E01968" w:rsidP="004C307D">
            <w:pPr>
              <w:keepNext/>
              <w:spacing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xml:space="preserve">: </w:t>
            </w:r>
          </w:p>
        </w:tc>
      </w:tr>
      <w:tr w:rsidR="00E01968" w:rsidRPr="00E01968" w14:paraId="4CBEA820" w14:textId="77777777" w:rsidTr="004C307D">
        <w:trPr>
          <w:trHeight w:val="354"/>
        </w:trPr>
        <w:tc>
          <w:tcPr>
            <w:tcW w:w="1135" w:type="dxa"/>
            <w:vMerge/>
            <w:tcBorders>
              <w:right w:val="single" w:sz="4" w:space="0" w:color="auto"/>
            </w:tcBorders>
            <w:shd w:val="clear" w:color="auto" w:fill="FFFFFF"/>
            <w:vAlign w:val="center"/>
          </w:tcPr>
          <w:p w14:paraId="68C4BAFD" w14:textId="77777777" w:rsidR="00E01968" w:rsidRPr="00E01968" w:rsidRDefault="00E01968" w:rsidP="004C307D">
            <w:pPr>
              <w:keepNext/>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left w:val="single" w:sz="4" w:space="0" w:color="auto"/>
              <w:bottom w:val="nil"/>
              <w:right w:val="single" w:sz="4" w:space="0" w:color="auto"/>
            </w:tcBorders>
            <w:shd w:val="clear" w:color="auto" w:fill="FFFFFF"/>
            <w:vAlign w:val="center"/>
          </w:tcPr>
          <w:p w14:paraId="2787F8A2" w14:textId="77777777" w:rsidR="00D04250" w:rsidRPr="00D04250" w:rsidRDefault="00E01968" w:rsidP="00D04250">
            <w:pPr>
              <w:jc w:val="both"/>
              <w:rPr>
                <w:rFonts w:ascii="Calibri" w:eastAsia="Calibri" w:hAnsi="Calibri" w:cs="Calibri"/>
                <w:sz w:val="20"/>
              </w:rPr>
            </w:pPr>
            <w:r w:rsidRPr="00E01968">
              <w:rPr>
                <w:rFonts w:ascii="Calibri" w:eastAsia="Calibri" w:hAnsi="Calibri" w:cs="Calibri"/>
                <w:sz w:val="20"/>
              </w:rPr>
              <w:t xml:space="preserve"> </w:t>
            </w:r>
            <w:r w:rsidR="00D04250" w:rsidRPr="00D04250">
              <w:rPr>
                <w:rFonts w:ascii="Calibri" w:eastAsia="Calibri" w:hAnsi="Calibri" w:cs="Calibri"/>
                <w:sz w:val="20"/>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consideradas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não será aplicado à presente contratação, tendo em vista que eventual divisão do objeto causa inviabilidade técnica a presente contratação. </w:t>
            </w:r>
          </w:p>
          <w:p w14:paraId="265A280F"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 xml:space="preserve">Para a solução em questão não será adotada o parcelamento haja vista a possibilidade de elevado número de processos licitatórios, contratos, o que pode onerar o trabalho da Administração, sob o ponto de vista do emprego de recursos humanos e da dificuldade de controle, colocando em risco a economia de escala e a celeridade processual e comprometendo a seleção da proposta mais vantajosa para a Administração. </w:t>
            </w:r>
          </w:p>
          <w:p w14:paraId="6BBF8CAE"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A separação do objeto pode ocasionar prejuízos à Administração, sobretudo em situações em que os prestadores de serviço apresentem correntes de pensamento divergentes que podem atrasar a tomada de decisão, prejudicando a adoção de medidas administrativas em tempo hábil. Ademais, verifica-se que apesar da prestação de serviços abarcar vários setores/secretarias da Administração, todas as soluções e orientações são ligadas ao setor de contabilidade do Município, cujos resultados vão convergir ao setor mencionado garantindo o cumprimento das normas de contabilidade pública.</w:t>
            </w:r>
          </w:p>
          <w:p w14:paraId="2E84E91F"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 xml:space="preserve">Assim, embora exista a possibilidade de separação dos itens há um alto risco de prejuízo à eficiência da operação, e consequentemente a eficácia dos resultados pretendidos. </w:t>
            </w:r>
          </w:p>
          <w:p w14:paraId="3BF0121E"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 xml:space="preserve">Além disso, com a contratação de um único fornecedor é possível realizar o dimensionamento adequado dos serviços necessários para a execução dos trabalhos, reduzindo perdas e ampliando a eficiência na aplicação dos serviços. </w:t>
            </w:r>
          </w:p>
          <w:p w14:paraId="03F3EA29"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 xml:space="preserve">Ademais, lidar com um único fornecedor diminui o custo administrativo de gerenciamento de todo o processo de contratação. Portanto, o parcelamento incorreria em aumento de custo administrativo. </w:t>
            </w:r>
          </w:p>
          <w:p w14:paraId="3F6AD187" w14:textId="77777777" w:rsidR="00D04250" w:rsidRPr="00D04250" w:rsidRDefault="00D04250" w:rsidP="00D04250">
            <w:pPr>
              <w:jc w:val="both"/>
              <w:rPr>
                <w:rFonts w:ascii="Calibri" w:eastAsia="Calibri" w:hAnsi="Calibri" w:cs="Calibri"/>
                <w:sz w:val="20"/>
              </w:rPr>
            </w:pPr>
            <w:r w:rsidRPr="00D04250">
              <w:rPr>
                <w:rFonts w:ascii="Calibri" w:eastAsia="Calibri" w:hAnsi="Calibri" w:cs="Calibri"/>
                <w:sz w:val="20"/>
              </w:rPr>
              <w:t xml:space="preserve">A escolha do julgamento global é a solução que se apresenta, </w:t>
            </w:r>
            <w:proofErr w:type="gramStart"/>
            <w:r w:rsidRPr="00D04250">
              <w:rPr>
                <w:rFonts w:ascii="Calibri" w:eastAsia="Calibri" w:hAnsi="Calibri" w:cs="Calibri"/>
                <w:sz w:val="20"/>
              </w:rPr>
              <w:t>pois</w:t>
            </w:r>
            <w:proofErr w:type="gramEnd"/>
            <w:r w:rsidRPr="00D04250">
              <w:rPr>
                <w:rFonts w:ascii="Calibri" w:eastAsia="Calibri" w:hAnsi="Calibri" w:cs="Calibri"/>
                <w:sz w:val="20"/>
              </w:rPr>
              <w:t xml:space="preserve"> o objeto circunda em uma única prestação de serviço que consiste na assessoria contábil a todos os setores e secretarias. Pressupõe-se que uma única empresa possa realizar os serviços, ora gerenciá-la e </w:t>
            </w:r>
            <w:proofErr w:type="spellStart"/>
            <w:r w:rsidRPr="00D04250">
              <w:rPr>
                <w:rFonts w:ascii="Calibri" w:eastAsia="Calibri" w:hAnsi="Calibri" w:cs="Calibri"/>
                <w:sz w:val="20"/>
              </w:rPr>
              <w:t>fornecer</w:t>
            </w:r>
            <w:proofErr w:type="spellEnd"/>
            <w:r w:rsidRPr="00D04250">
              <w:rPr>
                <w:rFonts w:ascii="Calibri" w:eastAsia="Calibri" w:hAnsi="Calibri" w:cs="Calibri"/>
                <w:sz w:val="20"/>
              </w:rPr>
              <w:t xml:space="preserve"> todo subsídio necessário. Como se percebe, toda a característica da prestação de serviço possibilita que somente uma empresa preste os serviços.  </w:t>
            </w:r>
          </w:p>
          <w:p w14:paraId="5E465F30" w14:textId="7FF50F71" w:rsidR="00E01968" w:rsidRPr="00E01968" w:rsidRDefault="00D04250" w:rsidP="00D04250">
            <w:pPr>
              <w:jc w:val="both"/>
              <w:rPr>
                <w:rFonts w:ascii="Calibri" w:eastAsia="Calibri" w:hAnsi="Calibri" w:cs="Calibri"/>
                <w:sz w:val="20"/>
              </w:rPr>
            </w:pPr>
            <w:r w:rsidRPr="00D04250">
              <w:rPr>
                <w:rFonts w:ascii="Calibri" w:eastAsia="Calibri" w:hAnsi="Calibri" w:cs="Calibri"/>
                <w:sz w:val="20"/>
              </w:rPr>
              <w:t>Desse modo, a licitação deverá ser composta por um único grupo para realização dos serviços.</w:t>
            </w:r>
          </w:p>
        </w:tc>
      </w:tr>
      <w:tr w:rsidR="00E01968" w:rsidRPr="00E01968" w14:paraId="6D5A61E5" w14:textId="77777777" w:rsidTr="004C307D">
        <w:trPr>
          <w:trHeight w:val="526"/>
        </w:trPr>
        <w:tc>
          <w:tcPr>
            <w:tcW w:w="10267" w:type="dxa"/>
            <w:gridSpan w:val="16"/>
            <w:shd w:val="clear" w:color="auto" w:fill="0F4C81"/>
            <w:vAlign w:val="center"/>
          </w:tcPr>
          <w:p w14:paraId="4944BED9" w14:textId="77777777" w:rsidR="00E01968" w:rsidRPr="00E01968" w:rsidRDefault="00E01968" w:rsidP="004C307D">
            <w:pPr>
              <w:spacing w:before="80" w:after="80" w:line="276" w:lineRule="auto"/>
              <w:jc w:val="center"/>
              <w:rPr>
                <w:rFonts w:ascii="Segoe UI" w:eastAsia="Calibri" w:hAnsi="Segoe UI" w:cs="Segoe UI"/>
                <w:color w:val="FFFFFF"/>
                <w:kern w:val="16"/>
                <w:sz w:val="20"/>
              </w:rPr>
            </w:pPr>
            <w:r w:rsidRPr="00E01968">
              <w:rPr>
                <w:rFonts w:ascii="Segoe UI" w:eastAsia="Calibri" w:hAnsi="Segoe UI" w:cs="Segoe UI"/>
                <w:b/>
                <w:bCs/>
                <w:color w:val="FFFFFF"/>
                <w:spacing w:val="8"/>
                <w:kern w:val="16"/>
                <w:sz w:val="20"/>
              </w:rPr>
              <w:t>CONTRATAÇÕES CORRELATAS OU INTERDEPENDENTES</w:t>
            </w:r>
          </w:p>
        </w:tc>
      </w:tr>
      <w:tr w:rsidR="00E01968" w:rsidRPr="00E01968" w14:paraId="4A28FC5B" w14:textId="77777777" w:rsidTr="004C307D">
        <w:trPr>
          <w:trHeight w:val="526"/>
        </w:trPr>
        <w:tc>
          <w:tcPr>
            <w:tcW w:w="1135" w:type="dxa"/>
            <w:vMerge w:val="restart"/>
            <w:shd w:val="clear" w:color="auto" w:fill="FFFFFF"/>
            <w:vAlign w:val="center"/>
          </w:tcPr>
          <w:p w14:paraId="3F6A90F1"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lastRenderedPageBreak/>
              <w:t xml:space="preserve">Há contratações correlatas ou </w:t>
            </w:r>
            <w:r w:rsidRPr="00E01968">
              <w:rPr>
                <w:rFonts w:ascii="Segoe UI" w:eastAsia="Calibri" w:hAnsi="Segoe UI" w:cs="Segoe UI"/>
                <w:b/>
                <w:smallCaps/>
                <w:spacing w:val="12"/>
                <w:kern w:val="16"/>
                <w:sz w:val="20"/>
              </w:rPr>
              <w:br/>
              <w:t>interdependentes?</w:t>
            </w:r>
          </w:p>
        </w:tc>
        <w:tc>
          <w:tcPr>
            <w:tcW w:w="2974" w:type="dxa"/>
            <w:gridSpan w:val="3"/>
            <w:tcBorders>
              <w:bottom w:val="nil"/>
              <w:right w:val="nil"/>
            </w:tcBorders>
            <w:shd w:val="clear" w:color="auto" w:fill="FFFFFF"/>
            <w:vAlign w:val="center"/>
          </w:tcPr>
          <w:p w14:paraId="7647460A"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c>
          <w:tcPr>
            <w:tcW w:w="6158" w:type="dxa"/>
            <w:gridSpan w:val="12"/>
            <w:tcBorders>
              <w:left w:val="nil"/>
              <w:bottom w:val="nil"/>
            </w:tcBorders>
            <w:shd w:val="clear" w:color="auto" w:fill="FFFFFF"/>
            <w:vAlign w:val="center"/>
          </w:tcPr>
          <w:p w14:paraId="2756DB5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w:t>
            </w:r>
            <w:r w:rsidRPr="00E01968">
              <w:rPr>
                <w:rFonts w:ascii="Segoe UI" w:eastAsia="Calibri" w:hAnsi="Segoe UI" w:cs="Segoe UI"/>
                <w:i/>
                <w:iCs/>
                <w:kern w:val="16"/>
                <w:sz w:val="20"/>
              </w:rPr>
              <w:t>Indicar objeto correlato/interdependente</w:t>
            </w:r>
            <w:r w:rsidRPr="00E01968">
              <w:rPr>
                <w:rFonts w:ascii="Segoe UI" w:eastAsia="Calibri" w:hAnsi="Segoe UI" w:cs="Segoe UI"/>
                <w:kern w:val="16"/>
                <w:sz w:val="20"/>
              </w:rPr>
              <w:t>).</w:t>
            </w:r>
          </w:p>
        </w:tc>
      </w:tr>
      <w:tr w:rsidR="00E01968" w:rsidRPr="00E01968" w14:paraId="088DC845" w14:textId="77777777" w:rsidTr="004C307D">
        <w:trPr>
          <w:trHeight w:val="526"/>
        </w:trPr>
        <w:tc>
          <w:tcPr>
            <w:tcW w:w="1135" w:type="dxa"/>
            <w:vMerge/>
            <w:shd w:val="clear" w:color="auto" w:fill="FFFFFF"/>
            <w:vAlign w:val="center"/>
          </w:tcPr>
          <w:p w14:paraId="21661CE8"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656FAEB2"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7BB6BBFD" w14:textId="77777777" w:rsidTr="004C307D">
        <w:trPr>
          <w:trHeight w:val="87"/>
        </w:trPr>
        <w:tc>
          <w:tcPr>
            <w:tcW w:w="10267" w:type="dxa"/>
            <w:gridSpan w:val="16"/>
            <w:shd w:val="clear" w:color="auto" w:fill="0F4C81"/>
            <w:vAlign w:val="center"/>
          </w:tcPr>
          <w:p w14:paraId="4248BE3B"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t>ALINHAMENTO DA CONTRATAÇÃO COM O PLANEJAMENTO</w:t>
            </w:r>
          </w:p>
        </w:tc>
      </w:tr>
      <w:tr w:rsidR="00E01968" w:rsidRPr="00E01968" w14:paraId="4FD882FC" w14:textId="77777777" w:rsidTr="004C307D">
        <w:trPr>
          <w:trHeight w:val="376"/>
        </w:trPr>
        <w:tc>
          <w:tcPr>
            <w:tcW w:w="1135" w:type="dxa"/>
            <w:vMerge w:val="restart"/>
            <w:shd w:val="clear" w:color="auto" w:fill="FFFFFF"/>
            <w:vAlign w:val="center"/>
          </w:tcPr>
          <w:p w14:paraId="2C56E1F5"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Há previsão </w:t>
            </w:r>
            <w:r w:rsidRPr="00E01968">
              <w:rPr>
                <w:rFonts w:ascii="Segoe UI" w:eastAsia="Calibri" w:hAnsi="Segoe UI" w:cs="Segoe UI"/>
                <w:b/>
                <w:smallCaps/>
                <w:spacing w:val="12"/>
                <w:kern w:val="16"/>
                <w:sz w:val="20"/>
              </w:rPr>
              <w:br/>
              <w:t>no plano de contratações anual?</w:t>
            </w:r>
          </w:p>
        </w:tc>
        <w:tc>
          <w:tcPr>
            <w:tcW w:w="2974" w:type="dxa"/>
            <w:gridSpan w:val="3"/>
            <w:tcBorders>
              <w:bottom w:val="single" w:sz="4" w:space="0" w:color="auto"/>
              <w:right w:val="nil"/>
            </w:tcBorders>
            <w:shd w:val="clear" w:color="auto" w:fill="FFFFFF"/>
            <w:vAlign w:val="center"/>
          </w:tcPr>
          <w:p w14:paraId="1C273006"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c>
          <w:tcPr>
            <w:tcW w:w="6158" w:type="dxa"/>
            <w:gridSpan w:val="12"/>
            <w:tcBorders>
              <w:left w:val="nil"/>
              <w:bottom w:val="single" w:sz="4" w:space="0" w:color="auto"/>
            </w:tcBorders>
            <w:shd w:val="clear" w:color="auto" w:fill="FFFFFF"/>
            <w:vAlign w:val="center"/>
          </w:tcPr>
          <w:p w14:paraId="266A1C9D"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 item do PCA</w:t>
            </w:r>
            <w:r w:rsidRPr="00E01968">
              <w:rPr>
                <w:rFonts w:ascii="Segoe UI" w:eastAsia="Calibri" w:hAnsi="Segoe UI" w:cs="Segoe UI"/>
                <w:kern w:val="16"/>
                <w:sz w:val="20"/>
              </w:rPr>
              <w:t xml:space="preserve">: </w:t>
            </w:r>
          </w:p>
        </w:tc>
      </w:tr>
      <w:tr w:rsidR="00E01968" w:rsidRPr="00E01968" w14:paraId="11DE64DE" w14:textId="77777777" w:rsidTr="004C307D">
        <w:trPr>
          <w:trHeight w:val="375"/>
        </w:trPr>
        <w:tc>
          <w:tcPr>
            <w:tcW w:w="1135" w:type="dxa"/>
            <w:vMerge/>
            <w:shd w:val="clear" w:color="auto" w:fill="FFFFFF"/>
            <w:vAlign w:val="center"/>
          </w:tcPr>
          <w:p w14:paraId="4025D01E"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2974" w:type="dxa"/>
            <w:gridSpan w:val="3"/>
            <w:tcBorders>
              <w:top w:val="nil"/>
              <w:right w:val="nil"/>
            </w:tcBorders>
            <w:shd w:val="clear" w:color="auto" w:fill="FFFFFF"/>
            <w:vAlign w:val="center"/>
          </w:tcPr>
          <w:p w14:paraId="05ADEF2F"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c>
          <w:tcPr>
            <w:tcW w:w="6158" w:type="dxa"/>
            <w:gridSpan w:val="12"/>
            <w:tcBorders>
              <w:top w:val="nil"/>
              <w:left w:val="nil"/>
            </w:tcBorders>
            <w:shd w:val="clear" w:color="auto" w:fill="FFFFFF"/>
            <w:vAlign w:val="center"/>
          </w:tcPr>
          <w:p w14:paraId="7CBDA135"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Providências</w:t>
            </w:r>
            <w:r w:rsidRPr="00E01968">
              <w:rPr>
                <w:rFonts w:ascii="Segoe UI" w:eastAsia="Calibri" w:hAnsi="Segoe UI" w:cs="Segoe UI"/>
                <w:kern w:val="16"/>
                <w:sz w:val="20"/>
              </w:rPr>
              <w:t>: O Município de Desterro do Melo está elaborando seu primeiro Plano Anual de Contratação. Ademais, a previsão da contratação está plenamente validada com o planejamento da Administração, pois todos os anos, o objeto é contratado.</w:t>
            </w:r>
          </w:p>
        </w:tc>
      </w:tr>
      <w:tr w:rsidR="00E01968" w:rsidRPr="00E01968" w14:paraId="241E959B" w14:textId="77777777" w:rsidTr="004C307D">
        <w:trPr>
          <w:trHeight w:val="87"/>
        </w:trPr>
        <w:tc>
          <w:tcPr>
            <w:tcW w:w="10267" w:type="dxa"/>
            <w:gridSpan w:val="16"/>
            <w:shd w:val="clear" w:color="auto" w:fill="0F4C81"/>
            <w:vAlign w:val="center"/>
          </w:tcPr>
          <w:p w14:paraId="1BD060CF" w14:textId="77777777" w:rsidR="00E01968" w:rsidRPr="00E01968" w:rsidRDefault="00E01968" w:rsidP="004C307D">
            <w:pPr>
              <w:spacing w:before="80" w:after="80" w:line="276" w:lineRule="auto"/>
              <w:jc w:val="center"/>
              <w:rPr>
                <w:rFonts w:ascii="Segoe UI" w:eastAsia="Calibri" w:hAnsi="Segoe UI" w:cs="Segoe UI"/>
                <w:kern w:val="16"/>
                <w:sz w:val="20"/>
              </w:rPr>
            </w:pPr>
            <w:r w:rsidRPr="00E01968">
              <w:rPr>
                <w:rFonts w:ascii="Segoe UI" w:eastAsia="Calibri" w:hAnsi="Segoe UI" w:cs="Segoe UI"/>
                <w:b/>
                <w:bCs/>
                <w:color w:val="FFFFFF"/>
                <w:spacing w:val="8"/>
                <w:kern w:val="16"/>
                <w:sz w:val="20"/>
              </w:rPr>
              <w:t>RESULTADOS PRETENDIDOS</w:t>
            </w:r>
          </w:p>
        </w:tc>
      </w:tr>
      <w:tr w:rsidR="00E01968" w:rsidRPr="00E01968" w14:paraId="011A10D0" w14:textId="77777777" w:rsidTr="004C307D">
        <w:trPr>
          <w:trHeight w:val="450"/>
        </w:trPr>
        <w:tc>
          <w:tcPr>
            <w:tcW w:w="1135" w:type="dxa"/>
            <w:vMerge w:val="restart"/>
            <w:shd w:val="clear" w:color="auto" w:fill="FFFFFF"/>
            <w:vAlign w:val="center"/>
          </w:tcPr>
          <w:p w14:paraId="445E1BD2"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Quais os benefícios pretendidos na contratação?</w:t>
            </w:r>
          </w:p>
        </w:tc>
        <w:tc>
          <w:tcPr>
            <w:tcW w:w="5687" w:type="dxa"/>
            <w:gridSpan w:val="12"/>
            <w:vMerge w:val="restart"/>
            <w:tcBorders>
              <w:bottom w:val="nil"/>
              <w:right w:val="nil"/>
            </w:tcBorders>
            <w:shd w:val="clear" w:color="auto" w:fill="FFFFFF"/>
            <w:vAlign w:val="center"/>
          </w:tcPr>
          <w:p w14:paraId="695E3030"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Manutenção do Funcionamento Administrativo</w:t>
            </w:r>
          </w:p>
        </w:tc>
        <w:tc>
          <w:tcPr>
            <w:tcW w:w="3445" w:type="dxa"/>
            <w:gridSpan w:val="3"/>
            <w:tcBorders>
              <w:left w:val="nil"/>
              <w:bottom w:val="nil"/>
            </w:tcBorders>
            <w:shd w:val="clear" w:color="auto" w:fill="FFFFFF"/>
            <w:vAlign w:val="center"/>
          </w:tcPr>
          <w:p w14:paraId="5D6B86AA"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Calibri" w:hAnsi="Segoe UI Symbol" w:cs="Segoe UI Symbol"/>
                <w:kern w:val="16"/>
                <w:sz w:val="20"/>
              </w:rPr>
              <w:t>☐</w:t>
            </w:r>
            <w:r w:rsidRPr="00E01968">
              <w:rPr>
                <w:rFonts w:ascii="Segoe UI" w:eastAsia="Calibri" w:hAnsi="Segoe UI" w:cs="Segoe UI"/>
                <w:kern w:val="16"/>
                <w:sz w:val="20"/>
              </w:rPr>
              <w:t xml:space="preserve"> Redução de Custos</w:t>
            </w:r>
          </w:p>
        </w:tc>
      </w:tr>
      <w:tr w:rsidR="00E01968" w:rsidRPr="00E01968" w14:paraId="1816BFBB" w14:textId="77777777" w:rsidTr="004C307D">
        <w:trPr>
          <w:trHeight w:val="450"/>
        </w:trPr>
        <w:tc>
          <w:tcPr>
            <w:tcW w:w="1135" w:type="dxa"/>
            <w:vMerge/>
            <w:shd w:val="clear" w:color="auto" w:fill="FFFFFF"/>
            <w:vAlign w:val="center"/>
          </w:tcPr>
          <w:p w14:paraId="6003A200"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5687" w:type="dxa"/>
            <w:gridSpan w:val="12"/>
            <w:vMerge/>
            <w:tcBorders>
              <w:bottom w:val="nil"/>
              <w:right w:val="nil"/>
            </w:tcBorders>
            <w:shd w:val="clear" w:color="auto" w:fill="FFFFFF"/>
            <w:vAlign w:val="center"/>
          </w:tcPr>
          <w:p w14:paraId="066ABAD0" w14:textId="77777777" w:rsidR="00E01968" w:rsidRPr="00E01968" w:rsidRDefault="00E01968" w:rsidP="004C307D">
            <w:pPr>
              <w:spacing w:before="80" w:after="80" w:line="276" w:lineRule="auto"/>
              <w:jc w:val="both"/>
              <w:rPr>
                <w:rFonts w:ascii="Segoe UI" w:eastAsia="Calibri" w:hAnsi="Segoe UI" w:cs="Segoe UI"/>
                <w:kern w:val="16"/>
                <w:sz w:val="20"/>
              </w:rPr>
            </w:pPr>
          </w:p>
        </w:tc>
        <w:tc>
          <w:tcPr>
            <w:tcW w:w="3445" w:type="dxa"/>
            <w:gridSpan w:val="3"/>
            <w:tcBorders>
              <w:top w:val="nil"/>
              <w:left w:val="nil"/>
              <w:bottom w:val="nil"/>
            </w:tcBorders>
            <w:shd w:val="clear" w:color="auto" w:fill="FFFFFF"/>
            <w:vAlign w:val="center"/>
          </w:tcPr>
          <w:p w14:paraId="478D7037"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Calibri" w:hAnsi="Segoe UI Symbol" w:cs="Segoe UI Symbol"/>
                <w:kern w:val="16"/>
                <w:sz w:val="20"/>
              </w:rPr>
              <w:t>☐</w:t>
            </w:r>
            <w:r w:rsidRPr="00E01968">
              <w:rPr>
                <w:rFonts w:ascii="Segoe UI" w:eastAsia="Calibri" w:hAnsi="Segoe UI" w:cs="Segoe UI"/>
                <w:kern w:val="16"/>
                <w:sz w:val="20"/>
              </w:rPr>
              <w:t xml:space="preserve"> Aproveitamento de Recursos Humanos</w:t>
            </w:r>
          </w:p>
        </w:tc>
      </w:tr>
      <w:tr w:rsidR="00E01968" w:rsidRPr="00E01968" w14:paraId="3CB8134B" w14:textId="77777777" w:rsidTr="004C307D">
        <w:trPr>
          <w:trHeight w:val="527"/>
        </w:trPr>
        <w:tc>
          <w:tcPr>
            <w:tcW w:w="1135" w:type="dxa"/>
            <w:vMerge/>
            <w:shd w:val="clear" w:color="auto" w:fill="FFFFFF"/>
            <w:vAlign w:val="center"/>
          </w:tcPr>
          <w:p w14:paraId="3BC622EE"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5687" w:type="dxa"/>
            <w:gridSpan w:val="12"/>
            <w:tcBorders>
              <w:top w:val="nil"/>
              <w:bottom w:val="nil"/>
              <w:right w:val="nil"/>
            </w:tcBorders>
            <w:shd w:val="clear" w:color="auto" w:fill="FFFFFF"/>
            <w:vAlign w:val="center"/>
          </w:tcPr>
          <w:p w14:paraId="3B36CE91"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 xml:space="preserve">☐  </w:t>
            </w:r>
            <w:r w:rsidRPr="00E01968">
              <w:rPr>
                <w:rFonts w:ascii="Segoe UI" w:eastAsia="Calibri" w:hAnsi="Segoe UI" w:cs="Segoe UI"/>
                <w:kern w:val="16"/>
                <w:sz w:val="20"/>
              </w:rPr>
              <w:t>Redução dos Riscos do Trabalho</w:t>
            </w:r>
          </w:p>
        </w:tc>
        <w:tc>
          <w:tcPr>
            <w:tcW w:w="3445" w:type="dxa"/>
            <w:gridSpan w:val="3"/>
            <w:tcBorders>
              <w:top w:val="nil"/>
              <w:left w:val="nil"/>
              <w:bottom w:val="nil"/>
            </w:tcBorders>
            <w:shd w:val="clear" w:color="auto" w:fill="FFFFFF"/>
            <w:vAlign w:val="center"/>
          </w:tcPr>
          <w:p w14:paraId="409F5CCE"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Ganho de Eficiência</w:t>
            </w:r>
          </w:p>
        </w:tc>
      </w:tr>
      <w:tr w:rsidR="00E01968" w:rsidRPr="00E01968" w14:paraId="6BCB8D33" w14:textId="77777777" w:rsidTr="004C307D">
        <w:trPr>
          <w:trHeight w:val="527"/>
        </w:trPr>
        <w:tc>
          <w:tcPr>
            <w:tcW w:w="1135" w:type="dxa"/>
            <w:vMerge/>
            <w:shd w:val="clear" w:color="auto" w:fill="FFFFFF"/>
            <w:vAlign w:val="center"/>
          </w:tcPr>
          <w:p w14:paraId="7CC8F085"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5687" w:type="dxa"/>
            <w:gridSpan w:val="12"/>
            <w:tcBorders>
              <w:top w:val="nil"/>
              <w:bottom w:val="nil"/>
              <w:right w:val="nil"/>
            </w:tcBorders>
            <w:shd w:val="clear" w:color="auto" w:fill="FFFFFF"/>
            <w:vAlign w:val="center"/>
          </w:tcPr>
          <w:p w14:paraId="43C01B12"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 xml:space="preserve">☒ </w:t>
            </w:r>
            <w:r w:rsidRPr="00E01968">
              <w:rPr>
                <w:rFonts w:ascii="Segoe UI" w:eastAsia="Calibri" w:hAnsi="Segoe UI" w:cs="Segoe UI"/>
                <w:kern w:val="16"/>
                <w:sz w:val="20"/>
              </w:rPr>
              <w:t>Serviço/Bem de Consumo</w:t>
            </w:r>
          </w:p>
        </w:tc>
        <w:tc>
          <w:tcPr>
            <w:tcW w:w="3445" w:type="dxa"/>
            <w:gridSpan w:val="3"/>
            <w:tcBorders>
              <w:top w:val="nil"/>
              <w:left w:val="nil"/>
              <w:bottom w:val="nil"/>
            </w:tcBorders>
            <w:shd w:val="clear" w:color="auto" w:fill="FFFFFF"/>
            <w:vAlign w:val="center"/>
          </w:tcPr>
          <w:p w14:paraId="3BDB6C03"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Realização de Política Pública</w:t>
            </w:r>
          </w:p>
        </w:tc>
      </w:tr>
      <w:tr w:rsidR="00E01968" w:rsidRPr="00E01968" w14:paraId="527018CC" w14:textId="77777777" w:rsidTr="004C307D">
        <w:trPr>
          <w:trHeight w:val="50"/>
        </w:trPr>
        <w:tc>
          <w:tcPr>
            <w:tcW w:w="1135" w:type="dxa"/>
            <w:vMerge/>
            <w:shd w:val="clear" w:color="auto" w:fill="FFFFFF"/>
            <w:vAlign w:val="center"/>
          </w:tcPr>
          <w:p w14:paraId="7AF4BCC2"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3299" w:type="dxa"/>
            <w:gridSpan w:val="4"/>
            <w:tcBorders>
              <w:top w:val="nil"/>
              <w:right w:val="nil"/>
            </w:tcBorders>
            <w:shd w:val="clear" w:color="auto" w:fill="FFFFFF"/>
            <w:vAlign w:val="center"/>
          </w:tcPr>
          <w:p w14:paraId="19FA5996"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Calibri" w:hAnsi="Segoe UI Symbol" w:cs="Segoe UI Symbol"/>
                <w:kern w:val="16"/>
                <w:sz w:val="20"/>
              </w:rPr>
              <w:t>☐</w:t>
            </w:r>
            <w:r w:rsidRPr="00E01968">
              <w:rPr>
                <w:rFonts w:ascii="Segoe UI" w:eastAsia="Calibri" w:hAnsi="Segoe UI" w:cs="Segoe UI"/>
                <w:kern w:val="16"/>
                <w:sz w:val="20"/>
              </w:rPr>
              <w:t xml:space="preserve"> Outro. </w:t>
            </w:r>
          </w:p>
        </w:tc>
        <w:tc>
          <w:tcPr>
            <w:tcW w:w="5833" w:type="dxa"/>
            <w:gridSpan w:val="11"/>
            <w:tcBorders>
              <w:top w:val="nil"/>
              <w:left w:val="nil"/>
            </w:tcBorders>
            <w:shd w:val="clear" w:color="auto" w:fill="FFFFFF"/>
            <w:vAlign w:val="center"/>
          </w:tcPr>
          <w:p w14:paraId="344B93C1"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w:t>
            </w:r>
            <w:r w:rsidRPr="00E01968">
              <w:rPr>
                <w:rFonts w:ascii="Segoe UI" w:eastAsia="Calibri" w:hAnsi="Segoe UI" w:cs="Segoe UI"/>
                <w:i/>
                <w:iCs/>
                <w:kern w:val="16"/>
                <w:sz w:val="20"/>
              </w:rPr>
              <w:t>Indicar o benefício</w:t>
            </w:r>
            <w:r w:rsidRPr="00E01968">
              <w:rPr>
                <w:rFonts w:ascii="Segoe UI" w:eastAsia="Calibri" w:hAnsi="Segoe UI" w:cs="Segoe UI"/>
                <w:kern w:val="16"/>
                <w:sz w:val="20"/>
              </w:rPr>
              <w:t>).</w:t>
            </w:r>
          </w:p>
        </w:tc>
      </w:tr>
      <w:tr w:rsidR="00E01968" w:rsidRPr="00E01968" w14:paraId="4F26B7DD" w14:textId="77777777" w:rsidTr="004C307D">
        <w:trPr>
          <w:trHeight w:val="87"/>
        </w:trPr>
        <w:tc>
          <w:tcPr>
            <w:tcW w:w="10267" w:type="dxa"/>
            <w:gridSpan w:val="16"/>
            <w:shd w:val="clear" w:color="auto" w:fill="0F4C81"/>
            <w:vAlign w:val="center"/>
          </w:tcPr>
          <w:p w14:paraId="3174211A" w14:textId="77777777" w:rsidR="00E01968" w:rsidRPr="00E01968" w:rsidRDefault="00E01968" w:rsidP="004C307D">
            <w:pPr>
              <w:spacing w:before="80" w:after="80" w:line="276" w:lineRule="auto"/>
              <w:jc w:val="center"/>
              <w:rPr>
                <w:rFonts w:ascii="Segoe UI" w:eastAsia="Calibri" w:hAnsi="Segoe UI" w:cs="Segoe UI"/>
                <w:color w:val="FFFFFF"/>
                <w:kern w:val="16"/>
                <w:sz w:val="20"/>
              </w:rPr>
            </w:pPr>
            <w:r w:rsidRPr="00E01968">
              <w:rPr>
                <w:rFonts w:ascii="Segoe UI" w:eastAsia="Calibri" w:hAnsi="Segoe UI" w:cs="Segoe UI"/>
                <w:b/>
                <w:bCs/>
                <w:color w:val="FFFFFF"/>
                <w:spacing w:val="8"/>
                <w:kern w:val="16"/>
                <w:sz w:val="20"/>
              </w:rPr>
              <w:t>PROVIDÊNCIAS PENDENTES</w:t>
            </w:r>
          </w:p>
        </w:tc>
      </w:tr>
      <w:tr w:rsidR="00E01968" w:rsidRPr="00E01968" w14:paraId="5343C286" w14:textId="77777777" w:rsidTr="004C307D">
        <w:trPr>
          <w:trHeight w:val="833"/>
        </w:trPr>
        <w:tc>
          <w:tcPr>
            <w:tcW w:w="1135" w:type="dxa"/>
            <w:vMerge w:val="restart"/>
            <w:shd w:val="clear" w:color="auto" w:fill="FFFFFF"/>
            <w:vAlign w:val="center"/>
          </w:tcPr>
          <w:p w14:paraId="1B6875D3"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Há providências pendentes para o sucesso da </w:t>
            </w:r>
            <w:r w:rsidRPr="00E01968">
              <w:rPr>
                <w:rFonts w:ascii="Segoe UI" w:eastAsia="Calibri" w:hAnsi="Segoe UI" w:cs="Segoe UI"/>
                <w:b/>
                <w:smallCaps/>
                <w:spacing w:val="12"/>
                <w:kern w:val="16"/>
                <w:sz w:val="20"/>
              </w:rPr>
              <w:br/>
              <w:t>contratação?</w:t>
            </w:r>
          </w:p>
        </w:tc>
        <w:tc>
          <w:tcPr>
            <w:tcW w:w="2974" w:type="dxa"/>
            <w:gridSpan w:val="3"/>
            <w:tcBorders>
              <w:bottom w:val="nil"/>
              <w:right w:val="nil"/>
            </w:tcBorders>
            <w:shd w:val="clear" w:color="auto" w:fill="FFFFFF"/>
            <w:vAlign w:val="center"/>
          </w:tcPr>
          <w:p w14:paraId="117CDFA5"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c>
          <w:tcPr>
            <w:tcW w:w="6158" w:type="dxa"/>
            <w:gridSpan w:val="12"/>
            <w:tcBorders>
              <w:left w:val="nil"/>
              <w:bottom w:val="nil"/>
            </w:tcBorders>
            <w:shd w:val="clear" w:color="auto" w:fill="FFFFFF"/>
            <w:vAlign w:val="center"/>
          </w:tcPr>
          <w:p w14:paraId="7E9C750F"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w:t>
            </w:r>
            <w:r w:rsidRPr="00E01968">
              <w:rPr>
                <w:rFonts w:ascii="Segoe UI" w:eastAsia="Calibri" w:hAnsi="Segoe UI" w:cs="Segoe UI"/>
                <w:kern w:val="16"/>
                <w:sz w:val="20"/>
              </w:rPr>
              <w:t>: (</w:t>
            </w:r>
            <w:r w:rsidRPr="00E01968">
              <w:rPr>
                <w:rFonts w:ascii="Segoe UI" w:eastAsia="Calibri" w:hAnsi="Segoe UI" w:cs="Segoe UI"/>
                <w:i/>
                <w:iCs/>
                <w:kern w:val="16"/>
                <w:sz w:val="20"/>
              </w:rPr>
              <w:t xml:space="preserve">Apresentar cronograma de providências a serem adotadas antes e durante o contrato para assegurar o êxito do resultado, como capacitação de servidores, adequação do espaço físico </w:t>
            </w:r>
            <w:proofErr w:type="spellStart"/>
            <w:r w:rsidRPr="00E01968">
              <w:rPr>
                <w:rFonts w:ascii="Segoe UI" w:eastAsia="Calibri" w:hAnsi="Segoe UI" w:cs="Segoe UI"/>
                <w:i/>
                <w:iCs/>
                <w:kern w:val="16"/>
                <w:sz w:val="20"/>
              </w:rPr>
              <w:t>etc</w:t>
            </w:r>
            <w:proofErr w:type="spellEnd"/>
            <w:r w:rsidRPr="00E01968">
              <w:rPr>
                <w:rFonts w:ascii="Segoe UI" w:eastAsia="Calibri" w:hAnsi="Segoe UI" w:cs="Segoe UI"/>
                <w:kern w:val="16"/>
                <w:sz w:val="20"/>
              </w:rPr>
              <w:t>).</w:t>
            </w:r>
          </w:p>
        </w:tc>
      </w:tr>
      <w:tr w:rsidR="00E01968" w:rsidRPr="00E01968" w14:paraId="551B4BEE" w14:textId="77777777" w:rsidTr="004C307D">
        <w:trPr>
          <w:trHeight w:val="832"/>
        </w:trPr>
        <w:tc>
          <w:tcPr>
            <w:tcW w:w="1135" w:type="dxa"/>
            <w:vMerge/>
            <w:shd w:val="clear" w:color="auto" w:fill="FFFFFF"/>
            <w:vAlign w:val="center"/>
          </w:tcPr>
          <w:p w14:paraId="698A751B"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7FBB7242"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1F115C25" w14:textId="77777777" w:rsidTr="004C307D">
        <w:trPr>
          <w:trHeight w:val="87"/>
        </w:trPr>
        <w:tc>
          <w:tcPr>
            <w:tcW w:w="10267" w:type="dxa"/>
            <w:gridSpan w:val="16"/>
            <w:shd w:val="clear" w:color="auto" w:fill="0F4C81"/>
            <w:vAlign w:val="center"/>
          </w:tcPr>
          <w:p w14:paraId="133CD057" w14:textId="77777777" w:rsidR="00E01968" w:rsidRPr="00E01968" w:rsidRDefault="00E01968" w:rsidP="004C307D">
            <w:pPr>
              <w:keepNext/>
              <w:spacing w:before="80" w:after="80" w:line="276" w:lineRule="auto"/>
              <w:jc w:val="center"/>
              <w:rPr>
                <w:rFonts w:ascii="Segoe UI" w:eastAsia="Calibri" w:hAnsi="Segoe UI" w:cs="Segoe UI"/>
                <w:color w:val="FFFFFF"/>
                <w:kern w:val="16"/>
                <w:sz w:val="20"/>
              </w:rPr>
            </w:pPr>
            <w:r w:rsidRPr="00E01968">
              <w:rPr>
                <w:rFonts w:ascii="Segoe UI" w:eastAsia="Calibri" w:hAnsi="Segoe UI" w:cs="Segoe UI"/>
                <w:b/>
                <w:bCs/>
                <w:color w:val="FFFFFF"/>
                <w:spacing w:val="8"/>
                <w:kern w:val="16"/>
                <w:sz w:val="20"/>
              </w:rPr>
              <w:t>IMPACTOS AMBIENTAS E MEDIDAS DE MITIGAÇÃO</w:t>
            </w:r>
          </w:p>
        </w:tc>
      </w:tr>
      <w:tr w:rsidR="00E01968" w:rsidRPr="00E01968" w14:paraId="4CE688C1" w14:textId="77777777" w:rsidTr="004C307D">
        <w:trPr>
          <w:trHeight w:val="219"/>
        </w:trPr>
        <w:tc>
          <w:tcPr>
            <w:tcW w:w="1135" w:type="dxa"/>
            <w:vMerge w:val="restart"/>
            <w:shd w:val="clear" w:color="auto" w:fill="FFFFFF"/>
            <w:vAlign w:val="center"/>
          </w:tcPr>
          <w:p w14:paraId="7808B64E"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Há previsão de </w:t>
            </w:r>
            <w:r w:rsidRPr="00E01968">
              <w:rPr>
                <w:rFonts w:ascii="Segoe UI" w:eastAsia="Calibri" w:hAnsi="Segoe UI" w:cs="Segoe UI"/>
                <w:b/>
                <w:smallCaps/>
                <w:spacing w:val="12"/>
                <w:kern w:val="16"/>
                <w:sz w:val="20"/>
              </w:rPr>
              <w:br/>
              <w:t>impacto ambiental na contratação?</w:t>
            </w:r>
          </w:p>
        </w:tc>
        <w:tc>
          <w:tcPr>
            <w:tcW w:w="2974" w:type="dxa"/>
            <w:gridSpan w:val="3"/>
            <w:vMerge w:val="restart"/>
            <w:tcBorders>
              <w:right w:val="nil"/>
            </w:tcBorders>
            <w:shd w:val="clear" w:color="auto" w:fill="FFFFFF"/>
            <w:vAlign w:val="center"/>
          </w:tcPr>
          <w:p w14:paraId="0146B764"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Sim.</w:t>
            </w:r>
          </w:p>
        </w:tc>
        <w:tc>
          <w:tcPr>
            <w:tcW w:w="6158" w:type="dxa"/>
            <w:gridSpan w:val="12"/>
            <w:tcBorders>
              <w:left w:val="nil"/>
              <w:bottom w:val="nil"/>
            </w:tcBorders>
            <w:shd w:val="clear" w:color="auto" w:fill="FFFFFF"/>
            <w:vAlign w:val="center"/>
          </w:tcPr>
          <w:p w14:paraId="10F61DEB"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 os impactos</w:t>
            </w:r>
            <w:r w:rsidRPr="00E01968">
              <w:rPr>
                <w:rFonts w:ascii="Segoe UI" w:eastAsia="Calibri" w:hAnsi="Segoe UI" w:cs="Segoe UI"/>
                <w:kern w:val="16"/>
                <w:sz w:val="20"/>
              </w:rPr>
              <w:t>: (</w:t>
            </w:r>
            <w:r w:rsidRPr="00E01968">
              <w:rPr>
                <w:rFonts w:ascii="Segoe UI" w:eastAsia="Calibri" w:hAnsi="Segoe UI" w:cs="Segoe UI"/>
                <w:i/>
                <w:iCs/>
                <w:kern w:val="16"/>
                <w:sz w:val="20"/>
              </w:rPr>
              <w:t>Detalhar</w:t>
            </w:r>
            <w:r w:rsidRPr="00E01968">
              <w:rPr>
                <w:rFonts w:ascii="Segoe UI" w:eastAsia="Calibri" w:hAnsi="Segoe UI" w:cs="Segoe UI"/>
                <w:kern w:val="16"/>
                <w:sz w:val="20"/>
              </w:rPr>
              <w:t>).</w:t>
            </w:r>
          </w:p>
        </w:tc>
      </w:tr>
      <w:tr w:rsidR="00E01968" w:rsidRPr="00E01968" w14:paraId="0B6535E2" w14:textId="77777777" w:rsidTr="004C307D">
        <w:trPr>
          <w:trHeight w:val="219"/>
        </w:trPr>
        <w:tc>
          <w:tcPr>
            <w:tcW w:w="1135" w:type="dxa"/>
            <w:vMerge/>
            <w:shd w:val="clear" w:color="auto" w:fill="FFFFFF"/>
            <w:vAlign w:val="center"/>
          </w:tcPr>
          <w:p w14:paraId="431924EC"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2974" w:type="dxa"/>
            <w:gridSpan w:val="3"/>
            <w:vMerge/>
            <w:tcBorders>
              <w:bottom w:val="nil"/>
              <w:right w:val="nil"/>
            </w:tcBorders>
            <w:shd w:val="clear" w:color="auto" w:fill="FFFFFF"/>
            <w:vAlign w:val="center"/>
          </w:tcPr>
          <w:p w14:paraId="36AA5AEF" w14:textId="77777777" w:rsidR="00E01968" w:rsidRPr="00E01968" w:rsidRDefault="00E01968" w:rsidP="004C307D">
            <w:pPr>
              <w:spacing w:before="80" w:after="80" w:line="276" w:lineRule="auto"/>
              <w:jc w:val="both"/>
              <w:rPr>
                <w:rFonts w:ascii="Segoe UI" w:eastAsia="Calibri" w:hAnsi="Segoe UI" w:cs="Segoe UI"/>
                <w:kern w:val="16"/>
                <w:sz w:val="20"/>
              </w:rPr>
            </w:pPr>
          </w:p>
        </w:tc>
        <w:tc>
          <w:tcPr>
            <w:tcW w:w="6158" w:type="dxa"/>
            <w:gridSpan w:val="12"/>
            <w:tcBorders>
              <w:top w:val="nil"/>
              <w:left w:val="nil"/>
              <w:bottom w:val="nil"/>
            </w:tcBorders>
            <w:shd w:val="clear" w:color="auto" w:fill="FFFFFF"/>
            <w:vAlign w:val="center"/>
          </w:tcPr>
          <w:p w14:paraId="406F5D90"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Segoe UI" w:eastAsia="Calibri" w:hAnsi="Segoe UI" w:cs="Segoe UI"/>
                <w:b/>
                <w:bCs/>
                <w:kern w:val="16"/>
                <w:sz w:val="20"/>
              </w:rPr>
              <w:t>Especificar as medidas de mitigação dos impactos</w:t>
            </w:r>
            <w:r w:rsidRPr="00E01968">
              <w:rPr>
                <w:rFonts w:ascii="Segoe UI" w:eastAsia="Calibri" w:hAnsi="Segoe UI" w:cs="Segoe UI"/>
                <w:kern w:val="16"/>
                <w:sz w:val="20"/>
              </w:rPr>
              <w:t>: (</w:t>
            </w:r>
            <w:r w:rsidRPr="00E01968">
              <w:rPr>
                <w:rFonts w:ascii="Segoe UI" w:eastAsia="Calibri" w:hAnsi="Segoe UI" w:cs="Segoe UI"/>
                <w:i/>
                <w:iCs/>
                <w:kern w:val="16"/>
                <w:sz w:val="20"/>
              </w:rPr>
              <w:t>Detalhar</w:t>
            </w:r>
            <w:r w:rsidRPr="00E01968">
              <w:rPr>
                <w:rFonts w:ascii="Segoe UI" w:eastAsia="Calibri" w:hAnsi="Segoe UI" w:cs="Segoe UI"/>
                <w:kern w:val="16"/>
                <w:sz w:val="20"/>
              </w:rPr>
              <w:t>).</w:t>
            </w:r>
          </w:p>
        </w:tc>
      </w:tr>
      <w:tr w:rsidR="00E01968" w:rsidRPr="00E01968" w14:paraId="335173EA" w14:textId="77777777" w:rsidTr="004C307D">
        <w:trPr>
          <w:trHeight w:val="526"/>
        </w:trPr>
        <w:tc>
          <w:tcPr>
            <w:tcW w:w="1135" w:type="dxa"/>
            <w:vMerge/>
            <w:shd w:val="clear" w:color="auto" w:fill="FFFFFF"/>
            <w:vAlign w:val="center"/>
          </w:tcPr>
          <w:p w14:paraId="44D0C70A"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9132" w:type="dxa"/>
            <w:gridSpan w:val="15"/>
            <w:tcBorders>
              <w:top w:val="nil"/>
            </w:tcBorders>
            <w:shd w:val="clear" w:color="auto" w:fill="FFFFFF"/>
            <w:vAlign w:val="center"/>
          </w:tcPr>
          <w:p w14:paraId="18709D5B"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Não.</w:t>
            </w:r>
          </w:p>
        </w:tc>
      </w:tr>
      <w:tr w:rsidR="00E01968" w:rsidRPr="00E01968" w14:paraId="534836B3" w14:textId="77777777" w:rsidTr="004C307D">
        <w:trPr>
          <w:trHeight w:val="526"/>
        </w:trPr>
        <w:tc>
          <w:tcPr>
            <w:tcW w:w="10267" w:type="dxa"/>
            <w:gridSpan w:val="16"/>
            <w:shd w:val="clear" w:color="auto" w:fill="0F4C81"/>
            <w:vAlign w:val="center"/>
          </w:tcPr>
          <w:p w14:paraId="56D8B943" w14:textId="77777777" w:rsidR="00E01968" w:rsidRPr="00E01968" w:rsidRDefault="00E01968" w:rsidP="004C307D">
            <w:pPr>
              <w:spacing w:before="80" w:after="80" w:line="276" w:lineRule="auto"/>
              <w:jc w:val="center"/>
              <w:rPr>
                <w:rFonts w:ascii="Segoe UI" w:eastAsia="Calibri" w:hAnsi="Segoe UI" w:cs="Segoe UI"/>
                <w:color w:val="FFFFFF"/>
                <w:kern w:val="16"/>
                <w:sz w:val="20"/>
              </w:rPr>
            </w:pPr>
            <w:r w:rsidRPr="00E01968">
              <w:rPr>
                <w:rFonts w:ascii="Segoe UI" w:eastAsia="Calibri" w:hAnsi="Segoe UI" w:cs="Segoe UI"/>
                <w:b/>
                <w:bCs/>
                <w:color w:val="FFFFFF"/>
                <w:spacing w:val="8"/>
                <w:kern w:val="16"/>
                <w:sz w:val="20"/>
              </w:rPr>
              <w:lastRenderedPageBreak/>
              <w:t>CONCLUSÃO</w:t>
            </w:r>
          </w:p>
        </w:tc>
      </w:tr>
      <w:tr w:rsidR="00E01968" w:rsidRPr="00E01968" w14:paraId="469F1963" w14:textId="77777777" w:rsidTr="004C307D">
        <w:trPr>
          <w:trHeight w:val="60"/>
        </w:trPr>
        <w:tc>
          <w:tcPr>
            <w:tcW w:w="6397" w:type="dxa"/>
            <w:gridSpan w:val="11"/>
            <w:vMerge w:val="restart"/>
            <w:shd w:val="clear" w:color="auto" w:fill="FFE599"/>
            <w:vAlign w:val="center"/>
          </w:tcPr>
          <w:p w14:paraId="1467586E"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r w:rsidRPr="00E01968">
              <w:rPr>
                <w:rFonts w:ascii="Segoe UI" w:eastAsia="Calibri" w:hAnsi="Segoe UI" w:cs="Segoe UI"/>
                <w:b/>
                <w:smallCaps/>
                <w:spacing w:val="12"/>
                <w:kern w:val="16"/>
                <w:sz w:val="20"/>
              </w:rPr>
              <w:t xml:space="preserve">A contratação possui viabilidade </w:t>
            </w:r>
            <w:r w:rsidRPr="00E01968">
              <w:rPr>
                <w:rFonts w:ascii="Segoe UI" w:eastAsia="Calibri" w:hAnsi="Segoe UI" w:cs="Segoe UI"/>
                <w:b/>
                <w:smallCaps/>
                <w:spacing w:val="12"/>
                <w:kern w:val="16"/>
                <w:sz w:val="20"/>
              </w:rPr>
              <w:br/>
              <w:t>técnica, socioeconômica e ambiental?</w:t>
            </w:r>
          </w:p>
        </w:tc>
        <w:tc>
          <w:tcPr>
            <w:tcW w:w="3870" w:type="dxa"/>
            <w:gridSpan w:val="5"/>
            <w:tcBorders>
              <w:bottom w:val="nil"/>
            </w:tcBorders>
            <w:shd w:val="clear" w:color="auto" w:fill="FFFFFF"/>
            <w:vAlign w:val="center"/>
          </w:tcPr>
          <w:p w14:paraId="5BB840E9" w14:textId="77777777" w:rsidR="00E01968" w:rsidRPr="00E01968" w:rsidRDefault="00E01968" w:rsidP="004C307D">
            <w:pPr>
              <w:spacing w:before="80" w:after="80" w:line="276" w:lineRule="auto"/>
              <w:jc w:val="both"/>
              <w:rPr>
                <w:rFonts w:ascii="Segoe UI" w:eastAsia="Calibri" w:hAnsi="Segoe UI" w:cs="Segoe UI"/>
                <w:kern w:val="16"/>
                <w:sz w:val="20"/>
              </w:rPr>
            </w:pPr>
            <w:r w:rsidRPr="00E01968">
              <w:rPr>
                <w:rFonts w:ascii="MS Gothic" w:eastAsia="MS Gothic" w:hAnsi="MS Gothic" w:cs="Segoe UI" w:hint="eastAsia"/>
                <w:kern w:val="16"/>
                <w:sz w:val="20"/>
              </w:rPr>
              <w:t>☒</w:t>
            </w:r>
            <w:r w:rsidRPr="00E01968">
              <w:rPr>
                <w:rFonts w:ascii="Segoe UI" w:eastAsia="Calibri" w:hAnsi="Segoe UI" w:cs="Segoe UI"/>
                <w:kern w:val="16"/>
                <w:sz w:val="20"/>
              </w:rPr>
              <w:t xml:space="preserve"> Sim.</w:t>
            </w:r>
          </w:p>
        </w:tc>
      </w:tr>
      <w:tr w:rsidR="00E01968" w:rsidRPr="00E01968" w14:paraId="0D289A99" w14:textId="77777777" w:rsidTr="004C307D">
        <w:trPr>
          <w:trHeight w:val="60"/>
        </w:trPr>
        <w:tc>
          <w:tcPr>
            <w:tcW w:w="6397" w:type="dxa"/>
            <w:gridSpan w:val="11"/>
            <w:vMerge/>
            <w:shd w:val="clear" w:color="auto" w:fill="FFE599"/>
            <w:vAlign w:val="center"/>
          </w:tcPr>
          <w:p w14:paraId="609DD6A3" w14:textId="77777777" w:rsidR="00E01968" w:rsidRPr="00E01968" w:rsidRDefault="00E01968" w:rsidP="004C307D">
            <w:pPr>
              <w:spacing w:before="80" w:after="80" w:line="276" w:lineRule="auto"/>
              <w:jc w:val="right"/>
              <w:rPr>
                <w:rFonts w:ascii="Segoe UI" w:eastAsia="Calibri" w:hAnsi="Segoe UI" w:cs="Segoe UI"/>
                <w:b/>
                <w:smallCaps/>
                <w:spacing w:val="12"/>
                <w:kern w:val="16"/>
                <w:sz w:val="20"/>
              </w:rPr>
            </w:pPr>
          </w:p>
        </w:tc>
        <w:tc>
          <w:tcPr>
            <w:tcW w:w="3870" w:type="dxa"/>
            <w:gridSpan w:val="5"/>
            <w:tcBorders>
              <w:top w:val="nil"/>
            </w:tcBorders>
            <w:shd w:val="clear" w:color="auto" w:fill="FFFFFF"/>
            <w:vAlign w:val="center"/>
          </w:tcPr>
          <w:p w14:paraId="224005BB" w14:textId="77777777" w:rsidR="00E01968" w:rsidRPr="00E01968" w:rsidRDefault="00E01968" w:rsidP="004C307D">
            <w:pPr>
              <w:spacing w:after="80" w:line="276" w:lineRule="auto"/>
              <w:jc w:val="both"/>
              <w:rPr>
                <w:rFonts w:ascii="Segoe UI" w:eastAsia="Calibri" w:hAnsi="Segoe UI" w:cs="Segoe UI"/>
                <w:kern w:val="16"/>
                <w:sz w:val="20"/>
              </w:rPr>
            </w:pPr>
            <w:r w:rsidRPr="00E01968">
              <w:rPr>
                <w:rFonts w:ascii="Segoe UI Symbol" w:eastAsia="MS Gothic" w:hAnsi="Segoe UI Symbol" w:cs="Segoe UI Symbol"/>
                <w:kern w:val="16"/>
                <w:sz w:val="20"/>
              </w:rPr>
              <w:t>☐</w:t>
            </w:r>
            <w:r w:rsidRPr="00E01968">
              <w:rPr>
                <w:rFonts w:ascii="Segoe UI" w:eastAsia="Calibri" w:hAnsi="Segoe UI" w:cs="Segoe UI"/>
                <w:kern w:val="16"/>
                <w:sz w:val="20"/>
              </w:rPr>
              <w:t xml:space="preserve"> Não.</w:t>
            </w:r>
          </w:p>
        </w:tc>
      </w:tr>
      <w:bookmarkEnd w:id="22"/>
    </w:tbl>
    <w:p w14:paraId="69BF93E1" w14:textId="77777777" w:rsidR="00E01968" w:rsidRPr="00E01968" w:rsidRDefault="00E01968" w:rsidP="00E01968">
      <w:pPr>
        <w:rPr>
          <w:rFonts w:ascii="Ecofont_Spranq_eco_Sans" w:hAnsi="Ecofont_Spranq_eco_Sans" w:cs="Segoe UI"/>
          <w:sz w:val="20"/>
        </w:rPr>
      </w:pPr>
    </w:p>
    <w:p w14:paraId="759916B2" w14:textId="5A8D4C75" w:rsidR="00E01968" w:rsidRPr="00E01968" w:rsidRDefault="00E01968" w:rsidP="00E01968">
      <w:pPr>
        <w:rPr>
          <w:rFonts w:ascii="Segoe UI" w:hAnsi="Segoe UI" w:cs="Segoe UI"/>
          <w:sz w:val="20"/>
        </w:rPr>
      </w:pPr>
      <w:r w:rsidRPr="00E01968">
        <w:rPr>
          <w:rFonts w:ascii="Segoe UI" w:hAnsi="Segoe UI" w:cs="Segoe UI"/>
          <w:b/>
          <w:bCs/>
          <w:color w:val="FFFFFF"/>
          <w:sz w:val="20"/>
          <w:shd w:val="clear" w:color="auto" w:fill="1F4E79"/>
        </w:rPr>
        <w:t xml:space="preserve">DATA ELABORAÇÃO </w:t>
      </w:r>
      <w:r w:rsidRPr="00FB60EB">
        <w:rPr>
          <w:rFonts w:ascii="Segoe UI" w:hAnsi="Segoe UI" w:cs="Segoe UI"/>
          <w:b/>
          <w:bCs/>
          <w:color w:val="FFFFFF" w:themeColor="background1"/>
          <w:sz w:val="20"/>
          <w:shd w:val="clear" w:color="auto" w:fill="1F4E79"/>
        </w:rPr>
        <w:t>DO ETP</w:t>
      </w:r>
      <w:r w:rsidRPr="00FB60EB">
        <w:rPr>
          <w:rFonts w:ascii="Segoe UI" w:hAnsi="Segoe UI" w:cs="Segoe UI"/>
          <w:b/>
          <w:bCs/>
          <w:color w:val="FFFFFF" w:themeColor="background1"/>
          <w:sz w:val="20"/>
        </w:rPr>
        <w:t xml:space="preserve">: </w:t>
      </w:r>
      <w:r w:rsidR="008E323F" w:rsidRPr="00FB60EB">
        <w:rPr>
          <w:rFonts w:ascii="Segoe UI" w:hAnsi="Segoe UI" w:cs="Segoe UI"/>
          <w:color w:val="000000" w:themeColor="text1"/>
          <w:sz w:val="20"/>
        </w:rPr>
        <w:t>11/12</w:t>
      </w:r>
      <w:r w:rsidRPr="00FB60EB">
        <w:rPr>
          <w:rFonts w:ascii="Segoe UI" w:hAnsi="Segoe UI" w:cs="Segoe UI"/>
          <w:color w:val="000000" w:themeColor="text1"/>
          <w:sz w:val="20"/>
        </w:rPr>
        <w:t>/2024</w:t>
      </w:r>
    </w:p>
    <w:p w14:paraId="0D08A374" w14:textId="77777777" w:rsidR="00E01968" w:rsidRPr="00E01968" w:rsidRDefault="00E01968" w:rsidP="00E01968">
      <w:pPr>
        <w:rPr>
          <w:rFonts w:ascii="Segoe UI" w:hAnsi="Segoe UI" w:cs="Segoe UI"/>
          <w:sz w:val="20"/>
        </w:rPr>
      </w:pPr>
    </w:p>
    <w:p w14:paraId="1F734520" w14:textId="77777777" w:rsidR="00E01968" w:rsidRPr="00E01968" w:rsidRDefault="00E01968" w:rsidP="00E01968">
      <w:pPr>
        <w:rPr>
          <w:rFonts w:ascii="Segoe UI" w:hAnsi="Segoe UI" w:cs="Segoe UI"/>
          <w:sz w:val="20"/>
        </w:rPr>
      </w:pPr>
      <w:r w:rsidRPr="00E01968">
        <w:rPr>
          <w:rFonts w:ascii="Segoe UI" w:hAnsi="Segoe UI" w:cs="Segoe UI"/>
          <w:b/>
          <w:bCs/>
          <w:color w:val="FFFFFF"/>
          <w:sz w:val="20"/>
          <w:shd w:val="clear" w:color="auto" w:fill="1F4E79"/>
        </w:rPr>
        <w:t>DOCUMENTOS EM ANEXO</w:t>
      </w:r>
      <w:r w:rsidRPr="00E01968">
        <w:rPr>
          <w:rFonts w:ascii="Segoe UI" w:hAnsi="Segoe UI" w:cs="Segoe UI"/>
          <w:sz w:val="20"/>
        </w:rPr>
        <w:t>:</w:t>
      </w:r>
    </w:p>
    <w:p w14:paraId="242FA801" w14:textId="77777777" w:rsidR="00E01968" w:rsidRPr="00E01968" w:rsidRDefault="00E01968" w:rsidP="00E01968">
      <w:pPr>
        <w:numPr>
          <w:ilvl w:val="0"/>
          <w:numId w:val="16"/>
        </w:numPr>
        <w:jc w:val="both"/>
        <w:rPr>
          <w:rFonts w:ascii="Segoe UI" w:hAnsi="Segoe UI" w:cs="Segoe UI"/>
          <w:color w:val="FF0000"/>
          <w:sz w:val="20"/>
        </w:rPr>
      </w:pPr>
      <w:r w:rsidRPr="00E01968">
        <w:rPr>
          <w:rFonts w:ascii="Segoe UI" w:hAnsi="Segoe UI" w:cs="Segoe UI"/>
          <w:sz w:val="20"/>
        </w:rPr>
        <w:t>Propostas de preço realizada no Portal Nacional de Contratações Públicas</w:t>
      </w:r>
      <w:r w:rsidRPr="00E01968">
        <w:rPr>
          <w:rFonts w:ascii="Segoe UI" w:eastAsia="Calibri" w:hAnsi="Segoe UI" w:cs="Segoe UI"/>
          <w:kern w:val="16"/>
          <w:sz w:val="20"/>
        </w:rPr>
        <w:t xml:space="preserve"> e pesquisa via internet de contratações semelhantes acerca da prestação do serviço de assessoria.</w:t>
      </w:r>
      <w:r w:rsidRPr="00E01968">
        <w:rPr>
          <w:rFonts w:ascii="Segoe UI" w:hAnsi="Segoe UI" w:cs="Segoe UI"/>
          <w:color w:val="FF0000"/>
          <w:sz w:val="20"/>
        </w:rPr>
        <w:t xml:space="preserve"> </w:t>
      </w:r>
    </w:p>
    <w:p w14:paraId="534CFDDD" w14:textId="77777777" w:rsidR="00E01968" w:rsidRPr="00E01968" w:rsidRDefault="00E01968" w:rsidP="00E01968">
      <w:pPr>
        <w:jc w:val="both"/>
        <w:rPr>
          <w:rFonts w:ascii="Segoe UI" w:eastAsia="Calibri" w:hAnsi="Segoe UI" w:cs="Segoe UI"/>
          <w:kern w:val="16"/>
          <w:sz w:val="20"/>
        </w:rPr>
      </w:pPr>
    </w:p>
    <w:p w14:paraId="4BB3D669" w14:textId="77777777" w:rsidR="00E01968" w:rsidRPr="00FB60EB" w:rsidRDefault="00E01968" w:rsidP="00E01968">
      <w:pPr>
        <w:numPr>
          <w:ilvl w:val="0"/>
          <w:numId w:val="16"/>
        </w:numPr>
        <w:jc w:val="both"/>
        <w:rPr>
          <w:rFonts w:ascii="Segoe UI" w:eastAsia="Calibri" w:hAnsi="Segoe UI" w:cs="Segoe UI"/>
          <w:color w:val="000000" w:themeColor="text1"/>
          <w:kern w:val="16"/>
          <w:sz w:val="20"/>
        </w:rPr>
      </w:pPr>
      <w:r w:rsidRPr="00FB60EB">
        <w:rPr>
          <w:rFonts w:ascii="Segoe UI" w:eastAsia="Calibri" w:hAnsi="Segoe UI" w:cs="Segoe UI"/>
          <w:color w:val="000000" w:themeColor="text1"/>
          <w:kern w:val="16"/>
          <w:sz w:val="20"/>
        </w:rPr>
        <w:t xml:space="preserve">Propostas de preço realizada em Banco de Preço (Plataforma </w:t>
      </w:r>
      <w:proofErr w:type="spellStart"/>
      <w:r w:rsidRPr="00FB60EB">
        <w:rPr>
          <w:rFonts w:ascii="Segoe UI" w:eastAsia="Calibri" w:hAnsi="Segoe UI" w:cs="Segoe UI"/>
          <w:color w:val="000000" w:themeColor="text1"/>
          <w:kern w:val="16"/>
          <w:sz w:val="20"/>
        </w:rPr>
        <w:t>Anallise</w:t>
      </w:r>
      <w:proofErr w:type="spellEnd"/>
      <w:r w:rsidRPr="00FB60EB">
        <w:rPr>
          <w:rFonts w:ascii="Segoe UI" w:eastAsia="Calibri" w:hAnsi="Segoe UI" w:cs="Segoe UI"/>
          <w:color w:val="000000" w:themeColor="text1"/>
          <w:kern w:val="16"/>
          <w:sz w:val="20"/>
        </w:rPr>
        <w:t xml:space="preserve">+ Cotações Online - disponibilizado pela </w:t>
      </w:r>
      <w:proofErr w:type="spellStart"/>
      <w:r w:rsidRPr="00FB60EB">
        <w:rPr>
          <w:rFonts w:ascii="Segoe UI" w:eastAsia="Calibri" w:hAnsi="Segoe UI" w:cs="Segoe UI"/>
          <w:color w:val="000000" w:themeColor="text1"/>
          <w:kern w:val="16"/>
          <w:sz w:val="20"/>
        </w:rPr>
        <w:t>Memory</w:t>
      </w:r>
      <w:proofErr w:type="spellEnd"/>
      <w:r w:rsidRPr="00FB60EB">
        <w:rPr>
          <w:rFonts w:ascii="Segoe UI" w:eastAsia="Calibri" w:hAnsi="Segoe UI" w:cs="Segoe UI"/>
          <w:color w:val="000000" w:themeColor="text1"/>
          <w:kern w:val="16"/>
          <w:sz w:val="20"/>
        </w:rPr>
        <w:t>, Pesquisa de Preços da Plataforma AMM Licita - disponibilizada pela Associação Mineira de Municípios e Painel de Preços do Governo Federal) acerca da compra do bem.</w:t>
      </w:r>
    </w:p>
    <w:p w14:paraId="4D354CCA" w14:textId="77777777" w:rsidR="00E01968" w:rsidRPr="00E01968" w:rsidRDefault="00E01968" w:rsidP="00E01968">
      <w:pPr>
        <w:jc w:val="both"/>
        <w:rPr>
          <w:rFonts w:ascii="Segoe UI" w:hAnsi="Segoe UI" w:cs="Segoe UI"/>
          <w:color w:val="FF0000"/>
          <w:sz w:val="20"/>
        </w:rPr>
      </w:pPr>
    </w:p>
    <w:p w14:paraId="10CFC8A3" w14:textId="77777777" w:rsidR="00E01968" w:rsidRPr="00E01968" w:rsidRDefault="00E01968" w:rsidP="00E01968">
      <w:pPr>
        <w:rPr>
          <w:rFonts w:ascii="Segoe UI" w:hAnsi="Segoe UI" w:cs="Segoe UI"/>
          <w:b/>
          <w:bCs/>
          <w:sz w:val="20"/>
        </w:rPr>
      </w:pPr>
      <w:r w:rsidRPr="00E01968">
        <w:rPr>
          <w:rFonts w:ascii="Segoe UI" w:hAnsi="Segoe UI" w:cs="Segoe UI"/>
          <w:b/>
          <w:bCs/>
          <w:color w:val="FFFFFF"/>
          <w:sz w:val="20"/>
          <w:shd w:val="clear" w:color="auto" w:fill="1F4E79"/>
        </w:rPr>
        <w:t>RESPONSÁVEIS PELA ELABORAÇÃO DO TR E ASSINATURA</w:t>
      </w:r>
      <w:r w:rsidRPr="00E01968">
        <w:rPr>
          <w:rFonts w:ascii="Segoe UI" w:hAnsi="Segoe UI" w:cs="Segoe UI"/>
          <w:b/>
          <w:bCs/>
          <w:sz w:val="20"/>
        </w:rPr>
        <w:t>:</w:t>
      </w:r>
    </w:p>
    <w:p w14:paraId="0E50D43C" w14:textId="77777777" w:rsidR="00E01968" w:rsidRPr="00E01968" w:rsidRDefault="00E01968" w:rsidP="00E01968">
      <w:pPr>
        <w:rPr>
          <w:rFonts w:ascii="Segoe UI" w:hAnsi="Segoe UI" w:cs="Segoe UI"/>
          <w:b/>
          <w:bCs/>
          <w:sz w:val="20"/>
        </w:rPr>
      </w:pPr>
    </w:p>
    <w:p w14:paraId="4DEAAC0E" w14:textId="77777777" w:rsidR="00E01968" w:rsidRPr="00E01968" w:rsidRDefault="00E01968" w:rsidP="00E01968">
      <w:pPr>
        <w:rPr>
          <w:rFonts w:ascii="Segoe UI" w:hAnsi="Segoe UI" w:cs="Segoe UI"/>
          <w:b/>
          <w:bCs/>
          <w:sz w:val="20"/>
        </w:rPr>
      </w:pPr>
    </w:p>
    <w:p w14:paraId="5859FC89" w14:textId="77777777" w:rsidR="00E01968" w:rsidRPr="00E01968" w:rsidRDefault="00E01968" w:rsidP="00E01968">
      <w:pPr>
        <w:rPr>
          <w:rFonts w:ascii="Segoe UI" w:hAnsi="Segoe UI" w:cs="Segoe UI"/>
          <w:b/>
          <w:bCs/>
          <w:color w:val="FF0000"/>
          <w:sz w:val="20"/>
        </w:rPr>
      </w:pPr>
    </w:p>
    <w:p w14:paraId="0F39E931" w14:textId="2C897D0A" w:rsidR="00E01968" w:rsidRPr="00FB60EB" w:rsidRDefault="00E01968" w:rsidP="00E01968">
      <w:pPr>
        <w:rPr>
          <w:rFonts w:ascii="Segoe UI" w:hAnsi="Segoe UI" w:cs="Segoe UI"/>
          <w:bCs/>
          <w:color w:val="000000" w:themeColor="text1"/>
          <w:sz w:val="20"/>
        </w:rPr>
      </w:pPr>
      <w:r w:rsidRPr="00FB60EB">
        <w:rPr>
          <w:rFonts w:ascii="Segoe UI" w:hAnsi="Segoe UI" w:cs="Segoe UI"/>
          <w:bCs/>
          <w:color w:val="000000" w:themeColor="text1"/>
          <w:sz w:val="20"/>
        </w:rPr>
        <w:t>Ed</w:t>
      </w:r>
      <w:r w:rsidR="00FB60EB" w:rsidRPr="00FB60EB">
        <w:rPr>
          <w:rFonts w:ascii="Segoe UI" w:hAnsi="Segoe UI" w:cs="Segoe UI"/>
          <w:bCs/>
          <w:color w:val="000000" w:themeColor="text1"/>
          <w:sz w:val="20"/>
        </w:rPr>
        <w:t>mar Coelho da Silva</w:t>
      </w:r>
    </w:p>
    <w:p w14:paraId="3BB3B2F9" w14:textId="424C8700" w:rsidR="00E01968" w:rsidRPr="00FB60EB" w:rsidRDefault="00FB60EB" w:rsidP="00E01968">
      <w:pPr>
        <w:rPr>
          <w:rFonts w:ascii="Segoe UI" w:hAnsi="Segoe UI" w:cs="Segoe UI"/>
          <w:b/>
          <w:bCs/>
          <w:color w:val="000000" w:themeColor="text1"/>
          <w:sz w:val="20"/>
        </w:rPr>
      </w:pPr>
      <w:r w:rsidRPr="00FB60EB">
        <w:rPr>
          <w:rFonts w:ascii="Segoe UI" w:hAnsi="Segoe UI" w:cs="Segoe UI"/>
          <w:b/>
          <w:bCs/>
          <w:color w:val="000000" w:themeColor="text1"/>
          <w:sz w:val="20"/>
        </w:rPr>
        <w:t>Prefeito eleito</w:t>
      </w:r>
    </w:p>
    <w:p w14:paraId="77E5E0CE" w14:textId="77777777" w:rsidR="00E01968" w:rsidRPr="00E01968" w:rsidRDefault="00E01968" w:rsidP="00E01968">
      <w:pPr>
        <w:rPr>
          <w:rFonts w:ascii="Segoe UI" w:hAnsi="Segoe UI" w:cs="Segoe UI"/>
          <w:b/>
          <w:bCs/>
          <w:color w:val="FF0000"/>
          <w:sz w:val="20"/>
        </w:rPr>
      </w:pPr>
    </w:p>
    <w:p w14:paraId="48EE43AF" w14:textId="77777777" w:rsidR="00E01968" w:rsidRPr="00E01968" w:rsidRDefault="00E01968" w:rsidP="00E01968">
      <w:pPr>
        <w:rPr>
          <w:rFonts w:ascii="Segoe UI" w:hAnsi="Segoe UI" w:cs="Segoe UI"/>
          <w:b/>
          <w:bCs/>
          <w:color w:val="FF0000"/>
          <w:sz w:val="20"/>
        </w:rPr>
      </w:pPr>
    </w:p>
    <w:p w14:paraId="0897901D" w14:textId="5C279067" w:rsidR="00A92256" w:rsidRDefault="00A92256" w:rsidP="00E01968">
      <w:pPr>
        <w:spacing w:before="100" w:beforeAutospacing="1" w:after="100" w:afterAutospacing="1"/>
        <w:rPr>
          <w:rFonts w:ascii="Segoe UI" w:hAnsi="Segoe UI" w:cs="Segoe UI"/>
          <w:b/>
          <w:bCs/>
          <w:color w:val="FF0000"/>
          <w:sz w:val="20"/>
        </w:rPr>
      </w:pPr>
    </w:p>
    <w:p w14:paraId="74DB9D3A" w14:textId="470D7C3A" w:rsidR="007B1844" w:rsidRDefault="007B1844" w:rsidP="00E01968">
      <w:pPr>
        <w:spacing w:before="100" w:beforeAutospacing="1" w:after="100" w:afterAutospacing="1"/>
        <w:rPr>
          <w:rFonts w:ascii="Segoe UI" w:hAnsi="Segoe UI" w:cs="Segoe UI"/>
          <w:b/>
          <w:bCs/>
          <w:sz w:val="20"/>
        </w:rPr>
      </w:pPr>
      <w:r>
        <w:rPr>
          <w:rFonts w:ascii="Segoe UI" w:hAnsi="Segoe UI" w:cs="Segoe UI"/>
          <w:b/>
          <w:bCs/>
          <w:sz w:val="20"/>
        </w:rPr>
        <w:br w:type="page"/>
      </w:r>
    </w:p>
    <w:p w14:paraId="2A949CBF" w14:textId="77777777" w:rsidR="00F81734" w:rsidRPr="00E54B0E" w:rsidRDefault="00F81734" w:rsidP="00F81734">
      <w:pPr>
        <w:shd w:val="clear" w:color="auto" w:fill="DEEAF6"/>
        <w:spacing w:line="276" w:lineRule="auto"/>
        <w:jc w:val="center"/>
        <w:outlineLvl w:val="1"/>
        <w:rPr>
          <w:rFonts w:ascii="Segoe UI" w:hAnsi="Segoe UI" w:cs="Segoe UI"/>
          <w:b/>
          <w:bCs/>
          <w:color w:val="000000"/>
          <w:spacing w:val="12"/>
          <w:kern w:val="16"/>
          <w:sz w:val="20"/>
        </w:rPr>
      </w:pPr>
      <w:r w:rsidRPr="00E54B0E">
        <w:rPr>
          <w:rFonts w:ascii="Segoe UI" w:hAnsi="Segoe UI" w:cs="Segoe UI"/>
          <w:b/>
          <w:bCs/>
          <w:color w:val="000000"/>
          <w:spacing w:val="12"/>
          <w:kern w:val="16"/>
          <w:sz w:val="20"/>
        </w:rPr>
        <w:lastRenderedPageBreak/>
        <w:t xml:space="preserve">APÊNDICE DO TR </w:t>
      </w:r>
    </w:p>
    <w:p w14:paraId="224E0981" w14:textId="77777777" w:rsidR="00F81734" w:rsidRPr="00E54B0E" w:rsidRDefault="00F81734" w:rsidP="00F81734">
      <w:pPr>
        <w:spacing w:line="276" w:lineRule="auto"/>
        <w:jc w:val="center"/>
        <w:outlineLvl w:val="1"/>
        <w:rPr>
          <w:rFonts w:ascii="Segoe UI" w:hAnsi="Segoe UI" w:cs="Segoe UI"/>
          <w:b/>
          <w:bCs/>
          <w:spacing w:val="12"/>
          <w:kern w:val="16"/>
          <w:sz w:val="20"/>
        </w:rPr>
      </w:pPr>
    </w:p>
    <w:p w14:paraId="3F6A866C" w14:textId="77777777" w:rsidR="00C6685E" w:rsidRPr="00090EC1" w:rsidRDefault="00C6685E" w:rsidP="00C6685E">
      <w:pPr>
        <w:spacing w:line="276" w:lineRule="auto"/>
        <w:jc w:val="center"/>
        <w:outlineLvl w:val="1"/>
        <w:rPr>
          <w:rFonts w:ascii="Segoe UI" w:hAnsi="Segoe UI" w:cs="Segoe UI"/>
          <w:b/>
          <w:sz w:val="20"/>
        </w:rPr>
      </w:pPr>
      <w:r w:rsidRPr="00090EC1">
        <w:rPr>
          <w:rFonts w:ascii="Segoe UI" w:hAnsi="Segoe UI" w:cs="Segoe UI"/>
          <w:b/>
          <w:bCs/>
          <w:spacing w:val="12"/>
          <w:kern w:val="16"/>
          <w:sz w:val="20"/>
        </w:rPr>
        <w:t>MAPA DE RISCO</w:t>
      </w:r>
      <w:r w:rsidRPr="00090EC1">
        <w:rPr>
          <w:noProof/>
          <w:sz w:val="20"/>
        </w:rPr>
        <mc:AlternateContent>
          <mc:Choice Requires="wps">
            <w:drawing>
              <wp:anchor distT="0" distB="0" distL="0" distR="0" simplePos="0" relativeHeight="251659264" behindDoc="1" locked="0" layoutInCell="1" allowOverlap="1" wp14:anchorId="4BA92D6A" wp14:editId="3440259B">
                <wp:simplePos x="0" y="0"/>
                <wp:positionH relativeFrom="margin">
                  <wp:posOffset>-29845</wp:posOffset>
                </wp:positionH>
                <wp:positionV relativeFrom="paragraph">
                  <wp:posOffset>318135</wp:posOffset>
                </wp:positionV>
                <wp:extent cx="6217920" cy="248920"/>
                <wp:effectExtent l="0" t="0" r="0" b="0"/>
                <wp:wrapTopAndBottom/>
                <wp:docPr id="142363936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48920"/>
                        </a:xfrm>
                        <a:prstGeom prst="rect">
                          <a:avLst/>
                        </a:prstGeom>
                        <a:solidFill>
                          <a:srgbClr val="585858"/>
                        </a:solidFill>
                        <a:ln w="3048">
                          <a:solidFill>
                            <a:srgbClr val="000000"/>
                          </a:solidFill>
                          <a:miter lim="800000"/>
                          <a:headEnd/>
                          <a:tailEnd/>
                        </a:ln>
                      </wps:spPr>
                      <wps:txbx>
                        <w:txbxContent>
                          <w:p w14:paraId="64CD9F70" w14:textId="77777777" w:rsidR="005076CC" w:rsidRPr="00A805A5" w:rsidRDefault="005076CC" w:rsidP="00C6685E">
                            <w:pPr>
                              <w:spacing w:before="52"/>
                              <w:ind w:left="3186" w:right="3187"/>
                              <w:jc w:val="center"/>
                              <w:rPr>
                                <w:rFonts w:ascii="Segoe UI" w:hAnsi="Segoe UI" w:cs="Segoe UI"/>
                                <w:b/>
                              </w:rPr>
                            </w:pPr>
                            <w:r w:rsidRPr="00A805A5">
                              <w:rPr>
                                <w:rFonts w:ascii="Segoe UI" w:hAnsi="Segoe UI" w:cs="Segoe UI"/>
                                <w:b/>
                                <w:color w:val="FFFFFF"/>
                                <w:spacing w:val="-3"/>
                              </w:rPr>
                              <w:t>FASE</w:t>
                            </w:r>
                            <w:r w:rsidRPr="00A805A5">
                              <w:rPr>
                                <w:rFonts w:ascii="Segoe UI" w:hAnsi="Segoe UI" w:cs="Segoe UI"/>
                                <w:b/>
                                <w:color w:val="FFFFFF"/>
                              </w:rPr>
                              <w:t xml:space="preserve"> </w:t>
                            </w:r>
                            <w:r w:rsidRPr="00A805A5">
                              <w:rPr>
                                <w:rFonts w:ascii="Segoe UI" w:hAnsi="Segoe UI" w:cs="Segoe UI"/>
                                <w:b/>
                                <w:color w:val="FFFFFF"/>
                                <w:spacing w:val="-2"/>
                              </w:rPr>
                              <w:t>DE</w:t>
                            </w:r>
                            <w:r w:rsidRPr="00A805A5">
                              <w:rPr>
                                <w:rFonts w:ascii="Segoe UI" w:hAnsi="Segoe UI" w:cs="Segoe UI"/>
                                <w:b/>
                                <w:color w:val="FFFFFF"/>
                                <w:spacing w:val="-14"/>
                              </w:rPr>
                              <w:t xml:space="preserve"> </w:t>
                            </w:r>
                            <w:r w:rsidRPr="00A805A5">
                              <w:rPr>
                                <w:rFonts w:ascii="Segoe UI" w:hAnsi="Segoe UI" w:cs="Segoe UI"/>
                                <w:b/>
                                <w:color w:val="FFFFFF"/>
                                <w:spacing w:val="-2"/>
                              </w:rPr>
                              <w:t>ANÁLISE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92D6A" id="_x0000_t202" coordsize="21600,21600" o:spt="202" path="m,l,21600r21600,l21600,xe">
                <v:stroke joinstyle="miter"/>
                <v:path gradientshapeok="t" o:connecttype="rect"/>
              </v:shapetype>
              <v:shape id="Caixa de Texto 1" o:spid="_x0000_s1026" type="#_x0000_t202" style="position:absolute;left:0;text-align:left;margin-left:-2.35pt;margin-top:25.05pt;width:489.6pt;height:19.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" fillcolor="#585858" strokeweight=".24pt">
                <v:textbox inset="0,0,0,0">
                  <w:txbxContent>
                    <w:p w14:paraId="64CD9F70" w14:textId="77777777" w:rsidR="005076CC" w:rsidRPr="00A805A5" w:rsidRDefault="005076CC" w:rsidP="00C6685E">
                      <w:pPr>
                        <w:spacing w:before="52"/>
                        <w:ind w:left="3186" w:right="3187"/>
                        <w:jc w:val="center"/>
                        <w:rPr>
                          <w:rFonts w:ascii="Segoe UI" w:hAnsi="Segoe UI" w:cs="Segoe UI"/>
                          <w:b/>
                        </w:rPr>
                      </w:pPr>
                      <w:r w:rsidRPr="00A805A5">
                        <w:rPr>
                          <w:rFonts w:ascii="Segoe UI" w:hAnsi="Segoe UI" w:cs="Segoe UI"/>
                          <w:b/>
                          <w:color w:val="FFFFFF"/>
                          <w:spacing w:val="-3"/>
                        </w:rPr>
                        <w:t>FASE</w:t>
                      </w:r>
                      <w:r w:rsidRPr="00A805A5">
                        <w:rPr>
                          <w:rFonts w:ascii="Segoe UI" w:hAnsi="Segoe UI" w:cs="Segoe UI"/>
                          <w:b/>
                          <w:color w:val="FFFFFF"/>
                        </w:rPr>
                        <w:t xml:space="preserve"> </w:t>
                      </w:r>
                      <w:r w:rsidRPr="00A805A5">
                        <w:rPr>
                          <w:rFonts w:ascii="Segoe UI" w:hAnsi="Segoe UI" w:cs="Segoe UI"/>
                          <w:b/>
                          <w:color w:val="FFFFFF"/>
                          <w:spacing w:val="-2"/>
                        </w:rPr>
                        <w:t>DE</w:t>
                      </w:r>
                      <w:r w:rsidRPr="00A805A5">
                        <w:rPr>
                          <w:rFonts w:ascii="Segoe UI" w:hAnsi="Segoe UI" w:cs="Segoe UI"/>
                          <w:b/>
                          <w:color w:val="FFFFFF"/>
                          <w:spacing w:val="-14"/>
                        </w:rPr>
                        <w:t xml:space="preserve"> </w:t>
                      </w:r>
                      <w:r w:rsidRPr="00A805A5">
                        <w:rPr>
                          <w:rFonts w:ascii="Segoe UI" w:hAnsi="Segoe UI" w:cs="Segoe UI"/>
                          <w:b/>
                          <w:color w:val="FFFFFF"/>
                          <w:spacing w:val="-2"/>
                        </w:rPr>
                        <w:t>ANÁLISE</w:t>
                      </w:r>
                    </w:p>
                  </w:txbxContent>
                </v:textbox>
                <w10:wrap type="topAndBottom" anchorx="margin"/>
              </v:shape>
            </w:pict>
          </mc:Fallback>
        </mc:AlternateContent>
      </w:r>
    </w:p>
    <w:p w14:paraId="74B3A4F0" w14:textId="77777777" w:rsidR="00C6685E" w:rsidRPr="00090EC1" w:rsidRDefault="00C6685E" w:rsidP="00C6685E">
      <w:pPr>
        <w:pStyle w:val="Corpodetexto"/>
        <w:spacing w:before="9"/>
        <w:rPr>
          <w:rFonts w:ascii="Segoe UI" w:hAnsi="Segoe UI" w:cs="Segoe UI"/>
          <w:spacing w:val="-57"/>
          <w:sz w:val="20"/>
        </w:rPr>
      </w:pPr>
      <w:r w:rsidRPr="00090EC1">
        <w:rPr>
          <w:rFonts w:ascii="Segoe UI" w:hAnsi="Segoe UI" w:cs="Segoe UI"/>
          <w:sz w:val="20"/>
        </w:rPr>
        <w:t>(</w:t>
      </w:r>
      <w:r w:rsidRPr="00090EC1">
        <w:rPr>
          <w:rFonts w:ascii="Segoe UI" w:hAnsi="Segoe UI" w:cs="Segoe UI"/>
          <w:spacing w:val="61"/>
          <w:sz w:val="20"/>
        </w:rPr>
        <w:t>x</w:t>
      </w:r>
      <w:r w:rsidRPr="00090EC1">
        <w:rPr>
          <w:rFonts w:ascii="Segoe UI" w:hAnsi="Segoe UI" w:cs="Segoe UI"/>
          <w:sz w:val="20"/>
        </w:rPr>
        <w:t>) Planejamento da Contratação e Seleção do Fornecedor</w:t>
      </w:r>
      <w:r w:rsidRPr="00090EC1">
        <w:rPr>
          <w:rFonts w:ascii="Segoe UI" w:hAnsi="Segoe UI" w:cs="Segoe UI"/>
          <w:spacing w:val="-57"/>
          <w:sz w:val="20"/>
        </w:rPr>
        <w:t xml:space="preserve"> </w:t>
      </w:r>
    </w:p>
    <w:p w14:paraId="2ACB84DF" w14:textId="77777777" w:rsidR="00C6685E" w:rsidRPr="00090EC1" w:rsidRDefault="00C6685E" w:rsidP="00C6685E">
      <w:pPr>
        <w:pStyle w:val="Corpodetexto"/>
        <w:spacing w:before="9"/>
        <w:rPr>
          <w:rFonts w:ascii="Segoe UI" w:hAnsi="Segoe UI" w:cs="Segoe UI"/>
          <w:spacing w:val="-57"/>
          <w:sz w:val="20"/>
        </w:rPr>
      </w:pPr>
      <w:r w:rsidRPr="00090EC1">
        <w:rPr>
          <w:rFonts w:ascii="Segoe UI" w:hAnsi="Segoe UI" w:cs="Segoe UI"/>
          <w:sz w:val="20"/>
        </w:rPr>
        <w:t>(</w:t>
      </w:r>
      <w:r w:rsidRPr="00090EC1">
        <w:rPr>
          <w:rFonts w:ascii="Segoe UI" w:hAnsi="Segoe UI" w:cs="Segoe UI"/>
          <w:spacing w:val="60"/>
          <w:sz w:val="20"/>
        </w:rPr>
        <w:t xml:space="preserve"> </w:t>
      </w:r>
      <w:r w:rsidRPr="00090EC1">
        <w:rPr>
          <w:rFonts w:ascii="Segoe UI" w:hAnsi="Segoe UI" w:cs="Segoe UI"/>
          <w:sz w:val="20"/>
        </w:rPr>
        <w:t>)</w:t>
      </w:r>
      <w:r w:rsidRPr="00090EC1">
        <w:rPr>
          <w:rFonts w:ascii="Segoe UI" w:hAnsi="Segoe UI" w:cs="Segoe UI"/>
          <w:spacing w:val="-1"/>
          <w:sz w:val="20"/>
        </w:rPr>
        <w:t xml:space="preserve"> </w:t>
      </w:r>
      <w:r w:rsidRPr="00090EC1">
        <w:rPr>
          <w:rFonts w:ascii="Segoe UI" w:hAnsi="Segoe UI" w:cs="Segoe UI"/>
          <w:sz w:val="20"/>
        </w:rPr>
        <w:t>Gestão</w:t>
      </w:r>
      <w:r w:rsidRPr="00090EC1">
        <w:rPr>
          <w:rFonts w:ascii="Segoe UI" w:hAnsi="Segoe UI" w:cs="Segoe UI"/>
          <w:spacing w:val="-1"/>
          <w:sz w:val="20"/>
        </w:rPr>
        <w:t xml:space="preserve"> </w:t>
      </w:r>
      <w:r w:rsidRPr="00090EC1">
        <w:rPr>
          <w:rFonts w:ascii="Segoe UI" w:hAnsi="Segoe UI" w:cs="Segoe UI"/>
          <w:sz w:val="20"/>
        </w:rPr>
        <w:t>do Contrato</w:t>
      </w:r>
    </w:p>
    <w:tbl>
      <w:tblPr>
        <w:tblW w:w="98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564"/>
        <w:gridCol w:w="1447"/>
        <w:gridCol w:w="3514"/>
        <w:gridCol w:w="4299"/>
      </w:tblGrid>
      <w:tr w:rsidR="00C6685E" w:rsidRPr="00090EC1" w14:paraId="2F3BD5E7" w14:textId="77777777" w:rsidTr="004C307D">
        <w:trPr>
          <w:trHeight w:val="393"/>
        </w:trPr>
        <w:tc>
          <w:tcPr>
            <w:tcW w:w="9824" w:type="dxa"/>
            <w:gridSpan w:val="4"/>
            <w:shd w:val="clear" w:color="auto" w:fill="585858"/>
          </w:tcPr>
          <w:p w14:paraId="5CB53840" w14:textId="77777777" w:rsidR="00C6685E" w:rsidRPr="00090EC1" w:rsidRDefault="00C6685E" w:rsidP="004C307D">
            <w:pPr>
              <w:pStyle w:val="TableParagraph"/>
              <w:spacing w:before="51"/>
              <w:ind w:left="3702" w:right="3693"/>
              <w:rPr>
                <w:rFonts w:ascii="Segoe UI" w:hAnsi="Segoe UI" w:cs="Segoe UI"/>
                <w:b/>
                <w:sz w:val="20"/>
                <w:szCs w:val="20"/>
              </w:rPr>
            </w:pPr>
            <w:r w:rsidRPr="00090EC1">
              <w:rPr>
                <w:rFonts w:ascii="Segoe UI" w:hAnsi="Segoe UI" w:cs="Segoe UI"/>
                <w:b/>
                <w:color w:val="FFFFFF"/>
                <w:sz w:val="20"/>
                <w:szCs w:val="20"/>
              </w:rPr>
              <w:t>RISCO</w:t>
            </w:r>
            <w:r w:rsidRPr="00090EC1">
              <w:rPr>
                <w:rFonts w:ascii="Segoe UI" w:hAnsi="Segoe UI" w:cs="Segoe UI"/>
                <w:b/>
                <w:color w:val="FFFFFF"/>
                <w:spacing w:val="-1"/>
                <w:sz w:val="20"/>
                <w:szCs w:val="20"/>
              </w:rPr>
              <w:t xml:space="preserve"> </w:t>
            </w:r>
            <w:r w:rsidRPr="00090EC1">
              <w:rPr>
                <w:rFonts w:ascii="Segoe UI" w:hAnsi="Segoe UI" w:cs="Segoe UI"/>
                <w:b/>
                <w:color w:val="FFFFFF"/>
                <w:sz w:val="20"/>
                <w:szCs w:val="20"/>
              </w:rPr>
              <w:t>01</w:t>
            </w:r>
          </w:p>
        </w:tc>
      </w:tr>
      <w:tr w:rsidR="00C6685E" w:rsidRPr="00090EC1" w14:paraId="7D60B3B8" w14:textId="77777777" w:rsidTr="004C307D">
        <w:trPr>
          <w:trHeight w:val="376"/>
        </w:trPr>
        <w:tc>
          <w:tcPr>
            <w:tcW w:w="2011" w:type="dxa"/>
            <w:gridSpan w:val="2"/>
            <w:shd w:val="clear" w:color="auto" w:fill="BEBEBE"/>
          </w:tcPr>
          <w:p w14:paraId="2589D2EA" w14:textId="77777777" w:rsidR="00C6685E" w:rsidRPr="00090EC1" w:rsidRDefault="00C6685E" w:rsidP="004C307D">
            <w:pPr>
              <w:pStyle w:val="TableParagraph"/>
              <w:spacing w:before="42"/>
              <w:ind w:left="239"/>
              <w:rPr>
                <w:rFonts w:ascii="Segoe UI" w:hAnsi="Segoe UI" w:cs="Segoe UI"/>
                <w:b/>
                <w:sz w:val="20"/>
                <w:szCs w:val="20"/>
              </w:rPr>
            </w:pPr>
            <w:r w:rsidRPr="00090EC1">
              <w:rPr>
                <w:rFonts w:ascii="Segoe UI" w:hAnsi="Segoe UI" w:cs="Segoe UI"/>
                <w:b/>
                <w:sz w:val="20"/>
                <w:szCs w:val="20"/>
              </w:rPr>
              <w:t>Probabilidade:</w:t>
            </w:r>
          </w:p>
        </w:tc>
        <w:tc>
          <w:tcPr>
            <w:tcW w:w="7813" w:type="dxa"/>
            <w:gridSpan w:val="2"/>
            <w:tcBorders>
              <w:bottom w:val="single" w:sz="4" w:space="0" w:color="000000"/>
            </w:tcBorders>
            <w:shd w:val="clear" w:color="auto" w:fill="auto"/>
          </w:tcPr>
          <w:p w14:paraId="336D263D" w14:textId="77777777" w:rsidR="00C6685E" w:rsidRPr="00090EC1" w:rsidRDefault="00C6685E" w:rsidP="004C307D">
            <w:pPr>
              <w:pStyle w:val="TableParagraph"/>
              <w:tabs>
                <w:tab w:val="left" w:pos="1997"/>
                <w:tab w:val="left" w:pos="3790"/>
              </w:tabs>
              <w:spacing w:before="37"/>
              <w:ind w:left="257"/>
              <w:rPr>
                <w:rFonts w:ascii="Segoe UI" w:hAnsi="Segoe UI" w:cs="Segoe UI"/>
                <w:sz w:val="20"/>
                <w:szCs w:val="20"/>
              </w:rPr>
            </w:pPr>
            <w:r w:rsidRPr="00090EC1">
              <w:rPr>
                <w:rFonts w:ascii="Segoe UI" w:hAnsi="Segoe UI" w:cs="Segoe UI"/>
                <w:sz w:val="20"/>
                <w:szCs w:val="20"/>
              </w:rPr>
              <w:t>(x) Baixa</w:t>
            </w:r>
            <w:r w:rsidRPr="00090EC1">
              <w:rPr>
                <w:rFonts w:ascii="Segoe UI" w:hAnsi="Segoe UI" w:cs="Segoe UI"/>
                <w:sz w:val="20"/>
                <w:szCs w:val="20"/>
              </w:rPr>
              <w:tab/>
              <w:t>(</w:t>
            </w:r>
            <w:r w:rsidRPr="00090EC1">
              <w:rPr>
                <w:rFonts w:ascii="Segoe UI" w:hAnsi="Segoe UI" w:cs="Segoe UI"/>
                <w:spacing w:val="59"/>
                <w:sz w:val="20"/>
                <w:szCs w:val="20"/>
              </w:rPr>
              <w:t xml:space="preserve"> </w:t>
            </w:r>
            <w:r w:rsidRPr="00090EC1">
              <w:rPr>
                <w:rFonts w:ascii="Segoe UI" w:hAnsi="Segoe UI" w:cs="Segoe UI"/>
                <w:sz w:val="20"/>
                <w:szCs w:val="20"/>
              </w:rPr>
              <w:t>) Média</w:t>
            </w:r>
            <w:r w:rsidRPr="00090EC1">
              <w:rPr>
                <w:rFonts w:ascii="Segoe UI" w:hAnsi="Segoe UI" w:cs="Segoe UI"/>
                <w:sz w:val="20"/>
                <w:szCs w:val="20"/>
              </w:rPr>
              <w:tab/>
              <w:t>(</w:t>
            </w:r>
            <w:r w:rsidRPr="00090EC1">
              <w:rPr>
                <w:rFonts w:ascii="Segoe UI" w:hAnsi="Segoe UI" w:cs="Segoe UI"/>
                <w:spacing w:val="58"/>
                <w:sz w:val="20"/>
                <w:szCs w:val="20"/>
              </w:rPr>
              <w:t xml:space="preserve"> </w:t>
            </w:r>
            <w:r w:rsidRPr="00090EC1">
              <w:rPr>
                <w:rFonts w:ascii="Segoe UI" w:hAnsi="Segoe UI" w:cs="Segoe UI"/>
                <w:sz w:val="20"/>
                <w:szCs w:val="20"/>
              </w:rPr>
              <w:t>) Alta</w:t>
            </w:r>
          </w:p>
        </w:tc>
      </w:tr>
      <w:tr w:rsidR="00C6685E" w:rsidRPr="00090EC1" w14:paraId="5FE175A5" w14:textId="77777777" w:rsidTr="004C307D">
        <w:trPr>
          <w:trHeight w:val="376"/>
        </w:trPr>
        <w:tc>
          <w:tcPr>
            <w:tcW w:w="2011" w:type="dxa"/>
            <w:gridSpan w:val="2"/>
            <w:shd w:val="clear" w:color="auto" w:fill="BEBEBE"/>
          </w:tcPr>
          <w:p w14:paraId="01DB9794" w14:textId="77777777" w:rsidR="00C6685E" w:rsidRPr="00090EC1" w:rsidRDefault="00C6685E" w:rsidP="004C307D">
            <w:pPr>
              <w:pStyle w:val="TableParagraph"/>
              <w:spacing w:before="42"/>
              <w:ind w:left="539"/>
              <w:rPr>
                <w:rFonts w:ascii="Segoe UI" w:hAnsi="Segoe UI" w:cs="Segoe UI"/>
                <w:b/>
                <w:sz w:val="20"/>
                <w:szCs w:val="20"/>
              </w:rPr>
            </w:pPr>
            <w:r w:rsidRPr="00090EC1">
              <w:rPr>
                <w:rFonts w:ascii="Segoe UI" w:hAnsi="Segoe UI" w:cs="Segoe UI"/>
                <w:b/>
                <w:sz w:val="20"/>
                <w:szCs w:val="20"/>
              </w:rPr>
              <w:t>Impacto:</w:t>
            </w:r>
          </w:p>
        </w:tc>
        <w:tc>
          <w:tcPr>
            <w:tcW w:w="7813" w:type="dxa"/>
            <w:gridSpan w:val="2"/>
            <w:tcBorders>
              <w:top w:val="single" w:sz="4" w:space="0" w:color="000000"/>
              <w:bottom w:val="single" w:sz="4" w:space="0" w:color="000000"/>
            </w:tcBorders>
            <w:shd w:val="clear" w:color="auto" w:fill="auto"/>
          </w:tcPr>
          <w:p w14:paraId="6052B472" w14:textId="77777777" w:rsidR="00C6685E" w:rsidRPr="00090EC1" w:rsidRDefault="00C6685E" w:rsidP="004C307D">
            <w:pPr>
              <w:pStyle w:val="TableParagraph"/>
              <w:tabs>
                <w:tab w:val="left" w:pos="1997"/>
                <w:tab w:val="left" w:pos="3790"/>
              </w:tabs>
              <w:spacing w:before="38"/>
              <w:ind w:left="257"/>
              <w:rPr>
                <w:rFonts w:ascii="Segoe UI" w:hAnsi="Segoe UI" w:cs="Segoe UI"/>
                <w:sz w:val="20"/>
                <w:szCs w:val="20"/>
              </w:rPr>
            </w:pPr>
            <w:r w:rsidRPr="00090EC1">
              <w:rPr>
                <w:rFonts w:ascii="Segoe UI" w:hAnsi="Segoe UI" w:cs="Segoe UI"/>
                <w:sz w:val="20"/>
                <w:szCs w:val="20"/>
              </w:rPr>
              <w:t>(</w:t>
            </w:r>
            <w:r w:rsidRPr="00090EC1">
              <w:rPr>
                <w:rFonts w:ascii="Segoe UI" w:hAnsi="Segoe UI" w:cs="Segoe UI"/>
                <w:spacing w:val="59"/>
                <w:sz w:val="20"/>
                <w:szCs w:val="20"/>
              </w:rPr>
              <w:t xml:space="preserve"> </w:t>
            </w:r>
            <w:r w:rsidRPr="00090EC1">
              <w:rPr>
                <w:rFonts w:ascii="Segoe UI" w:hAnsi="Segoe UI" w:cs="Segoe UI"/>
                <w:sz w:val="20"/>
                <w:szCs w:val="20"/>
              </w:rPr>
              <w:t>) Baixa</w:t>
            </w:r>
            <w:r w:rsidRPr="00090EC1">
              <w:rPr>
                <w:rFonts w:ascii="Segoe UI" w:hAnsi="Segoe UI" w:cs="Segoe UI"/>
                <w:sz w:val="20"/>
                <w:szCs w:val="20"/>
              </w:rPr>
              <w:tab/>
              <w:t>(</w:t>
            </w:r>
            <w:r w:rsidRPr="00090EC1">
              <w:rPr>
                <w:rFonts w:ascii="Segoe UI" w:hAnsi="Segoe UI" w:cs="Segoe UI"/>
                <w:spacing w:val="59"/>
                <w:sz w:val="20"/>
                <w:szCs w:val="20"/>
              </w:rPr>
              <w:t xml:space="preserve"> </w:t>
            </w:r>
            <w:r w:rsidRPr="00090EC1">
              <w:rPr>
                <w:rFonts w:ascii="Segoe UI" w:hAnsi="Segoe UI" w:cs="Segoe UI"/>
                <w:sz w:val="20"/>
                <w:szCs w:val="20"/>
              </w:rPr>
              <w:t>) Média</w:t>
            </w:r>
            <w:r w:rsidRPr="00090EC1">
              <w:rPr>
                <w:rFonts w:ascii="Segoe UI" w:hAnsi="Segoe UI" w:cs="Segoe UI"/>
                <w:sz w:val="20"/>
                <w:szCs w:val="20"/>
              </w:rPr>
              <w:tab/>
              <w:t>(x) Alta</w:t>
            </w:r>
          </w:p>
        </w:tc>
      </w:tr>
      <w:tr w:rsidR="00C6685E" w:rsidRPr="00090EC1" w14:paraId="11766D60" w14:textId="77777777" w:rsidTr="004C307D">
        <w:trPr>
          <w:trHeight w:val="383"/>
        </w:trPr>
        <w:tc>
          <w:tcPr>
            <w:tcW w:w="564" w:type="dxa"/>
            <w:shd w:val="clear" w:color="auto" w:fill="BEBEBE"/>
          </w:tcPr>
          <w:p w14:paraId="676B31ED" w14:textId="77777777" w:rsidR="00C6685E" w:rsidRPr="00090EC1" w:rsidRDefault="00C6685E" w:rsidP="004C307D">
            <w:pPr>
              <w:pStyle w:val="TableParagraph"/>
              <w:ind w:left="147" w:right="139"/>
              <w:rPr>
                <w:rFonts w:ascii="Segoe UI" w:hAnsi="Segoe UI" w:cs="Segoe UI"/>
                <w:b/>
                <w:sz w:val="20"/>
                <w:szCs w:val="20"/>
              </w:rPr>
            </w:pPr>
            <w:r w:rsidRPr="00090EC1">
              <w:rPr>
                <w:rFonts w:ascii="Segoe UI" w:hAnsi="Segoe UI" w:cs="Segoe UI"/>
                <w:b/>
                <w:sz w:val="20"/>
                <w:szCs w:val="20"/>
              </w:rPr>
              <w:t>Id</w:t>
            </w:r>
          </w:p>
        </w:tc>
        <w:tc>
          <w:tcPr>
            <w:tcW w:w="9260" w:type="dxa"/>
            <w:gridSpan w:val="3"/>
            <w:tcBorders>
              <w:top w:val="single" w:sz="4" w:space="0" w:color="000000"/>
            </w:tcBorders>
            <w:shd w:val="clear" w:color="auto" w:fill="BEBEBE"/>
          </w:tcPr>
          <w:p w14:paraId="16673C06" w14:textId="77777777" w:rsidR="00C6685E" w:rsidRPr="00090EC1" w:rsidRDefault="00C6685E" w:rsidP="004C307D">
            <w:pPr>
              <w:pStyle w:val="TableParagraph"/>
              <w:ind w:right="115"/>
              <w:rPr>
                <w:rFonts w:ascii="Segoe UI" w:hAnsi="Segoe UI" w:cs="Segoe UI"/>
                <w:b/>
                <w:sz w:val="20"/>
                <w:szCs w:val="20"/>
              </w:rPr>
            </w:pPr>
            <w:r w:rsidRPr="00090EC1">
              <w:rPr>
                <w:rFonts w:ascii="Segoe UI" w:hAnsi="Segoe UI" w:cs="Segoe UI"/>
                <w:b/>
                <w:sz w:val="20"/>
                <w:szCs w:val="20"/>
              </w:rPr>
              <w:t>Dano</w:t>
            </w:r>
          </w:p>
        </w:tc>
      </w:tr>
      <w:tr w:rsidR="00C6685E" w:rsidRPr="00090EC1" w14:paraId="2A14BCC5" w14:textId="77777777" w:rsidTr="004C307D">
        <w:trPr>
          <w:trHeight w:val="383"/>
        </w:trPr>
        <w:tc>
          <w:tcPr>
            <w:tcW w:w="564" w:type="dxa"/>
            <w:shd w:val="clear" w:color="auto" w:fill="auto"/>
          </w:tcPr>
          <w:p w14:paraId="074EC263" w14:textId="77777777" w:rsidR="00C6685E" w:rsidRPr="00090EC1" w:rsidRDefault="00C6685E" w:rsidP="004C307D">
            <w:pPr>
              <w:pStyle w:val="TableParagraph"/>
              <w:ind w:left="147" w:right="138"/>
              <w:rPr>
                <w:rFonts w:ascii="Segoe UI" w:hAnsi="Segoe UI" w:cs="Segoe UI"/>
                <w:b/>
                <w:sz w:val="20"/>
                <w:szCs w:val="20"/>
              </w:rPr>
            </w:pPr>
            <w:r w:rsidRPr="00090EC1">
              <w:rPr>
                <w:rFonts w:ascii="Segoe UI" w:hAnsi="Segoe UI" w:cs="Segoe UI"/>
                <w:b/>
                <w:sz w:val="20"/>
                <w:szCs w:val="20"/>
              </w:rPr>
              <w:t>1.</w:t>
            </w:r>
          </w:p>
        </w:tc>
        <w:tc>
          <w:tcPr>
            <w:tcW w:w="9260" w:type="dxa"/>
            <w:gridSpan w:val="3"/>
            <w:shd w:val="clear" w:color="auto" w:fill="auto"/>
          </w:tcPr>
          <w:p w14:paraId="73840084" w14:textId="77777777" w:rsidR="00C6685E" w:rsidRPr="00090EC1" w:rsidRDefault="00C6685E" w:rsidP="004C307D">
            <w:pPr>
              <w:pStyle w:val="TableParagraph"/>
              <w:rPr>
                <w:rFonts w:ascii="Segoe UI" w:hAnsi="Segoe UI" w:cs="Segoe UI"/>
                <w:sz w:val="20"/>
                <w:szCs w:val="20"/>
              </w:rPr>
            </w:pPr>
            <w:r w:rsidRPr="00090EC1">
              <w:rPr>
                <w:rFonts w:ascii="Segoe UI" w:hAnsi="Segoe UI" w:cs="Segoe UI"/>
                <w:sz w:val="20"/>
                <w:szCs w:val="20"/>
              </w:rPr>
              <w:t>Licitação deserta ou pouca probalidade de negociação de valores acima do TR</w:t>
            </w:r>
          </w:p>
        </w:tc>
      </w:tr>
      <w:tr w:rsidR="00C6685E" w:rsidRPr="00090EC1" w14:paraId="44A5FF36" w14:textId="77777777" w:rsidTr="004C307D">
        <w:trPr>
          <w:trHeight w:val="386"/>
        </w:trPr>
        <w:tc>
          <w:tcPr>
            <w:tcW w:w="564" w:type="dxa"/>
            <w:shd w:val="clear" w:color="auto" w:fill="BEBEBE"/>
          </w:tcPr>
          <w:p w14:paraId="789A8BEF" w14:textId="77777777" w:rsidR="00C6685E" w:rsidRPr="00090EC1" w:rsidRDefault="00C6685E" w:rsidP="004C307D">
            <w:pPr>
              <w:pStyle w:val="TableParagraph"/>
              <w:ind w:left="147" w:right="139"/>
              <w:rPr>
                <w:rFonts w:ascii="Segoe UI" w:hAnsi="Segoe UI" w:cs="Segoe UI"/>
                <w:b/>
                <w:sz w:val="20"/>
                <w:szCs w:val="20"/>
              </w:rPr>
            </w:pPr>
            <w:r w:rsidRPr="00090EC1">
              <w:rPr>
                <w:rFonts w:ascii="Segoe UI" w:hAnsi="Segoe UI" w:cs="Segoe UI"/>
                <w:b/>
                <w:sz w:val="20"/>
                <w:szCs w:val="20"/>
              </w:rPr>
              <w:t>Id</w:t>
            </w:r>
          </w:p>
        </w:tc>
        <w:tc>
          <w:tcPr>
            <w:tcW w:w="4961" w:type="dxa"/>
            <w:gridSpan w:val="2"/>
            <w:shd w:val="clear" w:color="auto" w:fill="BEBEBE"/>
          </w:tcPr>
          <w:p w14:paraId="5BF73CC5" w14:textId="77777777" w:rsidR="00C6685E" w:rsidRPr="00090EC1" w:rsidRDefault="00C6685E" w:rsidP="004C307D">
            <w:pPr>
              <w:pStyle w:val="TableParagraph"/>
              <w:ind w:left="1637"/>
              <w:rPr>
                <w:rFonts w:ascii="Segoe UI" w:hAnsi="Segoe UI" w:cs="Segoe UI"/>
                <w:b/>
                <w:sz w:val="20"/>
                <w:szCs w:val="20"/>
              </w:rPr>
            </w:pPr>
            <w:r w:rsidRPr="00090EC1">
              <w:rPr>
                <w:rFonts w:ascii="Segoe UI" w:hAnsi="Segoe UI" w:cs="Segoe UI"/>
                <w:b/>
                <w:sz w:val="20"/>
                <w:szCs w:val="20"/>
              </w:rPr>
              <w:t>Ação</w:t>
            </w:r>
            <w:r w:rsidRPr="00090EC1">
              <w:rPr>
                <w:rFonts w:ascii="Segoe UI" w:hAnsi="Segoe UI" w:cs="Segoe UI"/>
                <w:b/>
                <w:spacing w:val="-1"/>
                <w:sz w:val="20"/>
                <w:szCs w:val="20"/>
              </w:rPr>
              <w:t xml:space="preserve"> </w:t>
            </w:r>
            <w:r w:rsidRPr="00090EC1">
              <w:rPr>
                <w:rFonts w:ascii="Segoe UI" w:hAnsi="Segoe UI" w:cs="Segoe UI"/>
                <w:b/>
                <w:sz w:val="20"/>
                <w:szCs w:val="20"/>
              </w:rPr>
              <w:t>Preventiva</w:t>
            </w:r>
          </w:p>
        </w:tc>
        <w:tc>
          <w:tcPr>
            <w:tcW w:w="4299" w:type="dxa"/>
            <w:shd w:val="clear" w:color="auto" w:fill="BEBEBE"/>
          </w:tcPr>
          <w:p w14:paraId="36E32F9A" w14:textId="77777777" w:rsidR="00C6685E" w:rsidRPr="00090EC1" w:rsidRDefault="00C6685E" w:rsidP="004C307D">
            <w:pPr>
              <w:pStyle w:val="TableParagraph"/>
              <w:ind w:right="823"/>
              <w:rPr>
                <w:rFonts w:ascii="Segoe UI" w:hAnsi="Segoe UI" w:cs="Segoe UI"/>
                <w:b/>
                <w:sz w:val="20"/>
                <w:szCs w:val="20"/>
              </w:rPr>
            </w:pPr>
            <w:r w:rsidRPr="00090EC1">
              <w:rPr>
                <w:rFonts w:ascii="Segoe UI" w:hAnsi="Segoe UI" w:cs="Segoe UI"/>
                <w:b/>
                <w:sz w:val="20"/>
                <w:szCs w:val="20"/>
              </w:rPr>
              <w:t>Responsável</w:t>
            </w:r>
          </w:p>
        </w:tc>
      </w:tr>
      <w:tr w:rsidR="00C6685E" w:rsidRPr="00090EC1" w14:paraId="74D8CE0C" w14:textId="77777777" w:rsidTr="004C307D">
        <w:trPr>
          <w:trHeight w:val="383"/>
        </w:trPr>
        <w:tc>
          <w:tcPr>
            <w:tcW w:w="564" w:type="dxa"/>
            <w:shd w:val="clear" w:color="auto" w:fill="auto"/>
          </w:tcPr>
          <w:p w14:paraId="2F3C9369" w14:textId="77777777" w:rsidR="00C6685E" w:rsidRPr="00090EC1" w:rsidRDefault="00C6685E" w:rsidP="004C307D">
            <w:pPr>
              <w:pStyle w:val="TableParagraph"/>
              <w:spacing w:before="44"/>
              <w:ind w:left="147" w:right="138"/>
              <w:rPr>
                <w:rFonts w:ascii="Segoe UI" w:hAnsi="Segoe UI" w:cs="Segoe UI"/>
                <w:b/>
                <w:sz w:val="20"/>
                <w:szCs w:val="20"/>
              </w:rPr>
            </w:pPr>
            <w:r w:rsidRPr="00090EC1">
              <w:rPr>
                <w:rFonts w:ascii="Segoe UI" w:hAnsi="Segoe UI" w:cs="Segoe UI"/>
                <w:b/>
                <w:sz w:val="20"/>
                <w:szCs w:val="20"/>
              </w:rPr>
              <w:t>1.</w:t>
            </w:r>
          </w:p>
        </w:tc>
        <w:tc>
          <w:tcPr>
            <w:tcW w:w="4961" w:type="dxa"/>
            <w:gridSpan w:val="2"/>
            <w:shd w:val="clear" w:color="auto" w:fill="auto"/>
          </w:tcPr>
          <w:p w14:paraId="41EFDFFD" w14:textId="77777777" w:rsidR="00C6685E" w:rsidRPr="00090EC1" w:rsidRDefault="00C6685E" w:rsidP="004C307D">
            <w:pPr>
              <w:pStyle w:val="TableParagraph"/>
              <w:rPr>
                <w:rFonts w:ascii="Segoe UI" w:hAnsi="Segoe UI" w:cs="Segoe UI"/>
                <w:sz w:val="20"/>
                <w:szCs w:val="20"/>
              </w:rPr>
            </w:pPr>
            <w:r w:rsidRPr="00090EC1">
              <w:rPr>
                <w:rFonts w:ascii="Segoe UI" w:hAnsi="Segoe UI" w:cs="Segoe UI"/>
                <w:sz w:val="20"/>
                <w:szCs w:val="20"/>
              </w:rPr>
              <w:t xml:space="preserve">Elaborar pesquisa de preço com orçamentos que representam a realidade atual, portanto urtilizar meios confiáveis como Comprasnet ou mídia especializada em preços públicos. </w:t>
            </w:r>
          </w:p>
        </w:tc>
        <w:tc>
          <w:tcPr>
            <w:tcW w:w="4299" w:type="dxa"/>
            <w:shd w:val="clear" w:color="auto" w:fill="auto"/>
          </w:tcPr>
          <w:p w14:paraId="2A70B345" w14:textId="77777777" w:rsidR="00C6685E" w:rsidRPr="00090EC1" w:rsidRDefault="00C6685E" w:rsidP="004C307D">
            <w:pPr>
              <w:widowControl w:val="0"/>
              <w:autoSpaceDE w:val="0"/>
              <w:autoSpaceDN w:val="0"/>
              <w:jc w:val="both"/>
              <w:rPr>
                <w:rFonts w:ascii="Segoe UI" w:eastAsia="Calibri" w:hAnsi="Segoe UI" w:cs="Segoe UI"/>
                <w:bCs/>
                <w:sz w:val="20"/>
              </w:rPr>
            </w:pPr>
            <w:r w:rsidRPr="00090EC1">
              <w:rPr>
                <w:rFonts w:ascii="Segoe UI" w:eastAsia="Calibri" w:hAnsi="Segoe UI" w:cs="Segoe UI"/>
                <w:bCs/>
                <w:sz w:val="20"/>
              </w:rPr>
              <w:t xml:space="preserve">REQUISITANTE: </w:t>
            </w:r>
          </w:p>
          <w:p w14:paraId="409A270C" w14:textId="77777777" w:rsidR="00C6685E" w:rsidRPr="00090EC1" w:rsidRDefault="00C6685E" w:rsidP="004C307D">
            <w:pPr>
              <w:pStyle w:val="TableParagraph"/>
              <w:jc w:val="both"/>
              <w:rPr>
                <w:rFonts w:ascii="Segoe UI" w:hAnsi="Segoe UI" w:cs="Segoe UI"/>
                <w:sz w:val="20"/>
                <w:szCs w:val="20"/>
              </w:rPr>
            </w:pPr>
            <w:r w:rsidRPr="00090EC1">
              <w:rPr>
                <w:rFonts w:ascii="Segoe UI" w:hAnsi="Segoe UI" w:cs="Segoe UI"/>
                <w:sz w:val="20"/>
                <w:szCs w:val="20"/>
              </w:rPr>
              <w:t>Equipe de Transição</w:t>
            </w:r>
          </w:p>
        </w:tc>
      </w:tr>
      <w:tr w:rsidR="00C6685E" w:rsidRPr="00090EC1" w14:paraId="32FF48D6" w14:textId="77777777" w:rsidTr="004C307D">
        <w:trPr>
          <w:trHeight w:val="393"/>
        </w:trPr>
        <w:tc>
          <w:tcPr>
            <w:tcW w:w="564" w:type="dxa"/>
            <w:shd w:val="clear" w:color="auto" w:fill="BEBEBE"/>
          </w:tcPr>
          <w:p w14:paraId="3C65A8A2" w14:textId="77777777" w:rsidR="00C6685E" w:rsidRPr="00090EC1" w:rsidRDefault="00C6685E" w:rsidP="004C307D">
            <w:pPr>
              <w:pStyle w:val="TableParagraph"/>
              <w:spacing w:before="54"/>
              <w:ind w:left="147" w:right="139"/>
              <w:rPr>
                <w:rFonts w:ascii="Segoe UI" w:hAnsi="Segoe UI" w:cs="Segoe UI"/>
                <w:b/>
                <w:sz w:val="20"/>
                <w:szCs w:val="20"/>
              </w:rPr>
            </w:pPr>
            <w:r w:rsidRPr="00090EC1">
              <w:rPr>
                <w:rFonts w:ascii="Segoe UI" w:hAnsi="Segoe UI" w:cs="Segoe UI"/>
                <w:b/>
                <w:sz w:val="20"/>
                <w:szCs w:val="20"/>
              </w:rPr>
              <w:t>Id</w:t>
            </w:r>
          </w:p>
        </w:tc>
        <w:tc>
          <w:tcPr>
            <w:tcW w:w="4961" w:type="dxa"/>
            <w:gridSpan w:val="2"/>
            <w:shd w:val="clear" w:color="auto" w:fill="BEBEBE"/>
          </w:tcPr>
          <w:p w14:paraId="23031583" w14:textId="77777777" w:rsidR="00C6685E" w:rsidRPr="00090EC1" w:rsidRDefault="00C6685E" w:rsidP="004C307D">
            <w:pPr>
              <w:pStyle w:val="TableParagraph"/>
              <w:spacing w:before="54"/>
              <w:ind w:left="1360"/>
              <w:rPr>
                <w:rFonts w:ascii="Segoe UI" w:hAnsi="Segoe UI" w:cs="Segoe UI"/>
                <w:b/>
                <w:sz w:val="20"/>
                <w:szCs w:val="20"/>
              </w:rPr>
            </w:pPr>
            <w:r w:rsidRPr="00090EC1">
              <w:rPr>
                <w:rFonts w:ascii="Segoe UI" w:hAnsi="Segoe UI" w:cs="Segoe UI"/>
                <w:b/>
                <w:sz w:val="20"/>
                <w:szCs w:val="20"/>
              </w:rPr>
              <w:t>Ação</w:t>
            </w:r>
            <w:r w:rsidRPr="00090EC1">
              <w:rPr>
                <w:rFonts w:ascii="Segoe UI" w:hAnsi="Segoe UI" w:cs="Segoe UI"/>
                <w:b/>
                <w:spacing w:val="-2"/>
                <w:sz w:val="20"/>
                <w:szCs w:val="20"/>
              </w:rPr>
              <w:t xml:space="preserve"> </w:t>
            </w:r>
            <w:r w:rsidRPr="00090EC1">
              <w:rPr>
                <w:rFonts w:ascii="Segoe UI" w:hAnsi="Segoe UI" w:cs="Segoe UI"/>
                <w:b/>
                <w:sz w:val="20"/>
                <w:szCs w:val="20"/>
              </w:rPr>
              <w:t>de</w:t>
            </w:r>
            <w:r w:rsidRPr="00090EC1">
              <w:rPr>
                <w:rFonts w:ascii="Segoe UI" w:hAnsi="Segoe UI" w:cs="Segoe UI"/>
                <w:b/>
                <w:spacing w:val="-2"/>
                <w:sz w:val="20"/>
                <w:szCs w:val="20"/>
              </w:rPr>
              <w:t xml:space="preserve"> </w:t>
            </w:r>
            <w:r w:rsidRPr="00090EC1">
              <w:rPr>
                <w:rFonts w:ascii="Segoe UI" w:hAnsi="Segoe UI" w:cs="Segoe UI"/>
                <w:b/>
                <w:sz w:val="20"/>
                <w:szCs w:val="20"/>
              </w:rPr>
              <w:t>Contingência</w:t>
            </w:r>
          </w:p>
        </w:tc>
        <w:tc>
          <w:tcPr>
            <w:tcW w:w="4299" w:type="dxa"/>
            <w:shd w:val="clear" w:color="auto" w:fill="BEBEBE"/>
          </w:tcPr>
          <w:p w14:paraId="485D0114" w14:textId="77777777" w:rsidR="00C6685E" w:rsidRPr="00090EC1" w:rsidRDefault="00C6685E" w:rsidP="004C307D">
            <w:pPr>
              <w:pStyle w:val="TableParagraph"/>
              <w:spacing w:before="54"/>
              <w:ind w:right="823"/>
              <w:rPr>
                <w:rFonts w:ascii="Segoe UI" w:hAnsi="Segoe UI" w:cs="Segoe UI"/>
                <w:b/>
                <w:sz w:val="20"/>
                <w:szCs w:val="20"/>
              </w:rPr>
            </w:pPr>
            <w:r w:rsidRPr="00090EC1">
              <w:rPr>
                <w:rFonts w:ascii="Segoe UI" w:hAnsi="Segoe UI" w:cs="Segoe UI"/>
                <w:b/>
                <w:sz w:val="20"/>
                <w:szCs w:val="20"/>
              </w:rPr>
              <w:t>Responsável</w:t>
            </w:r>
          </w:p>
        </w:tc>
      </w:tr>
      <w:tr w:rsidR="00C6685E" w:rsidRPr="00090EC1" w14:paraId="5494369C" w14:textId="77777777" w:rsidTr="004C307D">
        <w:trPr>
          <w:trHeight w:val="588"/>
        </w:trPr>
        <w:tc>
          <w:tcPr>
            <w:tcW w:w="564" w:type="dxa"/>
            <w:shd w:val="clear" w:color="auto" w:fill="auto"/>
          </w:tcPr>
          <w:p w14:paraId="069A1B27" w14:textId="77777777" w:rsidR="00C6685E" w:rsidRPr="00090EC1" w:rsidRDefault="00C6685E" w:rsidP="004C307D">
            <w:pPr>
              <w:pStyle w:val="TableParagraph"/>
              <w:spacing w:before="42"/>
              <w:ind w:left="147" w:right="138"/>
              <w:rPr>
                <w:rFonts w:ascii="Segoe UI" w:hAnsi="Segoe UI" w:cs="Segoe UI"/>
                <w:b/>
                <w:sz w:val="20"/>
                <w:szCs w:val="20"/>
              </w:rPr>
            </w:pPr>
            <w:r w:rsidRPr="00090EC1">
              <w:rPr>
                <w:rFonts w:ascii="Segoe UI" w:hAnsi="Segoe UI" w:cs="Segoe UI"/>
                <w:b/>
                <w:sz w:val="20"/>
                <w:szCs w:val="20"/>
              </w:rPr>
              <w:t>1.</w:t>
            </w:r>
          </w:p>
        </w:tc>
        <w:tc>
          <w:tcPr>
            <w:tcW w:w="4961" w:type="dxa"/>
            <w:gridSpan w:val="2"/>
            <w:shd w:val="clear" w:color="auto" w:fill="auto"/>
          </w:tcPr>
          <w:p w14:paraId="61105FBD" w14:textId="77777777" w:rsidR="00C6685E" w:rsidRPr="00090EC1" w:rsidRDefault="00C6685E" w:rsidP="004C307D">
            <w:pPr>
              <w:pStyle w:val="TableParagraph"/>
              <w:rPr>
                <w:rFonts w:ascii="Segoe UI" w:hAnsi="Segoe UI" w:cs="Segoe UI"/>
                <w:sz w:val="20"/>
                <w:szCs w:val="20"/>
              </w:rPr>
            </w:pPr>
            <w:r w:rsidRPr="00090EC1">
              <w:rPr>
                <w:rFonts w:ascii="Segoe UI" w:hAnsi="Segoe UI" w:cs="Segoe UI"/>
                <w:sz w:val="20"/>
                <w:szCs w:val="20"/>
              </w:rPr>
              <w:t xml:space="preserve">Como o valor já está dentro da realidade dos mercado, procederemos com a republicação do edital. </w:t>
            </w:r>
          </w:p>
        </w:tc>
        <w:tc>
          <w:tcPr>
            <w:tcW w:w="4299" w:type="dxa"/>
            <w:shd w:val="clear" w:color="auto" w:fill="auto"/>
          </w:tcPr>
          <w:p w14:paraId="4C35B4D2" w14:textId="77777777" w:rsidR="00C6685E" w:rsidRPr="00090EC1" w:rsidRDefault="00C6685E" w:rsidP="004C307D">
            <w:pPr>
              <w:widowControl w:val="0"/>
              <w:autoSpaceDE w:val="0"/>
              <w:autoSpaceDN w:val="0"/>
              <w:jc w:val="both"/>
              <w:rPr>
                <w:rFonts w:ascii="Segoe UI" w:eastAsia="Calibri" w:hAnsi="Segoe UI" w:cs="Segoe UI"/>
                <w:bCs/>
                <w:sz w:val="20"/>
              </w:rPr>
            </w:pPr>
            <w:r w:rsidRPr="00090EC1">
              <w:rPr>
                <w:rFonts w:ascii="Segoe UI" w:eastAsia="Calibri" w:hAnsi="Segoe UI" w:cs="Segoe UI"/>
                <w:bCs/>
                <w:sz w:val="20"/>
              </w:rPr>
              <w:t xml:space="preserve">REQUISITANTE: </w:t>
            </w:r>
          </w:p>
          <w:p w14:paraId="4366A9FD" w14:textId="77777777" w:rsidR="00C6685E" w:rsidRPr="00090EC1" w:rsidRDefault="00C6685E" w:rsidP="004C307D">
            <w:pPr>
              <w:pStyle w:val="TableParagraph"/>
              <w:jc w:val="both"/>
              <w:rPr>
                <w:rFonts w:ascii="Segoe UI" w:hAnsi="Segoe UI" w:cs="Segoe UI"/>
                <w:sz w:val="20"/>
                <w:szCs w:val="20"/>
              </w:rPr>
            </w:pPr>
            <w:r w:rsidRPr="00090EC1">
              <w:rPr>
                <w:rFonts w:ascii="Segoe UI" w:hAnsi="Segoe UI" w:cs="Segoe UI"/>
                <w:sz w:val="20"/>
                <w:szCs w:val="20"/>
              </w:rPr>
              <w:t>Equipe de Transição</w:t>
            </w:r>
          </w:p>
        </w:tc>
      </w:tr>
    </w:tbl>
    <w:p w14:paraId="54FFE77F" w14:textId="77777777" w:rsidR="00C6685E" w:rsidRPr="00090EC1" w:rsidRDefault="00C6685E" w:rsidP="00C6685E">
      <w:pPr>
        <w:pStyle w:val="Corpodetexto"/>
        <w:spacing w:before="7"/>
        <w:rPr>
          <w:rFonts w:ascii="Segoe UI" w:hAnsi="Segoe UI" w:cs="Segoe UI"/>
          <w:sz w:val="20"/>
        </w:rPr>
      </w:pPr>
    </w:p>
    <w:tbl>
      <w:tblPr>
        <w:tblW w:w="98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562"/>
        <w:gridCol w:w="1452"/>
        <w:gridCol w:w="3512"/>
        <w:gridCol w:w="4293"/>
      </w:tblGrid>
      <w:tr w:rsidR="00C6685E" w:rsidRPr="00090EC1" w14:paraId="354DFCDD" w14:textId="77777777" w:rsidTr="004C307D">
        <w:trPr>
          <w:trHeight w:val="393"/>
        </w:trPr>
        <w:tc>
          <w:tcPr>
            <w:tcW w:w="9819" w:type="dxa"/>
            <w:gridSpan w:val="4"/>
            <w:shd w:val="clear" w:color="auto" w:fill="585858"/>
          </w:tcPr>
          <w:p w14:paraId="7860D165" w14:textId="77777777" w:rsidR="00C6685E" w:rsidRPr="00090EC1" w:rsidRDefault="00C6685E" w:rsidP="004C307D">
            <w:pPr>
              <w:pStyle w:val="TableParagraph"/>
              <w:spacing w:before="51"/>
              <w:ind w:left="3710" w:right="3687"/>
              <w:rPr>
                <w:rFonts w:ascii="Segoe UI" w:hAnsi="Segoe UI" w:cs="Segoe UI"/>
                <w:b/>
                <w:sz w:val="20"/>
                <w:szCs w:val="20"/>
              </w:rPr>
            </w:pPr>
            <w:r w:rsidRPr="00090EC1">
              <w:rPr>
                <w:rFonts w:ascii="Segoe UI" w:hAnsi="Segoe UI" w:cs="Segoe UI"/>
                <w:b/>
                <w:color w:val="FFFFFF"/>
                <w:sz w:val="20"/>
                <w:szCs w:val="20"/>
              </w:rPr>
              <w:t>RISCO</w:t>
            </w:r>
            <w:r w:rsidRPr="00090EC1">
              <w:rPr>
                <w:rFonts w:ascii="Segoe UI" w:hAnsi="Segoe UI" w:cs="Segoe UI"/>
                <w:b/>
                <w:color w:val="FFFFFF"/>
                <w:spacing w:val="-1"/>
                <w:sz w:val="20"/>
                <w:szCs w:val="20"/>
              </w:rPr>
              <w:t xml:space="preserve"> </w:t>
            </w:r>
            <w:r w:rsidRPr="00090EC1">
              <w:rPr>
                <w:rFonts w:ascii="Segoe UI" w:hAnsi="Segoe UI" w:cs="Segoe UI"/>
                <w:b/>
                <w:color w:val="FFFFFF"/>
                <w:sz w:val="20"/>
                <w:szCs w:val="20"/>
              </w:rPr>
              <w:t>02</w:t>
            </w:r>
          </w:p>
        </w:tc>
      </w:tr>
      <w:tr w:rsidR="00C6685E" w:rsidRPr="00090EC1" w14:paraId="5B6C4976" w14:textId="77777777" w:rsidTr="004C307D">
        <w:trPr>
          <w:trHeight w:val="376"/>
        </w:trPr>
        <w:tc>
          <w:tcPr>
            <w:tcW w:w="2014" w:type="dxa"/>
            <w:gridSpan w:val="2"/>
            <w:shd w:val="clear" w:color="auto" w:fill="BEBEBE"/>
          </w:tcPr>
          <w:p w14:paraId="0BEA76CA" w14:textId="77777777" w:rsidR="00C6685E" w:rsidRPr="00090EC1" w:rsidRDefault="00C6685E" w:rsidP="004C307D">
            <w:pPr>
              <w:pStyle w:val="TableParagraph"/>
              <w:spacing w:before="42"/>
              <w:ind w:left="246"/>
              <w:rPr>
                <w:rFonts w:ascii="Segoe UI" w:hAnsi="Segoe UI" w:cs="Segoe UI"/>
                <w:b/>
                <w:sz w:val="20"/>
                <w:szCs w:val="20"/>
              </w:rPr>
            </w:pPr>
            <w:r w:rsidRPr="00090EC1">
              <w:rPr>
                <w:rFonts w:ascii="Segoe UI" w:hAnsi="Segoe UI" w:cs="Segoe UI"/>
                <w:b/>
                <w:sz w:val="20"/>
                <w:szCs w:val="20"/>
              </w:rPr>
              <w:t>Probabilidade:</w:t>
            </w:r>
          </w:p>
        </w:tc>
        <w:tc>
          <w:tcPr>
            <w:tcW w:w="7805" w:type="dxa"/>
            <w:gridSpan w:val="2"/>
            <w:tcBorders>
              <w:bottom w:val="single" w:sz="4" w:space="0" w:color="000000"/>
            </w:tcBorders>
            <w:shd w:val="clear" w:color="auto" w:fill="auto"/>
          </w:tcPr>
          <w:p w14:paraId="3CDBE851" w14:textId="77777777" w:rsidR="00C6685E" w:rsidRPr="00090EC1" w:rsidRDefault="00C6685E" w:rsidP="004C307D">
            <w:pPr>
              <w:pStyle w:val="TableParagraph"/>
              <w:tabs>
                <w:tab w:val="left" w:pos="1999"/>
                <w:tab w:val="left" w:pos="3792"/>
              </w:tabs>
              <w:spacing w:before="37"/>
              <w:ind w:left="259"/>
              <w:rPr>
                <w:rFonts w:ascii="Segoe UI" w:hAnsi="Segoe UI" w:cs="Segoe UI"/>
                <w:sz w:val="20"/>
                <w:szCs w:val="20"/>
              </w:rPr>
            </w:pPr>
            <w:r w:rsidRPr="00090EC1">
              <w:rPr>
                <w:rFonts w:ascii="Segoe UI" w:hAnsi="Segoe UI" w:cs="Segoe UI"/>
                <w:sz w:val="20"/>
                <w:szCs w:val="20"/>
              </w:rPr>
              <w:t>(x) Baixa</w:t>
            </w:r>
            <w:r w:rsidRPr="00090EC1">
              <w:rPr>
                <w:rFonts w:ascii="Segoe UI" w:hAnsi="Segoe UI" w:cs="Segoe UI"/>
                <w:sz w:val="20"/>
                <w:szCs w:val="20"/>
              </w:rPr>
              <w:tab/>
              <w:t>(</w:t>
            </w:r>
            <w:r w:rsidRPr="00090EC1">
              <w:rPr>
                <w:rFonts w:ascii="Segoe UI" w:hAnsi="Segoe UI" w:cs="Segoe UI"/>
                <w:spacing w:val="59"/>
                <w:sz w:val="20"/>
                <w:szCs w:val="20"/>
              </w:rPr>
              <w:t xml:space="preserve"> </w:t>
            </w:r>
            <w:r w:rsidRPr="00090EC1">
              <w:rPr>
                <w:rFonts w:ascii="Segoe UI" w:hAnsi="Segoe UI" w:cs="Segoe UI"/>
                <w:sz w:val="20"/>
                <w:szCs w:val="20"/>
              </w:rPr>
              <w:t>) Média</w:t>
            </w:r>
            <w:r w:rsidRPr="00090EC1">
              <w:rPr>
                <w:rFonts w:ascii="Segoe UI" w:hAnsi="Segoe UI" w:cs="Segoe UI"/>
                <w:sz w:val="20"/>
                <w:szCs w:val="20"/>
              </w:rPr>
              <w:tab/>
              <w:t>(</w:t>
            </w:r>
            <w:r w:rsidRPr="00090EC1">
              <w:rPr>
                <w:rFonts w:ascii="Segoe UI" w:hAnsi="Segoe UI" w:cs="Segoe UI"/>
                <w:spacing w:val="58"/>
                <w:sz w:val="20"/>
                <w:szCs w:val="20"/>
              </w:rPr>
              <w:t xml:space="preserve"> </w:t>
            </w:r>
            <w:r w:rsidRPr="00090EC1">
              <w:rPr>
                <w:rFonts w:ascii="Segoe UI" w:hAnsi="Segoe UI" w:cs="Segoe UI"/>
                <w:sz w:val="20"/>
                <w:szCs w:val="20"/>
              </w:rPr>
              <w:t>) Alta</w:t>
            </w:r>
          </w:p>
        </w:tc>
      </w:tr>
      <w:tr w:rsidR="00C6685E" w:rsidRPr="00090EC1" w14:paraId="35254149" w14:textId="77777777" w:rsidTr="004C307D">
        <w:trPr>
          <w:trHeight w:val="376"/>
        </w:trPr>
        <w:tc>
          <w:tcPr>
            <w:tcW w:w="2014" w:type="dxa"/>
            <w:gridSpan w:val="2"/>
            <w:shd w:val="clear" w:color="auto" w:fill="BEBEBE"/>
          </w:tcPr>
          <w:p w14:paraId="644B0C21" w14:textId="77777777" w:rsidR="00C6685E" w:rsidRPr="00090EC1" w:rsidRDefault="00C6685E" w:rsidP="004C307D">
            <w:pPr>
              <w:pStyle w:val="TableParagraph"/>
              <w:spacing w:before="42"/>
              <w:ind w:left="546"/>
              <w:rPr>
                <w:rFonts w:ascii="Segoe UI" w:hAnsi="Segoe UI" w:cs="Segoe UI"/>
                <w:b/>
                <w:sz w:val="20"/>
                <w:szCs w:val="20"/>
              </w:rPr>
            </w:pPr>
            <w:r w:rsidRPr="00090EC1">
              <w:rPr>
                <w:rFonts w:ascii="Segoe UI" w:hAnsi="Segoe UI" w:cs="Segoe UI"/>
                <w:b/>
                <w:sz w:val="20"/>
                <w:szCs w:val="20"/>
              </w:rPr>
              <w:t>Impacto:</w:t>
            </w:r>
          </w:p>
        </w:tc>
        <w:tc>
          <w:tcPr>
            <w:tcW w:w="7805" w:type="dxa"/>
            <w:gridSpan w:val="2"/>
            <w:tcBorders>
              <w:top w:val="single" w:sz="4" w:space="0" w:color="000000"/>
              <w:bottom w:val="single" w:sz="4" w:space="0" w:color="000000"/>
            </w:tcBorders>
            <w:shd w:val="clear" w:color="auto" w:fill="auto"/>
          </w:tcPr>
          <w:p w14:paraId="2E1D4D25" w14:textId="77777777" w:rsidR="00C6685E" w:rsidRPr="00090EC1" w:rsidRDefault="00C6685E" w:rsidP="004C307D">
            <w:pPr>
              <w:pStyle w:val="TableParagraph"/>
              <w:tabs>
                <w:tab w:val="left" w:pos="1999"/>
                <w:tab w:val="left" w:pos="3792"/>
              </w:tabs>
              <w:spacing w:before="37"/>
              <w:ind w:left="259"/>
              <w:rPr>
                <w:rFonts w:ascii="Segoe UI" w:hAnsi="Segoe UI" w:cs="Segoe UI"/>
                <w:sz w:val="20"/>
                <w:szCs w:val="20"/>
              </w:rPr>
            </w:pPr>
            <w:r w:rsidRPr="00090EC1">
              <w:rPr>
                <w:rFonts w:ascii="Segoe UI" w:hAnsi="Segoe UI" w:cs="Segoe UI"/>
                <w:sz w:val="20"/>
                <w:szCs w:val="20"/>
              </w:rPr>
              <w:t>(</w:t>
            </w:r>
            <w:r w:rsidRPr="00090EC1">
              <w:rPr>
                <w:rFonts w:ascii="Segoe UI" w:hAnsi="Segoe UI" w:cs="Segoe UI"/>
                <w:spacing w:val="59"/>
                <w:sz w:val="20"/>
                <w:szCs w:val="20"/>
              </w:rPr>
              <w:t xml:space="preserve"> </w:t>
            </w:r>
            <w:r w:rsidRPr="00090EC1">
              <w:rPr>
                <w:rFonts w:ascii="Segoe UI" w:hAnsi="Segoe UI" w:cs="Segoe UI"/>
                <w:sz w:val="20"/>
                <w:szCs w:val="20"/>
              </w:rPr>
              <w:t>) Baixa</w:t>
            </w:r>
            <w:r w:rsidRPr="00090EC1">
              <w:rPr>
                <w:rFonts w:ascii="Segoe UI" w:hAnsi="Segoe UI" w:cs="Segoe UI"/>
                <w:sz w:val="20"/>
                <w:szCs w:val="20"/>
              </w:rPr>
              <w:tab/>
              <w:t>(</w:t>
            </w:r>
            <w:r w:rsidRPr="00090EC1">
              <w:rPr>
                <w:rFonts w:ascii="Segoe UI" w:hAnsi="Segoe UI" w:cs="Segoe UI"/>
                <w:spacing w:val="59"/>
                <w:sz w:val="20"/>
                <w:szCs w:val="20"/>
              </w:rPr>
              <w:t xml:space="preserve"> </w:t>
            </w:r>
            <w:r w:rsidRPr="00090EC1">
              <w:rPr>
                <w:rFonts w:ascii="Segoe UI" w:hAnsi="Segoe UI" w:cs="Segoe UI"/>
                <w:sz w:val="20"/>
                <w:szCs w:val="20"/>
              </w:rPr>
              <w:t>) Média</w:t>
            </w:r>
            <w:r w:rsidRPr="00090EC1">
              <w:rPr>
                <w:rFonts w:ascii="Segoe UI" w:hAnsi="Segoe UI" w:cs="Segoe UI"/>
                <w:sz w:val="20"/>
                <w:szCs w:val="20"/>
              </w:rPr>
              <w:tab/>
              <w:t>(</w:t>
            </w:r>
            <w:r w:rsidRPr="00090EC1">
              <w:rPr>
                <w:rFonts w:ascii="Segoe UI" w:hAnsi="Segoe UI" w:cs="Segoe UI"/>
                <w:spacing w:val="58"/>
                <w:sz w:val="20"/>
                <w:szCs w:val="20"/>
              </w:rPr>
              <w:t>x</w:t>
            </w:r>
            <w:r w:rsidRPr="00090EC1">
              <w:rPr>
                <w:rFonts w:ascii="Segoe UI" w:hAnsi="Segoe UI" w:cs="Segoe UI"/>
                <w:sz w:val="20"/>
                <w:szCs w:val="20"/>
              </w:rPr>
              <w:t>) Alta</w:t>
            </w:r>
          </w:p>
        </w:tc>
      </w:tr>
      <w:tr w:rsidR="00C6685E" w:rsidRPr="00090EC1" w14:paraId="2A8B14B0" w14:textId="77777777" w:rsidTr="004C307D">
        <w:trPr>
          <w:trHeight w:val="383"/>
        </w:trPr>
        <w:tc>
          <w:tcPr>
            <w:tcW w:w="562" w:type="dxa"/>
            <w:shd w:val="clear" w:color="auto" w:fill="BEBEBE"/>
          </w:tcPr>
          <w:p w14:paraId="714653E0" w14:textId="77777777" w:rsidR="00C6685E" w:rsidRPr="00090EC1" w:rsidRDefault="00C6685E" w:rsidP="004C307D">
            <w:pPr>
              <w:pStyle w:val="TableParagraph"/>
              <w:ind w:left="152" w:right="132"/>
              <w:rPr>
                <w:rFonts w:ascii="Segoe UI" w:hAnsi="Segoe UI" w:cs="Segoe UI"/>
                <w:b/>
                <w:sz w:val="20"/>
                <w:szCs w:val="20"/>
              </w:rPr>
            </w:pPr>
            <w:r w:rsidRPr="00090EC1">
              <w:rPr>
                <w:rFonts w:ascii="Segoe UI" w:hAnsi="Segoe UI" w:cs="Segoe UI"/>
                <w:b/>
                <w:sz w:val="20"/>
                <w:szCs w:val="20"/>
              </w:rPr>
              <w:t>Id</w:t>
            </w:r>
          </w:p>
        </w:tc>
        <w:tc>
          <w:tcPr>
            <w:tcW w:w="9257" w:type="dxa"/>
            <w:gridSpan w:val="3"/>
            <w:tcBorders>
              <w:top w:val="single" w:sz="4" w:space="0" w:color="000000"/>
            </w:tcBorders>
            <w:shd w:val="clear" w:color="auto" w:fill="BEBEBE"/>
          </w:tcPr>
          <w:p w14:paraId="320CA7B8" w14:textId="77777777" w:rsidR="00C6685E" w:rsidRPr="00090EC1" w:rsidRDefault="00C6685E" w:rsidP="004C307D">
            <w:pPr>
              <w:pStyle w:val="TableParagraph"/>
              <w:rPr>
                <w:rFonts w:ascii="Segoe UI" w:hAnsi="Segoe UI" w:cs="Segoe UI"/>
                <w:b/>
                <w:sz w:val="20"/>
                <w:szCs w:val="20"/>
              </w:rPr>
            </w:pPr>
            <w:r w:rsidRPr="00090EC1">
              <w:rPr>
                <w:rFonts w:ascii="Segoe UI" w:hAnsi="Segoe UI" w:cs="Segoe UI"/>
                <w:b/>
                <w:sz w:val="20"/>
                <w:szCs w:val="20"/>
              </w:rPr>
              <w:t>Dano</w:t>
            </w:r>
          </w:p>
        </w:tc>
      </w:tr>
      <w:tr w:rsidR="00C6685E" w:rsidRPr="00090EC1" w14:paraId="0AB5E1E9" w14:textId="77777777" w:rsidTr="004C307D">
        <w:trPr>
          <w:trHeight w:val="383"/>
        </w:trPr>
        <w:tc>
          <w:tcPr>
            <w:tcW w:w="562" w:type="dxa"/>
            <w:shd w:val="clear" w:color="auto" w:fill="auto"/>
          </w:tcPr>
          <w:p w14:paraId="34A56B6C" w14:textId="77777777" w:rsidR="00C6685E" w:rsidRPr="00090EC1" w:rsidRDefault="00C6685E" w:rsidP="004C307D">
            <w:pPr>
              <w:pStyle w:val="TableParagraph"/>
              <w:ind w:left="152" w:right="131"/>
              <w:rPr>
                <w:rFonts w:ascii="Segoe UI" w:hAnsi="Segoe UI" w:cs="Segoe UI"/>
                <w:b/>
                <w:sz w:val="20"/>
                <w:szCs w:val="20"/>
              </w:rPr>
            </w:pPr>
            <w:r w:rsidRPr="00090EC1">
              <w:rPr>
                <w:rFonts w:ascii="Segoe UI" w:hAnsi="Segoe UI" w:cs="Segoe UI"/>
                <w:b/>
                <w:sz w:val="20"/>
                <w:szCs w:val="20"/>
              </w:rPr>
              <w:t>1.</w:t>
            </w:r>
          </w:p>
        </w:tc>
        <w:tc>
          <w:tcPr>
            <w:tcW w:w="9257" w:type="dxa"/>
            <w:gridSpan w:val="3"/>
            <w:shd w:val="clear" w:color="auto" w:fill="auto"/>
          </w:tcPr>
          <w:p w14:paraId="4916CCA6" w14:textId="77777777" w:rsidR="00C6685E" w:rsidRPr="00090EC1" w:rsidRDefault="00C6685E" w:rsidP="004C307D">
            <w:pPr>
              <w:pStyle w:val="TableParagraph"/>
              <w:rPr>
                <w:rFonts w:ascii="Segoe UI" w:hAnsi="Segoe UI" w:cs="Segoe UI"/>
                <w:sz w:val="20"/>
                <w:szCs w:val="20"/>
              </w:rPr>
            </w:pPr>
            <w:r w:rsidRPr="00090EC1">
              <w:rPr>
                <w:rFonts w:ascii="Segoe UI" w:hAnsi="Segoe UI" w:cs="Segoe UI"/>
                <w:sz w:val="20"/>
                <w:szCs w:val="20"/>
              </w:rPr>
              <w:t xml:space="preserve">Requisitos / especificação da contratação que possam ser erroneamente interpretados pelos licitantes. </w:t>
            </w:r>
          </w:p>
        </w:tc>
      </w:tr>
      <w:tr w:rsidR="00C6685E" w:rsidRPr="00090EC1" w14:paraId="67BADA94" w14:textId="77777777" w:rsidTr="004C307D">
        <w:trPr>
          <w:trHeight w:val="383"/>
        </w:trPr>
        <w:tc>
          <w:tcPr>
            <w:tcW w:w="562" w:type="dxa"/>
            <w:shd w:val="clear" w:color="auto" w:fill="BEBEBE"/>
          </w:tcPr>
          <w:p w14:paraId="7EA866CE" w14:textId="77777777" w:rsidR="00C6685E" w:rsidRPr="00090EC1" w:rsidRDefault="00C6685E" w:rsidP="004C307D">
            <w:pPr>
              <w:pStyle w:val="TableParagraph"/>
              <w:ind w:left="152" w:right="132"/>
              <w:rPr>
                <w:rFonts w:ascii="Segoe UI" w:hAnsi="Segoe UI" w:cs="Segoe UI"/>
                <w:b/>
                <w:sz w:val="20"/>
                <w:szCs w:val="20"/>
              </w:rPr>
            </w:pPr>
            <w:r w:rsidRPr="00090EC1">
              <w:rPr>
                <w:rFonts w:ascii="Segoe UI" w:hAnsi="Segoe UI" w:cs="Segoe UI"/>
                <w:b/>
                <w:sz w:val="20"/>
                <w:szCs w:val="20"/>
              </w:rPr>
              <w:t>Id</w:t>
            </w:r>
          </w:p>
        </w:tc>
        <w:tc>
          <w:tcPr>
            <w:tcW w:w="4964" w:type="dxa"/>
            <w:gridSpan w:val="2"/>
            <w:shd w:val="clear" w:color="auto" w:fill="BEBEBE"/>
          </w:tcPr>
          <w:p w14:paraId="1D7CF1C3" w14:textId="77777777" w:rsidR="00C6685E" w:rsidRPr="00090EC1" w:rsidRDefault="00C6685E" w:rsidP="004C307D">
            <w:pPr>
              <w:pStyle w:val="TableParagraph"/>
              <w:ind w:left="1643"/>
              <w:rPr>
                <w:rFonts w:ascii="Segoe UI" w:hAnsi="Segoe UI" w:cs="Segoe UI"/>
                <w:b/>
                <w:sz w:val="20"/>
                <w:szCs w:val="20"/>
              </w:rPr>
            </w:pPr>
            <w:r w:rsidRPr="00090EC1">
              <w:rPr>
                <w:rFonts w:ascii="Segoe UI" w:hAnsi="Segoe UI" w:cs="Segoe UI"/>
                <w:b/>
                <w:sz w:val="20"/>
                <w:szCs w:val="20"/>
              </w:rPr>
              <w:t>Ação</w:t>
            </w:r>
            <w:r w:rsidRPr="00090EC1">
              <w:rPr>
                <w:rFonts w:ascii="Segoe UI" w:hAnsi="Segoe UI" w:cs="Segoe UI"/>
                <w:b/>
                <w:spacing w:val="-1"/>
                <w:sz w:val="20"/>
                <w:szCs w:val="20"/>
              </w:rPr>
              <w:t xml:space="preserve"> </w:t>
            </w:r>
            <w:r w:rsidRPr="00090EC1">
              <w:rPr>
                <w:rFonts w:ascii="Segoe UI" w:hAnsi="Segoe UI" w:cs="Segoe UI"/>
                <w:b/>
                <w:sz w:val="20"/>
                <w:szCs w:val="20"/>
              </w:rPr>
              <w:t>Preventiva</w:t>
            </w:r>
          </w:p>
        </w:tc>
        <w:tc>
          <w:tcPr>
            <w:tcW w:w="4293" w:type="dxa"/>
            <w:shd w:val="clear" w:color="auto" w:fill="BEBEBE"/>
          </w:tcPr>
          <w:p w14:paraId="5D53824E" w14:textId="77777777" w:rsidR="00C6685E" w:rsidRPr="00090EC1" w:rsidRDefault="00C6685E" w:rsidP="004C307D">
            <w:pPr>
              <w:pStyle w:val="TableParagraph"/>
              <w:ind w:left="836" w:right="819"/>
              <w:rPr>
                <w:rFonts w:ascii="Segoe UI" w:hAnsi="Segoe UI" w:cs="Segoe UI"/>
                <w:b/>
                <w:sz w:val="20"/>
                <w:szCs w:val="20"/>
              </w:rPr>
            </w:pPr>
            <w:r w:rsidRPr="00090EC1">
              <w:rPr>
                <w:rFonts w:ascii="Segoe UI" w:hAnsi="Segoe UI" w:cs="Segoe UI"/>
                <w:b/>
                <w:sz w:val="20"/>
                <w:szCs w:val="20"/>
              </w:rPr>
              <w:t>Responsável</w:t>
            </w:r>
          </w:p>
        </w:tc>
      </w:tr>
      <w:tr w:rsidR="00C6685E" w:rsidRPr="00090EC1" w14:paraId="605AC3D7" w14:textId="77777777" w:rsidTr="004C307D">
        <w:trPr>
          <w:trHeight w:val="386"/>
        </w:trPr>
        <w:tc>
          <w:tcPr>
            <w:tcW w:w="562" w:type="dxa"/>
            <w:shd w:val="clear" w:color="auto" w:fill="auto"/>
          </w:tcPr>
          <w:p w14:paraId="06603D5B" w14:textId="77777777" w:rsidR="00C6685E" w:rsidRPr="00090EC1" w:rsidRDefault="00C6685E" w:rsidP="004C307D">
            <w:pPr>
              <w:pStyle w:val="TableParagraph"/>
              <w:ind w:left="152" w:right="131"/>
              <w:rPr>
                <w:rFonts w:ascii="Segoe UI" w:hAnsi="Segoe UI" w:cs="Segoe UI"/>
                <w:b/>
                <w:sz w:val="20"/>
                <w:szCs w:val="20"/>
              </w:rPr>
            </w:pPr>
            <w:r w:rsidRPr="00090EC1">
              <w:rPr>
                <w:rFonts w:ascii="Segoe UI" w:hAnsi="Segoe UI" w:cs="Segoe UI"/>
                <w:b/>
                <w:sz w:val="20"/>
                <w:szCs w:val="20"/>
              </w:rPr>
              <w:t>1.</w:t>
            </w:r>
          </w:p>
        </w:tc>
        <w:tc>
          <w:tcPr>
            <w:tcW w:w="4964" w:type="dxa"/>
            <w:gridSpan w:val="2"/>
            <w:shd w:val="clear" w:color="auto" w:fill="auto"/>
          </w:tcPr>
          <w:p w14:paraId="351E7A84" w14:textId="77777777" w:rsidR="00C6685E" w:rsidRPr="00090EC1" w:rsidRDefault="00C6685E" w:rsidP="004C307D">
            <w:pPr>
              <w:pStyle w:val="TableParagraph"/>
              <w:jc w:val="both"/>
              <w:rPr>
                <w:rFonts w:ascii="Segoe UI" w:hAnsi="Segoe UI" w:cs="Segoe UI"/>
                <w:sz w:val="20"/>
                <w:szCs w:val="20"/>
              </w:rPr>
            </w:pPr>
            <w:r w:rsidRPr="00090EC1">
              <w:rPr>
                <w:rFonts w:ascii="Segoe UI" w:hAnsi="Segoe UI" w:cs="Segoe UI"/>
                <w:sz w:val="20"/>
                <w:szCs w:val="20"/>
              </w:rPr>
              <w:t xml:space="preserve">Elaborar o TR de forma clara e concisa e possibilitar a visita técnica para maior conhecimento acerca do objeto pretendido. </w:t>
            </w:r>
          </w:p>
        </w:tc>
        <w:tc>
          <w:tcPr>
            <w:tcW w:w="4293" w:type="dxa"/>
            <w:shd w:val="clear" w:color="auto" w:fill="auto"/>
          </w:tcPr>
          <w:p w14:paraId="6D4EE51B" w14:textId="77777777" w:rsidR="00C6685E" w:rsidRPr="00090EC1" w:rsidRDefault="00C6685E" w:rsidP="004C307D">
            <w:pPr>
              <w:widowControl w:val="0"/>
              <w:autoSpaceDE w:val="0"/>
              <w:autoSpaceDN w:val="0"/>
              <w:jc w:val="both"/>
              <w:rPr>
                <w:rFonts w:ascii="Segoe UI" w:eastAsia="Calibri" w:hAnsi="Segoe UI" w:cs="Segoe UI"/>
                <w:bCs/>
                <w:sz w:val="20"/>
              </w:rPr>
            </w:pPr>
            <w:r w:rsidRPr="00090EC1">
              <w:rPr>
                <w:rFonts w:ascii="Segoe UI" w:eastAsia="Calibri" w:hAnsi="Segoe UI" w:cs="Segoe UI"/>
                <w:bCs/>
                <w:sz w:val="20"/>
              </w:rPr>
              <w:t xml:space="preserve">REQUISITANTE: </w:t>
            </w:r>
          </w:p>
          <w:p w14:paraId="06B81DC5" w14:textId="77777777" w:rsidR="00C6685E" w:rsidRPr="00090EC1" w:rsidRDefault="00C6685E" w:rsidP="004C307D">
            <w:pPr>
              <w:pStyle w:val="TableParagraph"/>
              <w:jc w:val="both"/>
              <w:rPr>
                <w:rFonts w:ascii="Segoe UI" w:hAnsi="Segoe UI" w:cs="Segoe UI"/>
                <w:sz w:val="20"/>
                <w:szCs w:val="20"/>
              </w:rPr>
            </w:pPr>
            <w:r w:rsidRPr="00090EC1">
              <w:rPr>
                <w:rFonts w:ascii="Segoe UI" w:hAnsi="Segoe UI" w:cs="Segoe UI"/>
                <w:sz w:val="20"/>
                <w:szCs w:val="20"/>
              </w:rPr>
              <w:t>Equipe de Transição</w:t>
            </w:r>
          </w:p>
        </w:tc>
      </w:tr>
      <w:tr w:rsidR="00C6685E" w:rsidRPr="00090EC1" w14:paraId="3C735789" w14:textId="77777777" w:rsidTr="004C307D">
        <w:trPr>
          <w:trHeight w:val="392"/>
        </w:trPr>
        <w:tc>
          <w:tcPr>
            <w:tcW w:w="562" w:type="dxa"/>
            <w:tcBorders>
              <w:bottom w:val="single" w:sz="4" w:space="0" w:color="auto"/>
            </w:tcBorders>
            <w:shd w:val="clear" w:color="auto" w:fill="BEBEBE"/>
          </w:tcPr>
          <w:p w14:paraId="1517EE91" w14:textId="77777777" w:rsidR="00C6685E" w:rsidRPr="00090EC1" w:rsidRDefault="00C6685E" w:rsidP="004C307D">
            <w:pPr>
              <w:pStyle w:val="TableParagraph"/>
              <w:spacing w:before="54"/>
              <w:ind w:left="152" w:right="132"/>
              <w:rPr>
                <w:rFonts w:ascii="Segoe UI" w:hAnsi="Segoe UI" w:cs="Segoe UI"/>
                <w:b/>
                <w:sz w:val="20"/>
                <w:szCs w:val="20"/>
              </w:rPr>
            </w:pPr>
            <w:r w:rsidRPr="00090EC1">
              <w:rPr>
                <w:rFonts w:ascii="Segoe UI" w:hAnsi="Segoe UI" w:cs="Segoe UI"/>
                <w:b/>
                <w:sz w:val="20"/>
                <w:szCs w:val="20"/>
              </w:rPr>
              <w:t>Id</w:t>
            </w:r>
          </w:p>
        </w:tc>
        <w:tc>
          <w:tcPr>
            <w:tcW w:w="4964" w:type="dxa"/>
            <w:gridSpan w:val="2"/>
            <w:tcBorders>
              <w:bottom w:val="single" w:sz="4" w:space="0" w:color="auto"/>
            </w:tcBorders>
            <w:shd w:val="clear" w:color="auto" w:fill="BEBEBE"/>
          </w:tcPr>
          <w:p w14:paraId="5227F3E3" w14:textId="77777777" w:rsidR="00C6685E" w:rsidRPr="00090EC1" w:rsidRDefault="00C6685E" w:rsidP="004C307D">
            <w:pPr>
              <w:pStyle w:val="TableParagraph"/>
              <w:spacing w:before="54"/>
              <w:ind w:left="1367"/>
              <w:rPr>
                <w:rFonts w:ascii="Segoe UI" w:hAnsi="Segoe UI" w:cs="Segoe UI"/>
                <w:b/>
                <w:sz w:val="20"/>
                <w:szCs w:val="20"/>
              </w:rPr>
            </w:pPr>
            <w:r w:rsidRPr="00090EC1">
              <w:rPr>
                <w:rFonts w:ascii="Segoe UI" w:hAnsi="Segoe UI" w:cs="Segoe UI"/>
                <w:b/>
                <w:sz w:val="20"/>
                <w:szCs w:val="20"/>
              </w:rPr>
              <w:t>Ação</w:t>
            </w:r>
            <w:r w:rsidRPr="00090EC1">
              <w:rPr>
                <w:rFonts w:ascii="Segoe UI" w:hAnsi="Segoe UI" w:cs="Segoe UI"/>
                <w:b/>
                <w:spacing w:val="-2"/>
                <w:sz w:val="20"/>
                <w:szCs w:val="20"/>
              </w:rPr>
              <w:t xml:space="preserve"> </w:t>
            </w:r>
            <w:r w:rsidRPr="00090EC1">
              <w:rPr>
                <w:rFonts w:ascii="Segoe UI" w:hAnsi="Segoe UI" w:cs="Segoe UI"/>
                <w:b/>
                <w:sz w:val="20"/>
                <w:szCs w:val="20"/>
              </w:rPr>
              <w:t>de</w:t>
            </w:r>
            <w:r w:rsidRPr="00090EC1">
              <w:rPr>
                <w:rFonts w:ascii="Segoe UI" w:hAnsi="Segoe UI" w:cs="Segoe UI"/>
                <w:b/>
                <w:spacing w:val="-2"/>
                <w:sz w:val="20"/>
                <w:szCs w:val="20"/>
              </w:rPr>
              <w:t xml:space="preserve"> </w:t>
            </w:r>
            <w:r w:rsidRPr="00090EC1">
              <w:rPr>
                <w:rFonts w:ascii="Segoe UI" w:hAnsi="Segoe UI" w:cs="Segoe UI"/>
                <w:b/>
                <w:sz w:val="20"/>
                <w:szCs w:val="20"/>
              </w:rPr>
              <w:t>Contingência</w:t>
            </w:r>
          </w:p>
        </w:tc>
        <w:tc>
          <w:tcPr>
            <w:tcW w:w="4293" w:type="dxa"/>
            <w:tcBorders>
              <w:bottom w:val="single" w:sz="4" w:space="0" w:color="auto"/>
            </w:tcBorders>
            <w:shd w:val="clear" w:color="auto" w:fill="BEBEBE"/>
          </w:tcPr>
          <w:p w14:paraId="61C422AE" w14:textId="77777777" w:rsidR="00C6685E" w:rsidRPr="00090EC1" w:rsidRDefault="00C6685E" w:rsidP="004C307D">
            <w:pPr>
              <w:pStyle w:val="TableParagraph"/>
              <w:spacing w:before="54"/>
              <w:ind w:right="819"/>
              <w:rPr>
                <w:rFonts w:ascii="Segoe UI" w:hAnsi="Segoe UI" w:cs="Segoe UI"/>
                <w:b/>
                <w:sz w:val="20"/>
                <w:szCs w:val="20"/>
              </w:rPr>
            </w:pPr>
            <w:r w:rsidRPr="00090EC1">
              <w:rPr>
                <w:rFonts w:ascii="Segoe UI" w:hAnsi="Segoe UI" w:cs="Segoe UI"/>
                <w:b/>
                <w:sz w:val="20"/>
                <w:szCs w:val="20"/>
              </w:rPr>
              <w:t>Responsável</w:t>
            </w:r>
          </w:p>
        </w:tc>
      </w:tr>
      <w:tr w:rsidR="00C6685E" w:rsidRPr="00090EC1" w14:paraId="2E60A07E" w14:textId="77777777" w:rsidTr="004C307D">
        <w:trPr>
          <w:trHeight w:val="72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FF1F2F2" w14:textId="77777777" w:rsidR="00C6685E" w:rsidRPr="00090EC1" w:rsidRDefault="00C6685E" w:rsidP="004C307D">
            <w:pPr>
              <w:pStyle w:val="TableParagraph"/>
              <w:spacing w:before="222"/>
              <w:ind w:left="171" w:right="155"/>
              <w:jc w:val="both"/>
              <w:rPr>
                <w:rFonts w:ascii="Segoe UI" w:hAnsi="Segoe UI" w:cs="Segoe UI"/>
                <w:b/>
                <w:sz w:val="20"/>
                <w:szCs w:val="20"/>
              </w:rPr>
            </w:pPr>
            <w:r w:rsidRPr="00090EC1">
              <w:rPr>
                <w:rFonts w:ascii="Segoe UI" w:hAnsi="Segoe UI" w:cs="Segoe UI"/>
                <w:b/>
                <w:sz w:val="20"/>
                <w:szCs w:val="20"/>
              </w:rPr>
              <w:t>1.</w:t>
            </w:r>
          </w:p>
        </w:tc>
        <w:tc>
          <w:tcPr>
            <w:tcW w:w="4964" w:type="dxa"/>
            <w:gridSpan w:val="2"/>
            <w:tcBorders>
              <w:top w:val="single" w:sz="4" w:space="0" w:color="auto"/>
              <w:left w:val="single" w:sz="4" w:space="0" w:color="auto"/>
              <w:bottom w:val="single" w:sz="4" w:space="0" w:color="auto"/>
              <w:right w:val="single" w:sz="4" w:space="0" w:color="auto"/>
            </w:tcBorders>
            <w:shd w:val="clear" w:color="auto" w:fill="auto"/>
          </w:tcPr>
          <w:p w14:paraId="7001EF06" w14:textId="77777777" w:rsidR="00C6685E" w:rsidRPr="00090EC1" w:rsidRDefault="00C6685E" w:rsidP="004C307D">
            <w:pPr>
              <w:pStyle w:val="TableParagraph"/>
              <w:jc w:val="both"/>
              <w:rPr>
                <w:rFonts w:ascii="Segoe UI" w:hAnsi="Segoe UI" w:cs="Segoe UI"/>
                <w:sz w:val="20"/>
                <w:szCs w:val="20"/>
              </w:rPr>
            </w:pPr>
            <w:r w:rsidRPr="00090EC1">
              <w:rPr>
                <w:rFonts w:ascii="Segoe UI" w:hAnsi="Segoe UI" w:cs="Segoe UI"/>
                <w:sz w:val="20"/>
                <w:szCs w:val="20"/>
              </w:rPr>
              <w:t xml:space="preserve">Analisar o TR afim de identificar pontos que possam ser questionados, e se for o caso encaminhar para alteração por parte do Requisitante. </w:t>
            </w:r>
          </w:p>
        </w:tc>
        <w:tc>
          <w:tcPr>
            <w:tcW w:w="4293" w:type="dxa"/>
            <w:tcBorders>
              <w:top w:val="single" w:sz="4" w:space="0" w:color="auto"/>
              <w:left w:val="single" w:sz="4" w:space="0" w:color="auto"/>
              <w:bottom w:val="single" w:sz="4" w:space="0" w:color="auto"/>
              <w:right w:val="single" w:sz="4" w:space="0" w:color="auto"/>
            </w:tcBorders>
            <w:shd w:val="clear" w:color="auto" w:fill="auto"/>
          </w:tcPr>
          <w:p w14:paraId="153BB377" w14:textId="77777777" w:rsidR="00C6685E" w:rsidRPr="00090EC1" w:rsidRDefault="00C6685E" w:rsidP="004C307D">
            <w:pPr>
              <w:widowControl w:val="0"/>
              <w:autoSpaceDE w:val="0"/>
              <w:autoSpaceDN w:val="0"/>
              <w:jc w:val="both"/>
              <w:rPr>
                <w:rFonts w:ascii="Segoe UI" w:hAnsi="Segoe UI" w:cs="Segoe UI"/>
                <w:sz w:val="20"/>
              </w:rPr>
            </w:pPr>
            <w:r w:rsidRPr="00090EC1">
              <w:rPr>
                <w:rFonts w:ascii="Segoe UI" w:hAnsi="Segoe UI" w:cs="Segoe UI"/>
                <w:sz w:val="20"/>
              </w:rPr>
              <w:t>Equipe de Planejamento / Equipe de Transição</w:t>
            </w:r>
          </w:p>
        </w:tc>
      </w:tr>
    </w:tbl>
    <w:p w14:paraId="4BF9C775" w14:textId="77777777" w:rsidR="00C6685E" w:rsidRPr="00090EC1" w:rsidRDefault="00C6685E" w:rsidP="00C6685E">
      <w:pPr>
        <w:rPr>
          <w:rFonts w:ascii="Segoe UI" w:hAnsi="Segoe UI" w:cs="Segoe UI"/>
          <w:b/>
          <w:bCs/>
          <w:sz w:val="20"/>
          <w:shd w:val="clear" w:color="auto" w:fill="1F4E79"/>
        </w:rPr>
      </w:pPr>
    </w:p>
    <w:p w14:paraId="4865AA7F" w14:textId="214D2CBD" w:rsidR="00C6685E" w:rsidRPr="00090EC1" w:rsidRDefault="00C6685E" w:rsidP="00C6685E">
      <w:pPr>
        <w:rPr>
          <w:rFonts w:ascii="Segoe UI" w:hAnsi="Segoe UI" w:cs="Segoe UI"/>
          <w:color w:val="FF0000"/>
          <w:sz w:val="20"/>
        </w:rPr>
      </w:pPr>
      <w:r w:rsidRPr="00090EC1">
        <w:rPr>
          <w:rFonts w:ascii="Segoe UI" w:hAnsi="Segoe UI" w:cs="Segoe UI"/>
          <w:b/>
          <w:bCs/>
          <w:sz w:val="20"/>
        </w:rPr>
        <w:t xml:space="preserve">DATA ELABORAÇÃO DO MAPA </w:t>
      </w:r>
      <w:r w:rsidRPr="00FB60EB">
        <w:rPr>
          <w:rFonts w:ascii="Segoe UI" w:hAnsi="Segoe UI" w:cs="Segoe UI"/>
          <w:b/>
          <w:bCs/>
          <w:color w:val="000000" w:themeColor="text1"/>
          <w:sz w:val="20"/>
        </w:rPr>
        <w:t xml:space="preserve">DE RISCO: </w:t>
      </w:r>
      <w:r w:rsidR="00FB60EB" w:rsidRPr="00FB60EB">
        <w:rPr>
          <w:rFonts w:ascii="Segoe UI" w:hAnsi="Segoe UI" w:cs="Segoe UI"/>
          <w:color w:val="000000" w:themeColor="text1"/>
          <w:sz w:val="20"/>
        </w:rPr>
        <w:t>11/11</w:t>
      </w:r>
      <w:r w:rsidRPr="00FB60EB">
        <w:rPr>
          <w:rFonts w:ascii="Segoe UI" w:hAnsi="Segoe UI" w:cs="Segoe UI"/>
          <w:color w:val="000000" w:themeColor="text1"/>
          <w:sz w:val="20"/>
        </w:rPr>
        <w:t>/2024</w:t>
      </w:r>
    </w:p>
    <w:p w14:paraId="7F4A9F8D" w14:textId="77777777" w:rsidR="00C6685E" w:rsidRPr="00090EC1" w:rsidRDefault="00C6685E" w:rsidP="00C6685E">
      <w:pPr>
        <w:rPr>
          <w:rFonts w:ascii="Segoe UI" w:hAnsi="Segoe UI" w:cs="Segoe UI"/>
          <w:bCs/>
          <w:sz w:val="20"/>
        </w:rPr>
      </w:pPr>
    </w:p>
    <w:p w14:paraId="6CD7E71F" w14:textId="77777777" w:rsidR="00C6685E" w:rsidRPr="00090EC1" w:rsidRDefault="00C6685E" w:rsidP="00C6685E">
      <w:pPr>
        <w:rPr>
          <w:rFonts w:ascii="Segoe UI" w:hAnsi="Segoe UI" w:cs="Segoe UI"/>
          <w:bCs/>
          <w:sz w:val="20"/>
        </w:rPr>
      </w:pPr>
    </w:p>
    <w:p w14:paraId="340F6AF5" w14:textId="77777777" w:rsidR="00FB60EB" w:rsidRPr="00FB60EB" w:rsidRDefault="00FB60EB" w:rsidP="00FB60EB">
      <w:pPr>
        <w:rPr>
          <w:rFonts w:ascii="Segoe UI" w:hAnsi="Segoe UI" w:cs="Segoe UI"/>
          <w:bCs/>
          <w:color w:val="000000" w:themeColor="text1"/>
          <w:sz w:val="20"/>
        </w:rPr>
      </w:pPr>
      <w:r w:rsidRPr="00FB60EB">
        <w:rPr>
          <w:rFonts w:ascii="Segoe UI" w:hAnsi="Segoe UI" w:cs="Segoe UI"/>
          <w:bCs/>
          <w:color w:val="000000" w:themeColor="text1"/>
          <w:sz w:val="20"/>
        </w:rPr>
        <w:t>Edmar Coelho da Silva</w:t>
      </w:r>
    </w:p>
    <w:p w14:paraId="4E870342" w14:textId="77777777" w:rsidR="00FB60EB" w:rsidRPr="00FB60EB" w:rsidRDefault="00FB60EB" w:rsidP="00FB60EB">
      <w:pPr>
        <w:rPr>
          <w:rFonts w:ascii="Segoe UI" w:hAnsi="Segoe UI" w:cs="Segoe UI"/>
          <w:b/>
          <w:bCs/>
          <w:color w:val="000000" w:themeColor="text1"/>
          <w:sz w:val="20"/>
        </w:rPr>
      </w:pPr>
      <w:r w:rsidRPr="00FB60EB">
        <w:rPr>
          <w:rFonts w:ascii="Segoe UI" w:hAnsi="Segoe UI" w:cs="Segoe UI"/>
          <w:b/>
          <w:bCs/>
          <w:color w:val="000000" w:themeColor="text1"/>
          <w:sz w:val="20"/>
        </w:rPr>
        <w:t>Prefeito eleito</w:t>
      </w:r>
    </w:p>
    <w:p w14:paraId="2C94D50B" w14:textId="77777777" w:rsidR="00FB60EB" w:rsidRPr="00E01968" w:rsidRDefault="00FB60EB" w:rsidP="00FB60EB">
      <w:pPr>
        <w:rPr>
          <w:rFonts w:ascii="Segoe UI" w:hAnsi="Segoe UI" w:cs="Segoe UI"/>
          <w:b/>
          <w:bCs/>
          <w:color w:val="FF0000"/>
          <w:sz w:val="20"/>
        </w:rPr>
      </w:pPr>
    </w:p>
    <w:p w14:paraId="78FD9F4B" w14:textId="58D2A1D6" w:rsidR="00DB2F87" w:rsidRDefault="00DB2F87" w:rsidP="00D9664E">
      <w:pPr>
        <w:spacing w:before="100" w:beforeAutospacing="1" w:after="100" w:afterAutospacing="1"/>
        <w:rPr>
          <w:rFonts w:ascii="Segoe UI" w:hAnsi="Segoe UI" w:cs="Segoe UI"/>
          <w:color w:val="FF0000"/>
          <w:sz w:val="20"/>
        </w:rPr>
      </w:pPr>
      <w:r>
        <w:rPr>
          <w:rFonts w:ascii="Segoe UI" w:hAnsi="Segoe UI" w:cs="Segoe UI"/>
          <w:color w:val="FF0000"/>
          <w:sz w:val="20"/>
        </w:rPr>
        <w:br w:type="page"/>
      </w:r>
    </w:p>
    <w:p w14:paraId="77BD7E03" w14:textId="6EEE9375" w:rsidR="000436C1" w:rsidRPr="007653EA" w:rsidRDefault="00B61C99" w:rsidP="000436C1">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Pr>
          <w:rFonts w:ascii="Segoe UI" w:hAnsi="Segoe UI" w:cs="Segoe UI"/>
          <w:b/>
          <w:bCs/>
          <w:sz w:val="20"/>
        </w:rPr>
        <w:lastRenderedPageBreak/>
        <w:t>ANEXO I</w:t>
      </w:r>
      <w:r w:rsidR="000436C1" w:rsidRPr="007653EA">
        <w:rPr>
          <w:rFonts w:ascii="Segoe UI" w:hAnsi="Segoe UI" w:cs="Segoe UI"/>
          <w:b/>
          <w:bCs/>
          <w:sz w:val="20"/>
        </w:rPr>
        <w:t>I</w:t>
      </w:r>
    </w:p>
    <w:p w14:paraId="3B98353F"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sidRPr="007653EA">
        <w:rPr>
          <w:rFonts w:ascii="Segoe UI" w:hAnsi="Segoe UI" w:cs="Segoe UI"/>
          <w:b/>
          <w:bCs/>
          <w:sz w:val="20"/>
        </w:rPr>
        <w:t>MINUTA CONTRATO ADMINISTRATIVO</w:t>
      </w:r>
    </w:p>
    <w:p w14:paraId="593F8AFA"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b/>
          <w:sz w:val="20"/>
        </w:rPr>
      </w:pPr>
    </w:p>
    <w:p w14:paraId="75C37188" w14:textId="4B5D00F6" w:rsidR="000436C1" w:rsidRPr="007653EA" w:rsidRDefault="000436C1" w:rsidP="000436C1">
      <w:pPr>
        <w:autoSpaceDE w:val="0"/>
        <w:autoSpaceDN w:val="0"/>
        <w:adjustRightInd w:val="0"/>
        <w:spacing w:before="100" w:beforeAutospacing="1" w:after="100" w:afterAutospacing="1"/>
        <w:jc w:val="center"/>
        <w:rPr>
          <w:rFonts w:ascii="Segoe UI" w:hAnsi="Segoe UI" w:cs="Segoe UI"/>
          <w:b/>
          <w:bCs/>
          <w:sz w:val="20"/>
        </w:rPr>
      </w:pPr>
      <w:r w:rsidRPr="007653EA">
        <w:rPr>
          <w:rFonts w:ascii="Segoe UI" w:hAnsi="Segoe UI" w:cs="Segoe UI"/>
          <w:b/>
          <w:bCs/>
          <w:sz w:val="20"/>
        </w:rPr>
        <w:t>CONTRATO Nº ........./2024</w:t>
      </w:r>
    </w:p>
    <w:p w14:paraId="65E77101" w14:textId="77777777" w:rsidR="000436C1" w:rsidRPr="000510E1" w:rsidRDefault="000436C1" w:rsidP="000436C1">
      <w:pPr>
        <w:autoSpaceDE w:val="0"/>
        <w:autoSpaceDN w:val="0"/>
        <w:adjustRightInd w:val="0"/>
        <w:spacing w:before="100" w:beforeAutospacing="1" w:after="100" w:afterAutospacing="1"/>
        <w:rPr>
          <w:rFonts w:ascii="Segoe UI" w:hAnsi="Segoe UI" w:cs="Segoe UI"/>
          <w:color w:val="000000" w:themeColor="text1"/>
          <w:sz w:val="20"/>
        </w:rPr>
      </w:pPr>
    </w:p>
    <w:p w14:paraId="7AE72447" w14:textId="1D0124EE" w:rsidR="000436C1" w:rsidRPr="000510E1" w:rsidRDefault="000436C1" w:rsidP="000436C1">
      <w:pPr>
        <w:autoSpaceDE w:val="0"/>
        <w:autoSpaceDN w:val="0"/>
        <w:adjustRightInd w:val="0"/>
        <w:spacing w:before="100" w:beforeAutospacing="1" w:after="100" w:afterAutospacing="1"/>
        <w:rPr>
          <w:rFonts w:ascii="Segoe UI" w:hAnsi="Segoe UI" w:cs="Segoe UI"/>
          <w:color w:val="000000" w:themeColor="text1"/>
          <w:sz w:val="20"/>
        </w:rPr>
      </w:pPr>
      <w:r w:rsidRPr="000510E1">
        <w:rPr>
          <w:rFonts w:ascii="Segoe UI" w:hAnsi="Segoe UI" w:cs="Segoe UI"/>
          <w:color w:val="000000" w:themeColor="text1"/>
          <w:sz w:val="20"/>
        </w:rPr>
        <w:t xml:space="preserve">EDITAL DE LICITAÇÃO Nº </w:t>
      </w:r>
      <w:r w:rsidR="000510E1" w:rsidRPr="000510E1">
        <w:rPr>
          <w:rFonts w:ascii="Segoe UI" w:hAnsi="Segoe UI" w:cs="Segoe UI"/>
          <w:color w:val="000000" w:themeColor="text1"/>
          <w:sz w:val="20"/>
        </w:rPr>
        <w:t>02</w:t>
      </w:r>
      <w:r w:rsidR="00B61C99">
        <w:rPr>
          <w:rFonts w:ascii="Segoe UI" w:hAnsi="Segoe UI" w:cs="Segoe UI"/>
          <w:color w:val="000000" w:themeColor="text1"/>
          <w:sz w:val="20"/>
        </w:rPr>
        <w:t>5</w:t>
      </w:r>
      <w:r w:rsidRPr="000510E1">
        <w:rPr>
          <w:rFonts w:ascii="Segoe UI" w:hAnsi="Segoe UI" w:cs="Segoe UI"/>
          <w:color w:val="000000" w:themeColor="text1"/>
          <w:sz w:val="20"/>
        </w:rPr>
        <w:t>/2024</w:t>
      </w:r>
    </w:p>
    <w:p w14:paraId="1067ADBC" w14:textId="676FF934" w:rsidR="000436C1" w:rsidRPr="000510E1" w:rsidRDefault="000436C1" w:rsidP="000436C1">
      <w:pPr>
        <w:autoSpaceDE w:val="0"/>
        <w:autoSpaceDN w:val="0"/>
        <w:adjustRightInd w:val="0"/>
        <w:spacing w:before="100" w:beforeAutospacing="1" w:after="100" w:afterAutospacing="1"/>
        <w:rPr>
          <w:rFonts w:ascii="Segoe UI" w:hAnsi="Segoe UI" w:cs="Segoe UI"/>
          <w:color w:val="000000" w:themeColor="text1"/>
          <w:sz w:val="20"/>
        </w:rPr>
      </w:pPr>
      <w:r w:rsidRPr="000510E1">
        <w:rPr>
          <w:rFonts w:ascii="Segoe UI" w:hAnsi="Segoe UI" w:cs="Segoe UI"/>
          <w:color w:val="000000" w:themeColor="text1"/>
          <w:sz w:val="20"/>
        </w:rPr>
        <w:t>PREGÃO EL</w:t>
      </w:r>
      <w:r w:rsidR="00AB6F3A" w:rsidRPr="000510E1">
        <w:rPr>
          <w:rFonts w:ascii="Segoe UI" w:hAnsi="Segoe UI" w:cs="Segoe UI"/>
          <w:color w:val="000000" w:themeColor="text1"/>
          <w:sz w:val="20"/>
        </w:rPr>
        <w:t>E</w:t>
      </w:r>
      <w:r w:rsidRPr="000510E1">
        <w:rPr>
          <w:rFonts w:ascii="Segoe UI" w:hAnsi="Segoe UI" w:cs="Segoe UI"/>
          <w:color w:val="000000" w:themeColor="text1"/>
          <w:sz w:val="20"/>
        </w:rPr>
        <w:t xml:space="preserve">TRÔNICO Nº </w:t>
      </w:r>
      <w:r w:rsidR="000510E1" w:rsidRPr="000510E1">
        <w:rPr>
          <w:rFonts w:ascii="Segoe UI" w:hAnsi="Segoe UI" w:cs="Segoe UI"/>
          <w:color w:val="000000" w:themeColor="text1"/>
          <w:sz w:val="20"/>
        </w:rPr>
        <w:t>00</w:t>
      </w:r>
      <w:r w:rsidR="00B61C99">
        <w:rPr>
          <w:rFonts w:ascii="Segoe UI" w:hAnsi="Segoe UI" w:cs="Segoe UI"/>
          <w:color w:val="000000" w:themeColor="text1"/>
          <w:sz w:val="20"/>
        </w:rPr>
        <w:t>5</w:t>
      </w:r>
      <w:r w:rsidRPr="000510E1">
        <w:rPr>
          <w:rFonts w:ascii="Segoe UI" w:hAnsi="Segoe UI" w:cs="Segoe UI"/>
          <w:color w:val="000000" w:themeColor="text1"/>
          <w:sz w:val="20"/>
        </w:rPr>
        <w:t>/2024</w:t>
      </w:r>
    </w:p>
    <w:p w14:paraId="5F4EBE66" w14:textId="4D34B210" w:rsidR="000436C1" w:rsidRDefault="000436C1" w:rsidP="00D9664E">
      <w:pPr>
        <w:spacing w:before="100" w:beforeAutospacing="1" w:after="100" w:afterAutospacing="1"/>
        <w:rPr>
          <w:rFonts w:ascii="Segoe UI" w:hAnsi="Segoe UI" w:cs="Segoe UI"/>
          <w:b/>
          <w:bCs/>
          <w:sz w:val="22"/>
          <w:szCs w:val="22"/>
        </w:rPr>
      </w:pPr>
    </w:p>
    <w:bookmarkEnd w:id="16"/>
    <w:bookmarkEnd w:id="17"/>
    <w:p w14:paraId="5CAF375E" w14:textId="4E9AC53D" w:rsidR="00A5472E" w:rsidRDefault="00FC6A06"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O </w:t>
      </w:r>
      <w:r w:rsidRPr="00DD6984">
        <w:rPr>
          <w:rFonts w:ascii="Segoe UI" w:hAnsi="Segoe UI" w:cs="Segoe UI"/>
          <w:b/>
          <w:bCs/>
          <w:sz w:val="20"/>
        </w:rPr>
        <w:t xml:space="preserve">MUNICÍPIO DE </w:t>
      </w:r>
      <w:bookmarkStart w:id="24" w:name="_Hlk175262836"/>
      <w:r w:rsidR="00D9697A" w:rsidRPr="00DD6984">
        <w:rPr>
          <w:rFonts w:ascii="Segoe UI" w:hAnsi="Segoe UI" w:cs="Segoe UI"/>
          <w:b/>
          <w:bCs/>
          <w:sz w:val="20"/>
        </w:rPr>
        <w:t>DESTERRO DO MELO</w:t>
      </w:r>
      <w:r w:rsidRPr="00DD6984">
        <w:rPr>
          <w:rFonts w:ascii="Segoe UI" w:hAnsi="Segoe UI" w:cs="Segoe UI"/>
          <w:b/>
          <w:bCs/>
          <w:sz w:val="20"/>
        </w:rPr>
        <w:t xml:space="preserve"> DO ESTADO DE MINAS GERAIS</w:t>
      </w:r>
      <w:r w:rsidRPr="00DD6984">
        <w:rPr>
          <w:rFonts w:ascii="Segoe UI" w:hAnsi="Segoe UI" w:cs="Segoe UI"/>
          <w:bCs/>
          <w:sz w:val="20"/>
        </w:rPr>
        <w:t xml:space="preserve">, pessoa jurídica de direito público, inscrita no CNPJ sob o nº </w:t>
      </w:r>
      <w:r w:rsidR="00D9697A" w:rsidRPr="00DD6984">
        <w:rPr>
          <w:rFonts w:ascii="Segoe UI" w:hAnsi="Segoe UI" w:cs="Segoe UI"/>
          <w:bCs/>
          <w:sz w:val="20"/>
        </w:rPr>
        <w:t>18.094.813/0001-53</w:t>
      </w:r>
      <w:r w:rsidRPr="00DD6984">
        <w:rPr>
          <w:rFonts w:ascii="Segoe UI" w:hAnsi="Segoe UI" w:cs="Segoe UI"/>
          <w:bCs/>
          <w:sz w:val="20"/>
        </w:rPr>
        <w:t xml:space="preserve">, com sede na </w:t>
      </w:r>
      <w:r w:rsidR="00D9697A" w:rsidRPr="00DD6984">
        <w:rPr>
          <w:rFonts w:ascii="Segoe UI" w:hAnsi="Segoe UI" w:cs="Segoe UI"/>
          <w:bCs/>
          <w:sz w:val="20"/>
        </w:rPr>
        <w:t>Av. Silvério Augusto de Melo, nº 158, Bairro Fábrica</w:t>
      </w:r>
      <w:r w:rsidRPr="00DD6984">
        <w:rPr>
          <w:rFonts w:ascii="Segoe UI" w:hAnsi="Segoe UI" w:cs="Segoe UI"/>
          <w:bCs/>
          <w:sz w:val="20"/>
        </w:rPr>
        <w:t xml:space="preserve">, </w:t>
      </w:r>
      <w:r w:rsidR="00D9697A" w:rsidRPr="00DD6984">
        <w:rPr>
          <w:rFonts w:ascii="Segoe UI" w:hAnsi="Segoe UI" w:cs="Segoe UI"/>
          <w:bCs/>
          <w:sz w:val="20"/>
        </w:rPr>
        <w:t>Desterro do Melo</w:t>
      </w:r>
      <w:r w:rsidRPr="00DD6984">
        <w:rPr>
          <w:rFonts w:ascii="Segoe UI" w:hAnsi="Segoe UI" w:cs="Segoe UI"/>
          <w:bCs/>
          <w:sz w:val="20"/>
        </w:rPr>
        <w:t xml:space="preserve"> – MG, CEP: </w:t>
      </w:r>
      <w:r w:rsidR="00FE1BB5" w:rsidRPr="00DD6984">
        <w:rPr>
          <w:rFonts w:ascii="Segoe UI" w:hAnsi="Segoe UI" w:cs="Segoe UI"/>
          <w:bCs/>
          <w:sz w:val="20"/>
        </w:rPr>
        <w:t>36210-000</w:t>
      </w:r>
      <w:r w:rsidRPr="00DD6984">
        <w:rPr>
          <w:rFonts w:ascii="Segoe UI" w:hAnsi="Segoe UI" w:cs="Segoe UI"/>
          <w:bCs/>
          <w:sz w:val="20"/>
        </w:rPr>
        <w:t>, neste ato representado pelo Prefeito Municipal,</w:t>
      </w:r>
      <w:r w:rsidRPr="00DD6984">
        <w:rPr>
          <w:rFonts w:ascii="Segoe UI" w:hAnsi="Segoe UI" w:cs="Segoe UI"/>
          <w:sz w:val="20"/>
        </w:rPr>
        <w:t xml:space="preserve"> </w:t>
      </w:r>
      <w:r w:rsidR="00D826A1" w:rsidRPr="00DD6984">
        <w:rPr>
          <w:rFonts w:ascii="Segoe UI" w:hAnsi="Segoe UI" w:cs="Segoe UI"/>
          <w:b/>
          <w:sz w:val="20"/>
          <w:shd w:val="clear" w:color="auto" w:fill="FFFFFF"/>
        </w:rPr>
        <w:t xml:space="preserve">Mayara Garcia Lopes da Silva </w:t>
      </w:r>
      <w:proofErr w:type="spellStart"/>
      <w:r w:rsidR="00D826A1" w:rsidRPr="00DD6984">
        <w:rPr>
          <w:rFonts w:ascii="Segoe UI" w:hAnsi="Segoe UI" w:cs="Segoe UI"/>
          <w:b/>
          <w:sz w:val="20"/>
          <w:shd w:val="clear" w:color="auto" w:fill="FFFFFF"/>
        </w:rPr>
        <w:t>Tafuri</w:t>
      </w:r>
      <w:proofErr w:type="spellEnd"/>
      <w:r w:rsidRPr="00DD6984">
        <w:rPr>
          <w:rFonts w:ascii="Segoe UI" w:hAnsi="Segoe UI" w:cs="Segoe UI"/>
          <w:sz w:val="20"/>
        </w:rPr>
        <w:t xml:space="preserve">, </w:t>
      </w:r>
      <w:bookmarkEnd w:id="24"/>
      <w:r w:rsidRPr="00DD6984">
        <w:rPr>
          <w:rFonts w:ascii="Segoe UI" w:hAnsi="Segoe UI" w:cs="Segoe UI"/>
          <w:sz w:val="20"/>
        </w:rPr>
        <w:t xml:space="preserve">doravante denominado simplesmente CONTRATANTE e </w:t>
      </w:r>
      <w:r w:rsidRPr="00DD6984">
        <w:rPr>
          <w:rFonts w:ascii="Segoe UI" w:eastAsia="Arial Unicode MS" w:hAnsi="Segoe UI" w:cs="Segoe UI"/>
          <w:color w:val="000000"/>
          <w:sz w:val="20"/>
        </w:rPr>
        <w:t>_________________________</w:t>
      </w:r>
      <w:r w:rsidRPr="00DD6984">
        <w:rPr>
          <w:rFonts w:ascii="Segoe UI" w:hAnsi="Segoe UI" w:cs="Segoe UI"/>
          <w:color w:val="000000"/>
          <w:sz w:val="20"/>
        </w:rPr>
        <w:t xml:space="preserve">, inscrita no CNPJ n.º _______________, </w:t>
      </w:r>
      <w:r w:rsidR="00A5472E" w:rsidRPr="00DD6984">
        <w:rPr>
          <w:rFonts w:ascii="Segoe UI" w:hAnsi="Segoe UI" w:cs="Segoe UI"/>
          <w:sz w:val="20"/>
        </w:rPr>
        <w:t xml:space="preserve">inscrita no CNPJ sob o nº ______________, com sede na Rua/Avenida ___________________, nº ____________, Bairro ___________, na Cidade de ___________, CEP ________________, representada neste ato </w:t>
      </w:r>
      <w:r w:rsidR="00A5472E" w:rsidRPr="000510E1">
        <w:rPr>
          <w:rFonts w:ascii="Segoe UI" w:hAnsi="Segoe UI" w:cs="Segoe UI"/>
          <w:color w:val="000000" w:themeColor="text1"/>
          <w:sz w:val="20"/>
        </w:rPr>
        <w:t>por seu representante legal, ________________________, inscrito no CPF sob o __________________ e no RG sob o nº ________________</w:t>
      </w:r>
      <w:r w:rsidR="001941C7">
        <w:rPr>
          <w:rFonts w:ascii="Segoe UI" w:hAnsi="Segoe UI" w:cs="Segoe UI"/>
          <w:color w:val="000000" w:themeColor="text1"/>
          <w:sz w:val="20"/>
        </w:rPr>
        <w:t>,</w:t>
      </w:r>
      <w:r w:rsidR="00A5472E" w:rsidRPr="000510E1">
        <w:rPr>
          <w:rFonts w:ascii="Segoe UI" w:hAnsi="Segoe UI" w:cs="Segoe UI"/>
          <w:color w:val="000000" w:themeColor="text1"/>
          <w:sz w:val="20"/>
        </w:rPr>
        <w:t xml:space="preserve"> doravante denominada simplesmente CONTRATADA, celebram o presente contrato, o qual se regerá pelas disposições da Lei Nacional nº 14.133/2021 e pelo Edital</w:t>
      </w:r>
      <w:r w:rsidR="00222BA8" w:rsidRPr="000510E1">
        <w:rPr>
          <w:rFonts w:ascii="Segoe UI" w:hAnsi="Segoe UI" w:cs="Segoe UI"/>
          <w:color w:val="000000" w:themeColor="text1"/>
          <w:sz w:val="20"/>
        </w:rPr>
        <w:t xml:space="preserve"> e </w:t>
      </w:r>
      <w:r w:rsidR="00A5472E" w:rsidRPr="000510E1">
        <w:rPr>
          <w:rFonts w:ascii="Segoe UI" w:hAnsi="Segoe UI" w:cs="Segoe UI"/>
          <w:color w:val="000000" w:themeColor="text1"/>
          <w:sz w:val="20"/>
        </w:rPr>
        <w:t>Anexos vinculad</w:t>
      </w:r>
      <w:r w:rsidR="00222BA8" w:rsidRPr="000510E1">
        <w:rPr>
          <w:rFonts w:ascii="Segoe UI" w:hAnsi="Segoe UI" w:cs="Segoe UI"/>
          <w:color w:val="000000" w:themeColor="text1"/>
          <w:sz w:val="20"/>
        </w:rPr>
        <w:t>o</w:t>
      </w:r>
      <w:r w:rsidR="00A5472E" w:rsidRPr="000510E1">
        <w:rPr>
          <w:rFonts w:ascii="Segoe UI" w:hAnsi="Segoe UI" w:cs="Segoe UI"/>
          <w:color w:val="000000" w:themeColor="text1"/>
          <w:sz w:val="20"/>
        </w:rPr>
        <w:t xml:space="preserve"> aos autos do </w:t>
      </w:r>
      <w:r w:rsidR="00A5472E" w:rsidRPr="000510E1">
        <w:rPr>
          <w:rFonts w:ascii="Segoe UI" w:hAnsi="Segoe UI" w:cs="Segoe UI"/>
          <w:b/>
          <w:bCs/>
          <w:color w:val="000000" w:themeColor="text1"/>
          <w:sz w:val="20"/>
        </w:rPr>
        <w:t xml:space="preserve">Pregão Eletrônico nº </w:t>
      </w:r>
      <w:r w:rsidR="00391D2D">
        <w:rPr>
          <w:rFonts w:ascii="Segoe UI" w:hAnsi="Segoe UI" w:cs="Segoe UI"/>
          <w:b/>
          <w:bCs/>
          <w:color w:val="000000" w:themeColor="text1"/>
          <w:sz w:val="20"/>
        </w:rPr>
        <w:t>005</w:t>
      </w:r>
      <w:r w:rsidR="00D9697A" w:rsidRPr="000510E1">
        <w:rPr>
          <w:rFonts w:ascii="Segoe UI" w:hAnsi="Segoe UI" w:cs="Segoe UI"/>
          <w:b/>
          <w:bCs/>
          <w:color w:val="000000" w:themeColor="text1"/>
          <w:sz w:val="20"/>
        </w:rPr>
        <w:t>/2024</w:t>
      </w:r>
      <w:r w:rsidR="00A5472E" w:rsidRPr="000510E1">
        <w:rPr>
          <w:rFonts w:ascii="Segoe UI" w:hAnsi="Segoe UI" w:cs="Segoe UI"/>
          <w:color w:val="000000" w:themeColor="text1"/>
          <w:sz w:val="20"/>
        </w:rPr>
        <w:t xml:space="preserve">, autorizado pelo </w:t>
      </w:r>
      <w:r w:rsidR="00A5472E" w:rsidRPr="000510E1">
        <w:rPr>
          <w:rFonts w:ascii="Segoe UI" w:hAnsi="Segoe UI" w:cs="Segoe UI"/>
          <w:b/>
          <w:bCs/>
          <w:color w:val="000000" w:themeColor="text1"/>
          <w:sz w:val="20"/>
        </w:rPr>
        <w:t xml:space="preserve">Processo de Contratação nº </w:t>
      </w:r>
      <w:r w:rsidR="00C147A3" w:rsidRPr="000510E1">
        <w:rPr>
          <w:rFonts w:ascii="Segoe UI" w:hAnsi="Segoe UI" w:cs="Segoe UI"/>
          <w:b/>
          <w:bCs/>
          <w:color w:val="000000" w:themeColor="text1"/>
          <w:sz w:val="20"/>
        </w:rPr>
        <w:t>0</w:t>
      </w:r>
      <w:r w:rsidR="000510E1" w:rsidRPr="000510E1">
        <w:rPr>
          <w:rFonts w:ascii="Segoe UI" w:hAnsi="Segoe UI" w:cs="Segoe UI"/>
          <w:b/>
          <w:bCs/>
          <w:color w:val="000000" w:themeColor="text1"/>
          <w:sz w:val="20"/>
        </w:rPr>
        <w:t>2</w:t>
      </w:r>
      <w:r w:rsidR="00391D2D">
        <w:rPr>
          <w:rFonts w:ascii="Segoe UI" w:hAnsi="Segoe UI" w:cs="Segoe UI"/>
          <w:b/>
          <w:bCs/>
          <w:color w:val="000000" w:themeColor="text1"/>
          <w:sz w:val="20"/>
        </w:rPr>
        <w:t>5</w:t>
      </w:r>
      <w:r w:rsidR="00D9697A" w:rsidRPr="000510E1">
        <w:rPr>
          <w:rFonts w:ascii="Segoe UI" w:hAnsi="Segoe UI" w:cs="Segoe UI"/>
          <w:b/>
          <w:bCs/>
          <w:color w:val="000000" w:themeColor="text1"/>
          <w:sz w:val="20"/>
        </w:rPr>
        <w:t>/2024</w:t>
      </w:r>
      <w:r w:rsidR="00A5472E" w:rsidRPr="000510E1">
        <w:rPr>
          <w:rFonts w:ascii="Segoe UI" w:hAnsi="Segoe UI" w:cs="Segoe UI"/>
          <w:color w:val="000000" w:themeColor="text1"/>
          <w:sz w:val="20"/>
        </w:rPr>
        <w:t>, mediante as cláusulas seguintes:</w:t>
      </w:r>
    </w:p>
    <w:p w14:paraId="215C62D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 – DO OBJETO</w:t>
      </w:r>
    </w:p>
    <w:p w14:paraId="704990C6" w14:textId="3DEAB944"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436C1">
        <w:rPr>
          <w:rFonts w:ascii="Segoe UI" w:hAnsi="Segoe UI" w:cs="Segoe UI"/>
          <w:sz w:val="20"/>
        </w:rPr>
        <w:t xml:space="preserve">1.1 – A presente Contrato </w:t>
      </w:r>
      <w:r w:rsidRPr="000510E1">
        <w:rPr>
          <w:rFonts w:ascii="Segoe UI" w:hAnsi="Segoe UI" w:cs="Segoe UI"/>
          <w:color w:val="000000" w:themeColor="text1"/>
          <w:sz w:val="20"/>
        </w:rPr>
        <w:t>Administrativo de</w:t>
      </w:r>
      <w:r w:rsidR="0075100A">
        <w:rPr>
          <w:rFonts w:ascii="Segoe UI" w:hAnsi="Segoe UI" w:cs="Segoe UI"/>
          <w:color w:val="000000" w:themeColor="text1"/>
          <w:sz w:val="20"/>
        </w:rPr>
        <w:t xml:space="preserve"> Direito Público tem por objeto a </w:t>
      </w:r>
      <w:r w:rsidR="0075100A" w:rsidRPr="0075100A">
        <w:rPr>
          <w:rFonts w:ascii="Segoe UI" w:hAnsi="Segoe UI" w:cs="Segoe UI"/>
          <w:b/>
          <w:color w:val="000000" w:themeColor="text1"/>
          <w:sz w:val="20"/>
        </w:rPr>
        <w:t>PRESTAÇÃO DE SERVIÇOS DE 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w:t>
      </w:r>
      <w:r w:rsidRPr="000510E1">
        <w:rPr>
          <w:rFonts w:ascii="Segoe UI" w:hAnsi="Segoe UI" w:cs="Segoe UI"/>
          <w:color w:val="000000" w:themeColor="text1"/>
          <w:sz w:val="20"/>
        </w:rPr>
        <w:t xml:space="preserve">, nos termos do Termo de Referência, Anexo I do Edital de Pregão Eletrônico nº </w:t>
      </w:r>
      <w:r w:rsidR="000510E1" w:rsidRPr="000510E1">
        <w:rPr>
          <w:rFonts w:ascii="Segoe UI" w:hAnsi="Segoe UI" w:cs="Segoe UI"/>
          <w:color w:val="000000" w:themeColor="text1"/>
          <w:sz w:val="20"/>
        </w:rPr>
        <w:t>00</w:t>
      </w:r>
      <w:r w:rsidR="00DA4837">
        <w:rPr>
          <w:rFonts w:ascii="Segoe UI" w:hAnsi="Segoe UI" w:cs="Segoe UI"/>
          <w:color w:val="000000" w:themeColor="text1"/>
          <w:sz w:val="20"/>
        </w:rPr>
        <w:t>5</w:t>
      </w:r>
      <w:r w:rsidRPr="000510E1">
        <w:rPr>
          <w:rFonts w:ascii="Segoe UI" w:hAnsi="Segoe UI" w:cs="Segoe UI"/>
          <w:color w:val="000000" w:themeColor="text1"/>
          <w:sz w:val="20"/>
        </w:rPr>
        <w:t>/2024.</w:t>
      </w:r>
    </w:p>
    <w:p w14:paraId="5143E9A0" w14:textId="77777777"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510E1">
        <w:rPr>
          <w:rFonts w:ascii="Segoe UI" w:hAnsi="Segoe UI" w:cs="Segoe UI"/>
          <w:color w:val="000000" w:themeColor="text1"/>
          <w:sz w:val="20"/>
        </w:rPr>
        <w:t>1.2 – São anexos a este instrumento e vinculam esta contratação, independentemente de transcrição:</w:t>
      </w:r>
    </w:p>
    <w:p w14:paraId="356675F8" w14:textId="64118452" w:rsidR="000436C1" w:rsidRPr="000510E1"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lang w:val="x-none"/>
        </w:rPr>
      </w:pPr>
      <w:r w:rsidRPr="000510E1">
        <w:rPr>
          <w:rFonts w:ascii="Segoe UI" w:hAnsi="Segoe UI" w:cs="Segoe UI"/>
          <w:color w:val="000000" w:themeColor="text1"/>
          <w:sz w:val="20"/>
        </w:rPr>
        <w:t xml:space="preserve">1.2.1 - O Termo de Referência, Anexo I do Edital de Pregão Eletrônico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p w14:paraId="36C87294" w14:textId="4C5B0218"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lang w:val="x-none"/>
        </w:rPr>
      </w:pPr>
      <w:r w:rsidRPr="007653EA">
        <w:rPr>
          <w:rFonts w:ascii="Segoe UI" w:hAnsi="Segoe UI" w:cs="Segoe UI"/>
          <w:sz w:val="20"/>
        </w:rPr>
        <w:t xml:space="preserve">1.2.2 - </w:t>
      </w:r>
      <w:r w:rsidR="00954977" w:rsidRPr="00AA5A8D">
        <w:rPr>
          <w:rFonts w:ascii="Segoe UI" w:hAnsi="Segoe UI" w:cs="Segoe UI"/>
          <w:sz w:val="20"/>
        </w:rPr>
        <w:t>A Proposta da Contratada; e</w:t>
      </w:r>
    </w:p>
    <w:p w14:paraId="42E0562E"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lang w:val="x-none"/>
        </w:rPr>
      </w:pPr>
      <w:r w:rsidRPr="007653EA">
        <w:rPr>
          <w:rFonts w:ascii="Segoe UI" w:hAnsi="Segoe UI" w:cs="Segoe UI"/>
          <w:sz w:val="20"/>
        </w:rPr>
        <w:lastRenderedPageBreak/>
        <w:t>1.2.3 - Eventuais anexos dos documentos supracitados.</w:t>
      </w:r>
    </w:p>
    <w:p w14:paraId="2D95B7BF"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2 – DOS PREÇOS, ESPECIFICAÇÕES E QUANTITATIVOS </w:t>
      </w:r>
    </w:p>
    <w:p w14:paraId="6601A272" w14:textId="77777777" w:rsidR="006B47CE" w:rsidRPr="00AA5A8D" w:rsidRDefault="006B47CE" w:rsidP="006B47CE">
      <w:pPr>
        <w:autoSpaceDE w:val="0"/>
        <w:autoSpaceDN w:val="0"/>
        <w:adjustRightInd w:val="0"/>
        <w:spacing w:before="100" w:beforeAutospacing="1" w:after="100" w:afterAutospacing="1"/>
        <w:jc w:val="both"/>
        <w:rPr>
          <w:rFonts w:ascii="Segoe UI" w:hAnsi="Segoe UI" w:cs="Segoe UI"/>
          <w:sz w:val="20"/>
        </w:rPr>
      </w:pPr>
      <w:r w:rsidRPr="00AA5A8D">
        <w:rPr>
          <w:rFonts w:ascii="Segoe UI" w:hAnsi="Segoe UI" w:cs="Segoe UI"/>
          <w:sz w:val="20"/>
        </w:rPr>
        <w:t xml:space="preserve">2.1 – O preço, as especificações do objeto, a quantidade, e as demais condições ofertadas na proposta são as que seguem: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15"/>
        <w:gridCol w:w="1002"/>
        <w:gridCol w:w="1316"/>
        <w:gridCol w:w="1128"/>
        <w:gridCol w:w="1203"/>
      </w:tblGrid>
      <w:tr w:rsidR="00FD6747" w:rsidRPr="00E01968" w14:paraId="3160E086" w14:textId="22DAD8F4" w:rsidTr="00FD6747">
        <w:trPr>
          <w:trHeight w:val="447"/>
        </w:trPr>
        <w:tc>
          <w:tcPr>
            <w:tcW w:w="327" w:type="pct"/>
            <w:shd w:val="clear" w:color="auto" w:fill="auto"/>
            <w:noWrap/>
          </w:tcPr>
          <w:p w14:paraId="4ADE51F4" w14:textId="1B906371"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Item</w:t>
            </w:r>
          </w:p>
        </w:tc>
        <w:tc>
          <w:tcPr>
            <w:tcW w:w="2328" w:type="pct"/>
            <w:shd w:val="clear" w:color="auto" w:fill="auto"/>
          </w:tcPr>
          <w:p w14:paraId="4DFAE02C" w14:textId="763A5824"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Produto / descrição</w:t>
            </w:r>
          </w:p>
        </w:tc>
        <w:tc>
          <w:tcPr>
            <w:tcW w:w="505" w:type="pct"/>
            <w:shd w:val="clear" w:color="auto" w:fill="auto"/>
          </w:tcPr>
          <w:p w14:paraId="2C76CC5B" w14:textId="17AA28C3"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Un</w:t>
            </w:r>
            <w:r>
              <w:rPr>
                <w:rFonts w:ascii="Segoe UI" w:eastAsia="Calibri" w:hAnsi="Segoe UI" w:cs="Segoe UI"/>
                <w:b/>
                <w:sz w:val="20"/>
              </w:rPr>
              <w:t>idade</w:t>
            </w:r>
          </w:p>
        </w:tc>
        <w:tc>
          <w:tcPr>
            <w:tcW w:w="663" w:type="pct"/>
            <w:shd w:val="clear" w:color="auto" w:fill="auto"/>
            <w:noWrap/>
          </w:tcPr>
          <w:p w14:paraId="648A86C3" w14:textId="0F2161F8"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Quant</w:t>
            </w:r>
            <w:r>
              <w:rPr>
                <w:rFonts w:ascii="Segoe UI" w:eastAsia="Calibri" w:hAnsi="Segoe UI" w:cs="Segoe UI"/>
                <w:b/>
                <w:sz w:val="20"/>
              </w:rPr>
              <w:t>idade</w:t>
            </w:r>
          </w:p>
        </w:tc>
        <w:tc>
          <w:tcPr>
            <w:tcW w:w="569" w:type="pct"/>
          </w:tcPr>
          <w:p w14:paraId="40C1C1E3" w14:textId="68854228"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Preço por serviço</w:t>
            </w:r>
          </w:p>
        </w:tc>
        <w:tc>
          <w:tcPr>
            <w:tcW w:w="607" w:type="pct"/>
          </w:tcPr>
          <w:p w14:paraId="6437F29C" w14:textId="70F34EED" w:rsidR="00B01AFC" w:rsidRPr="00D32C06" w:rsidRDefault="00F12B42" w:rsidP="004C307D">
            <w:pPr>
              <w:jc w:val="center"/>
              <w:rPr>
                <w:rFonts w:ascii="Segoe UI" w:eastAsia="Calibri" w:hAnsi="Segoe UI" w:cs="Segoe UI"/>
                <w:b/>
                <w:sz w:val="20"/>
              </w:rPr>
            </w:pPr>
            <w:r w:rsidRPr="00D32C06">
              <w:rPr>
                <w:rFonts w:ascii="Segoe UI" w:eastAsia="Calibri" w:hAnsi="Segoe UI" w:cs="Segoe UI"/>
                <w:b/>
                <w:sz w:val="20"/>
              </w:rPr>
              <w:t>Preço total</w:t>
            </w:r>
          </w:p>
        </w:tc>
      </w:tr>
      <w:tr w:rsidR="00FD6747" w:rsidRPr="00E01968" w14:paraId="6D6229AC" w14:textId="51634002" w:rsidTr="00FD6747">
        <w:trPr>
          <w:trHeight w:val="447"/>
        </w:trPr>
        <w:tc>
          <w:tcPr>
            <w:tcW w:w="327" w:type="pct"/>
            <w:shd w:val="clear" w:color="auto" w:fill="auto"/>
            <w:noWrap/>
          </w:tcPr>
          <w:p w14:paraId="7BC4B0EB" w14:textId="6D04107A" w:rsidR="00B01AFC" w:rsidRPr="00B01AFC" w:rsidRDefault="00B01AFC" w:rsidP="004C307D">
            <w:pPr>
              <w:jc w:val="center"/>
              <w:rPr>
                <w:rFonts w:ascii="Segoe UI" w:eastAsia="Calibri" w:hAnsi="Segoe UI" w:cs="Segoe UI"/>
                <w:sz w:val="20"/>
              </w:rPr>
            </w:pPr>
            <w:r w:rsidRPr="00B01AFC">
              <w:rPr>
                <w:rFonts w:ascii="Segoe UI" w:eastAsia="Calibri" w:hAnsi="Segoe UI" w:cs="Segoe UI"/>
                <w:sz w:val="20"/>
              </w:rPr>
              <w:t>1.</w:t>
            </w:r>
          </w:p>
        </w:tc>
        <w:tc>
          <w:tcPr>
            <w:tcW w:w="2328" w:type="pct"/>
            <w:shd w:val="clear" w:color="auto" w:fill="auto"/>
          </w:tcPr>
          <w:p w14:paraId="43C427A6" w14:textId="77777777" w:rsidR="00B01AFC" w:rsidRPr="00B01AFC" w:rsidRDefault="00B01AFC" w:rsidP="004C307D">
            <w:pPr>
              <w:jc w:val="center"/>
              <w:rPr>
                <w:rFonts w:ascii="Segoe UI" w:eastAsia="Calibri" w:hAnsi="Segoe UI" w:cs="Segoe UI"/>
                <w:sz w:val="20"/>
              </w:rPr>
            </w:pPr>
          </w:p>
        </w:tc>
        <w:tc>
          <w:tcPr>
            <w:tcW w:w="505" w:type="pct"/>
            <w:shd w:val="clear" w:color="auto" w:fill="auto"/>
          </w:tcPr>
          <w:p w14:paraId="5731E3F2" w14:textId="25A97369" w:rsidR="00B01AFC" w:rsidRPr="00B01AFC" w:rsidRDefault="00B01AFC" w:rsidP="004C307D">
            <w:pPr>
              <w:jc w:val="center"/>
              <w:rPr>
                <w:rFonts w:ascii="Segoe UI" w:eastAsia="Calibri" w:hAnsi="Segoe UI" w:cs="Segoe UI"/>
                <w:sz w:val="20"/>
              </w:rPr>
            </w:pPr>
            <w:r w:rsidRPr="00B01AFC">
              <w:rPr>
                <w:rFonts w:ascii="Segoe UI" w:eastAsia="Calibri" w:hAnsi="Segoe UI" w:cs="Segoe UI"/>
                <w:sz w:val="20"/>
              </w:rPr>
              <w:t>SERVIÇO</w:t>
            </w:r>
          </w:p>
        </w:tc>
        <w:tc>
          <w:tcPr>
            <w:tcW w:w="663" w:type="pct"/>
            <w:shd w:val="clear" w:color="auto" w:fill="auto"/>
            <w:noWrap/>
          </w:tcPr>
          <w:p w14:paraId="3002902F" w14:textId="3F101F9F" w:rsidR="00B01AFC" w:rsidRPr="00B01AFC" w:rsidRDefault="00B01AFC" w:rsidP="004C307D">
            <w:pPr>
              <w:jc w:val="center"/>
              <w:rPr>
                <w:rFonts w:ascii="Segoe UI" w:eastAsia="Calibri" w:hAnsi="Segoe UI" w:cs="Segoe UI"/>
                <w:sz w:val="20"/>
              </w:rPr>
            </w:pPr>
            <w:r w:rsidRPr="00B01AFC">
              <w:rPr>
                <w:rFonts w:ascii="Segoe UI" w:eastAsia="Calibri" w:hAnsi="Segoe UI" w:cs="Segoe UI"/>
                <w:sz w:val="20"/>
              </w:rPr>
              <w:t>12</w:t>
            </w:r>
          </w:p>
        </w:tc>
        <w:tc>
          <w:tcPr>
            <w:tcW w:w="569" w:type="pct"/>
          </w:tcPr>
          <w:p w14:paraId="679B77CC" w14:textId="77777777" w:rsidR="00B01AFC" w:rsidRPr="00B01AFC" w:rsidRDefault="00B01AFC" w:rsidP="004C307D">
            <w:pPr>
              <w:jc w:val="center"/>
              <w:rPr>
                <w:rFonts w:ascii="Segoe UI" w:eastAsia="Calibri" w:hAnsi="Segoe UI" w:cs="Segoe UI"/>
                <w:sz w:val="20"/>
              </w:rPr>
            </w:pPr>
          </w:p>
        </w:tc>
        <w:tc>
          <w:tcPr>
            <w:tcW w:w="607" w:type="pct"/>
          </w:tcPr>
          <w:p w14:paraId="524FBC9A" w14:textId="77777777" w:rsidR="00B01AFC" w:rsidRPr="00B01AFC" w:rsidRDefault="00B01AFC" w:rsidP="004C307D">
            <w:pPr>
              <w:jc w:val="center"/>
              <w:rPr>
                <w:rFonts w:ascii="Segoe UI" w:eastAsia="Calibri" w:hAnsi="Segoe UI" w:cs="Segoe UI"/>
                <w:sz w:val="20"/>
              </w:rPr>
            </w:pPr>
          </w:p>
        </w:tc>
      </w:tr>
    </w:tbl>
    <w:p w14:paraId="2290AAD5"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
    <w:p w14:paraId="22F67623"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3 – FISCAL DO CONTRATO </w:t>
      </w:r>
    </w:p>
    <w:p w14:paraId="641EDE80"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 xml:space="preserve">3.1 – O Fiscal do contrato será o servidor abaixo designado: </w:t>
      </w:r>
    </w:p>
    <w:p w14:paraId="0F4AC0C6" w14:textId="77777777" w:rsidR="000436C1" w:rsidRPr="0054766A" w:rsidRDefault="000436C1" w:rsidP="000436C1">
      <w:pPr>
        <w:autoSpaceDE w:val="0"/>
        <w:autoSpaceDN w:val="0"/>
        <w:adjustRightInd w:val="0"/>
        <w:spacing w:before="100" w:beforeAutospacing="1" w:after="100" w:afterAutospacing="1"/>
        <w:jc w:val="both"/>
        <w:rPr>
          <w:rFonts w:ascii="Segoe UI" w:hAnsi="Segoe UI" w:cs="Segoe UI"/>
          <w:sz w:val="20"/>
        </w:rPr>
      </w:pPr>
      <w:r w:rsidRPr="0054766A">
        <w:rPr>
          <w:rFonts w:ascii="Segoe UI" w:hAnsi="Segoe UI" w:cs="Segoe UI"/>
          <w:sz w:val="20"/>
          <w:highlight w:val="yellow"/>
        </w:rPr>
        <w:t>Servidor Responsável: .................................... Unidade vinculada: ........................................ Cargo/Função: ............................................... Matrícula nº.: ................................................ Telefone para contato: ................................. e-mail para contato: .....................................</w:t>
      </w:r>
      <w:r w:rsidRPr="0054766A">
        <w:rPr>
          <w:rFonts w:ascii="Segoe UI" w:hAnsi="Segoe UI" w:cs="Segoe UI"/>
          <w:sz w:val="20"/>
        </w:rPr>
        <w:t xml:space="preserve"> </w:t>
      </w:r>
    </w:p>
    <w:p w14:paraId="41D23177" w14:textId="6160D17E"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Pr>
          <w:rFonts w:ascii="Segoe UI" w:hAnsi="Segoe UI" w:cs="Segoe UI"/>
          <w:sz w:val="20"/>
        </w:rPr>
        <w:t>3.2</w:t>
      </w:r>
      <w:r w:rsidRPr="00800EFD">
        <w:rPr>
          <w:rFonts w:ascii="Segoe UI" w:hAnsi="Segoe UI" w:cs="Segoe UI"/>
          <w:sz w:val="20"/>
        </w:rPr>
        <w:t xml:space="preserve"> As</w:t>
      </w:r>
      <w:proofErr w:type="gramEnd"/>
      <w:r w:rsidRPr="00800EFD">
        <w:rPr>
          <w:rFonts w:ascii="Segoe UI" w:hAnsi="Segoe UI" w:cs="Segoe UI"/>
          <w:sz w:val="20"/>
        </w:rPr>
        <w:t xml:space="preserve"> regras </w:t>
      </w:r>
      <w:r w:rsidRPr="000510E1">
        <w:rPr>
          <w:rFonts w:ascii="Segoe UI" w:hAnsi="Segoe UI" w:cs="Segoe UI"/>
          <w:color w:val="000000" w:themeColor="text1"/>
          <w:sz w:val="20"/>
        </w:rPr>
        <w:t xml:space="preserve">atinentes à fiscalização são as fixadas no Termo de Referência, Anexo I do </w:t>
      </w:r>
      <w:r w:rsidR="001F75EB" w:rsidRPr="000510E1">
        <w:rPr>
          <w:rFonts w:ascii="Segoe UI" w:hAnsi="Segoe UI" w:cs="Segoe UI"/>
          <w:color w:val="000000" w:themeColor="text1"/>
          <w:sz w:val="20"/>
        </w:rPr>
        <w:t>Edital do Processo Licitatório nº</w:t>
      </w:r>
      <w:r w:rsidR="00DA07DA" w:rsidRPr="000510E1">
        <w:rPr>
          <w:rFonts w:ascii="Segoe UI" w:hAnsi="Segoe UI" w:cs="Segoe UI"/>
          <w:color w:val="000000" w:themeColor="text1"/>
          <w:sz w:val="20"/>
        </w:rPr>
        <w:t xml:space="preserve"> </w:t>
      </w:r>
      <w:r w:rsidR="000510E1" w:rsidRPr="000510E1">
        <w:rPr>
          <w:rFonts w:ascii="Segoe UI" w:hAnsi="Segoe UI" w:cs="Segoe UI"/>
          <w:color w:val="000000" w:themeColor="text1"/>
          <w:sz w:val="20"/>
        </w:rPr>
        <w:t>022</w:t>
      </w:r>
      <w:r w:rsidRPr="000510E1">
        <w:rPr>
          <w:rFonts w:ascii="Segoe UI" w:hAnsi="Segoe UI" w:cs="Segoe UI"/>
          <w:color w:val="000000" w:themeColor="text1"/>
          <w:sz w:val="20"/>
        </w:rPr>
        <w:t xml:space="preserve">/2024 do Pregão Eletrônico nº </w:t>
      </w:r>
      <w:r w:rsidR="000510E1" w:rsidRPr="000510E1">
        <w:rPr>
          <w:rFonts w:ascii="Segoe UI" w:hAnsi="Segoe UI" w:cs="Segoe UI"/>
          <w:color w:val="000000" w:themeColor="text1"/>
          <w:sz w:val="20"/>
        </w:rPr>
        <w:t>003</w:t>
      </w:r>
      <w:r w:rsidRPr="000510E1">
        <w:rPr>
          <w:rFonts w:ascii="Segoe UI" w:hAnsi="Segoe UI" w:cs="Segoe UI"/>
          <w:color w:val="000000" w:themeColor="text1"/>
          <w:sz w:val="20"/>
        </w:rPr>
        <w:t>/2024.</w:t>
      </w:r>
    </w:p>
    <w:p w14:paraId="37C06B49"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4 - PAGAMENTO</w:t>
      </w:r>
    </w:p>
    <w:p w14:paraId="6BE0AD2D"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4.1 PREÇO</w:t>
      </w:r>
    </w:p>
    <w:p w14:paraId="25609980" w14:textId="238BC531"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4.1.1 O valor global do contrato é de R$_____ (___________________).</w:t>
      </w:r>
    </w:p>
    <w:p w14:paraId="1AA27B82" w14:textId="61E32407" w:rsidR="00C45B49" w:rsidRPr="00AA5A8D" w:rsidRDefault="00C45B49" w:rsidP="00C45B49">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 xml:space="preserve">4.1.2 O valor do SERVIÇO MENSAL é de </w:t>
      </w:r>
      <w:r w:rsidRPr="00AA5A8D">
        <w:rPr>
          <w:rFonts w:ascii="Segoe UI" w:hAnsi="Segoe UI" w:cs="Segoe UI"/>
          <w:sz w:val="20"/>
        </w:rPr>
        <w:t>R$_____ (___________________).</w:t>
      </w:r>
    </w:p>
    <w:p w14:paraId="05ED8A9C"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4.1.2 No</w:t>
      </w:r>
      <w:proofErr w:type="gramEnd"/>
      <w:r w:rsidRPr="007653EA">
        <w:rPr>
          <w:rFonts w:ascii="Segoe UI" w:hAnsi="Segoe UI" w:cs="Segoe UI"/>
          <w:sz w:val="20"/>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EB449D"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4.2 FORMA DE PAGAMENTO</w:t>
      </w:r>
    </w:p>
    <w:p w14:paraId="50B3E884"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 xml:space="preserve">4.2.1 A aferição e medição para pagamento, será efetuada após a entrega dos produtos, mediante apresentação de nota fiscal. </w:t>
      </w:r>
    </w:p>
    <w:p w14:paraId="20EBF39C"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lastRenderedPageBreak/>
        <w:t>4.2.2 O pagamento será realizado através de ordem bancária, para crédito em banco, agência e conta corrente indicados pelo contratado.</w:t>
      </w:r>
    </w:p>
    <w:p w14:paraId="16ED717B"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4.2.3 Será</w:t>
      </w:r>
      <w:proofErr w:type="gramEnd"/>
      <w:r w:rsidRPr="007653EA">
        <w:rPr>
          <w:rFonts w:ascii="Segoe UI" w:hAnsi="Segoe UI" w:cs="Segoe UI"/>
          <w:sz w:val="20"/>
        </w:rPr>
        <w:t xml:space="preserve"> considerada data do pagamento o dia em que constar como emitida a ordem bancária para pagamento.</w:t>
      </w:r>
    </w:p>
    <w:p w14:paraId="2E272BF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4.3 PRAZO DE PAGAMENTO</w:t>
      </w:r>
    </w:p>
    <w:p w14:paraId="2FCD6F21"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sidRPr="007653EA">
        <w:rPr>
          <w:rFonts w:ascii="Segoe UI" w:hAnsi="Segoe UI" w:cs="Segoe UI"/>
          <w:sz w:val="20"/>
        </w:rPr>
        <w:t>4.3.1 Logo</w:t>
      </w:r>
      <w:proofErr w:type="gramEnd"/>
      <w:r w:rsidRPr="007653EA">
        <w:rPr>
          <w:rFonts w:ascii="Segoe UI" w:hAnsi="Segoe UI" w:cs="Segoe UI"/>
          <w:sz w:val="20"/>
        </w:rPr>
        <w:t xml:space="preserve"> após essa medição, o Setor de Compras encaminhará e-mail à CONTRATADA para que apresente a Nota Fiscal de acordo com a medição efetuada. O pagamento será efetuado em até 30 dias da emissão da nota fiscal devidamente atestada.</w:t>
      </w:r>
    </w:p>
    <w:p w14:paraId="772D0FC4"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4.3.2 Considera-se</w:t>
      </w:r>
      <w:proofErr w:type="gramEnd"/>
      <w:r w:rsidRPr="007653EA">
        <w:rPr>
          <w:rFonts w:ascii="Segoe UI" w:hAnsi="Segoe UI" w:cs="Segoe UI"/>
          <w:sz w:val="20"/>
        </w:rPr>
        <w:t xml:space="preserve"> ocorrido o recebimento da nota fiscal ou fatura quando o órgão contratante atestar a execução do objeto do contrato.</w:t>
      </w:r>
    </w:p>
    <w:p w14:paraId="16C2B6AF"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4.3.3 No</w:t>
      </w:r>
      <w:proofErr w:type="gramEnd"/>
      <w:r w:rsidRPr="007653EA">
        <w:rPr>
          <w:rFonts w:ascii="Segoe UI" w:hAnsi="Segoe UI" w:cs="Segoe UI"/>
          <w:sz w:val="20"/>
        </w:rPr>
        <w:t xml:space="preserve"> caso de atraso pelo Contratante, os valores devidos ao contratado serão atualizados monetariamente entre o termo final do prazo de pagamento até a data de sua efetiva realização, mediante aplicação do índice de correção monetária, o INPC. </w:t>
      </w:r>
    </w:p>
    <w:p w14:paraId="46E72161"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eastAsia="Calibri" w:hAnsi="Segoe UI" w:cs="Segoe UI"/>
          <w:kern w:val="2"/>
          <w:sz w:val="20"/>
        </w:rPr>
        <w:t>4</w:t>
      </w:r>
      <w:r w:rsidRPr="007653EA">
        <w:rPr>
          <w:rFonts w:ascii="Segoe UI" w:eastAsia="Calibri" w:hAnsi="Segoe UI" w:cs="Segoe UI"/>
          <w:i/>
          <w:iCs/>
          <w:kern w:val="2"/>
          <w:sz w:val="20"/>
        </w:rPr>
        <w:t xml:space="preserve"> </w:t>
      </w:r>
      <w:r w:rsidRPr="007653EA">
        <w:rPr>
          <w:rFonts w:ascii="Segoe UI" w:hAnsi="Segoe UI" w:cs="Segoe UI"/>
          <w:sz w:val="20"/>
        </w:rPr>
        <w:t>CONDIÇÕES DE PAGAMENTO</w:t>
      </w:r>
    </w:p>
    <w:p w14:paraId="2BF85CDB"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hAnsi="Segoe UI" w:cs="Segoe UI"/>
          <w:iCs/>
          <w:sz w:val="20"/>
        </w:rPr>
        <w:t xml:space="preserve">4.1 A emissão da </w:t>
      </w:r>
      <w:r w:rsidRPr="007653EA">
        <w:rPr>
          <w:rFonts w:ascii="Segoe UI" w:hAnsi="Segoe UI" w:cs="Segoe UI"/>
          <w:sz w:val="20"/>
        </w:rPr>
        <w:t>Nota Fiscal/Fatura será precedida do recebimento definitivo do objeto da contratação, conforme disposto neste instrumento.</w:t>
      </w:r>
    </w:p>
    <w:p w14:paraId="720F167F"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4.4.2 Quando</w:t>
      </w:r>
      <w:proofErr w:type="gramEnd"/>
      <w:r w:rsidRPr="007653EA">
        <w:rPr>
          <w:rFonts w:ascii="Segoe UI" w:hAnsi="Segoe UI" w:cs="Segoe UI"/>
          <w:sz w:val="20"/>
        </w:rPr>
        <w:t xml:space="preserve"> houver glosa parcial do objeto, o contratante deverá comunicar a empresa para que emita a nota fiscal ou fatura com o valor exato dimensionado.</w:t>
      </w:r>
    </w:p>
    <w:p w14:paraId="47DEF747" w14:textId="77777777" w:rsidR="000436C1" w:rsidRPr="007653EA" w:rsidRDefault="000436C1" w:rsidP="000436C1">
      <w:pPr>
        <w:spacing w:before="100" w:beforeAutospacing="1" w:after="100" w:afterAutospacing="1"/>
        <w:jc w:val="both"/>
        <w:rPr>
          <w:rFonts w:ascii="Segoe UI" w:hAnsi="Segoe UI" w:cs="Segoe UI"/>
          <w:iCs/>
          <w:sz w:val="20"/>
        </w:rPr>
      </w:pPr>
      <w:r w:rsidRPr="007653EA">
        <w:rPr>
          <w:rFonts w:ascii="Segoe UI" w:hAnsi="Segoe UI" w:cs="Segoe UI"/>
          <w:sz w:val="20"/>
        </w:rPr>
        <w:t xml:space="preserve">4.4.3 O setor competente para proceder o pagamento deve verificar se a Nota Fiscal ou Fatura apresentada expressa os elementos necessários e essenciais do documento, tais como: </w:t>
      </w:r>
    </w:p>
    <w:p w14:paraId="4FC1436C"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a) o prazo de validade; </w:t>
      </w:r>
    </w:p>
    <w:p w14:paraId="44445DE7"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b) a data da emissão; </w:t>
      </w:r>
    </w:p>
    <w:p w14:paraId="0DD32E54"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c) os dados do contrato e do órgão contratante; </w:t>
      </w:r>
    </w:p>
    <w:p w14:paraId="79A503F6"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d) o período respectivo de execução do contrato; </w:t>
      </w:r>
    </w:p>
    <w:p w14:paraId="4A95DE17"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e) o valor a pagar; e </w:t>
      </w:r>
    </w:p>
    <w:p w14:paraId="7275FD95"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f) eventual destaque do valor de retenções tributárias cabíveis.</w:t>
      </w:r>
    </w:p>
    <w:p w14:paraId="338E262E" w14:textId="77777777" w:rsidR="000436C1" w:rsidRPr="007653EA" w:rsidRDefault="000436C1" w:rsidP="000436C1">
      <w:pPr>
        <w:spacing w:before="100" w:beforeAutospacing="1" w:after="100" w:afterAutospacing="1"/>
        <w:jc w:val="both"/>
        <w:rPr>
          <w:rFonts w:ascii="Segoe UI" w:hAnsi="Segoe UI" w:cs="Segoe UI"/>
          <w:iCs/>
          <w:sz w:val="20"/>
        </w:rPr>
      </w:pPr>
      <w:proofErr w:type="gramStart"/>
      <w:r w:rsidRPr="007653EA">
        <w:rPr>
          <w:rFonts w:ascii="Segoe UI" w:hAnsi="Segoe UI" w:cs="Segoe UI"/>
          <w:sz w:val="20"/>
        </w:rPr>
        <w:t>4.</w:t>
      </w:r>
      <w:r w:rsidRPr="007653EA">
        <w:rPr>
          <w:rFonts w:ascii="Segoe UI" w:hAnsi="Segoe UI" w:cs="Segoe UI"/>
          <w:iCs/>
          <w:sz w:val="20"/>
        </w:rPr>
        <w:t>4.4 Havendo</w:t>
      </w:r>
      <w:proofErr w:type="gramEnd"/>
      <w:r w:rsidRPr="007653EA">
        <w:rPr>
          <w:rFonts w:ascii="Segoe UI" w:hAnsi="Segoe UI" w:cs="Segoe UI"/>
          <w:iCs/>
          <w:sz w:val="20"/>
        </w:rPr>
        <w:t xml:space="preserve"> erro </w:t>
      </w:r>
      <w:r w:rsidRPr="007653EA">
        <w:rPr>
          <w:rFonts w:ascii="Segoe UI" w:hAnsi="Segoe UI" w:cs="Segoe UI"/>
          <w:sz w:val="20"/>
        </w:rPr>
        <w:t>na</w:t>
      </w:r>
      <w:r w:rsidRPr="007653EA">
        <w:rPr>
          <w:rFonts w:ascii="Segoe UI" w:hAnsi="Segoe UI" w:cs="Segoe UI"/>
          <w:iCs/>
          <w:sz w:val="20"/>
        </w:rPr>
        <w:t xml:space="preserve"> apresentação da Nota Fiscal/Fatura, ou circunstância que impeça a liquidação da </w:t>
      </w:r>
      <w:r w:rsidRPr="007653EA">
        <w:rPr>
          <w:rFonts w:ascii="Segoe UI" w:hAnsi="Segoe UI" w:cs="Segoe UI"/>
          <w:sz w:val="20"/>
        </w:rPr>
        <w:t>despesa</w:t>
      </w:r>
      <w:r w:rsidRPr="007653EA">
        <w:rPr>
          <w:rFonts w:ascii="Segoe UI" w:hAnsi="Segoe UI" w:cs="Segoe UI"/>
          <w:iCs/>
          <w:sz w:val="20"/>
        </w:rPr>
        <w:t xml:space="preserve">, o pagamento ficará sobrestado até que o contratado providencie as medidas saneadoras. Nesta hipótese, o prazo </w:t>
      </w:r>
      <w:r w:rsidRPr="007653EA">
        <w:rPr>
          <w:rFonts w:ascii="Segoe UI" w:hAnsi="Segoe UI" w:cs="Segoe UI"/>
          <w:iCs/>
          <w:sz w:val="20"/>
        </w:rPr>
        <w:lastRenderedPageBreak/>
        <w:t>para pagamento iniciar-se-á após a comprovação da regularização da situação, não acarretando qualquer ônus para o contratante.</w:t>
      </w:r>
    </w:p>
    <w:p w14:paraId="6F5B7FA9"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w:t>
      </w:r>
      <w:r w:rsidRPr="007653EA">
        <w:rPr>
          <w:rFonts w:ascii="Segoe UI" w:hAnsi="Segoe UI" w:cs="Segoe UI"/>
          <w:iCs/>
          <w:sz w:val="20"/>
        </w:rPr>
        <w:t xml:space="preserve">4.5 </w:t>
      </w:r>
      <w:r w:rsidRPr="007653EA">
        <w:rPr>
          <w:rFonts w:ascii="Segoe UI" w:hAnsi="Segoe UI" w:cs="Segoe UI"/>
          <w:sz w:val="20"/>
        </w:rPr>
        <w:t xml:space="preserve">A Nota Fiscal ou Fatura deverá ser obrigatoriamente acompanhada da comprovação da regularidade fiscal, mediante consulta aos sítios eletrônicos oficiais ou à documentação mencionada no artigo 68 da Lei Nacional nº 14.133/2021.   </w:t>
      </w:r>
    </w:p>
    <w:p w14:paraId="243D6524"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4.4.6 Previamente</w:t>
      </w:r>
      <w:proofErr w:type="gramEnd"/>
      <w:r w:rsidRPr="007653EA">
        <w:rPr>
          <w:rFonts w:ascii="Segoe UI" w:hAnsi="Segoe UI" w:cs="Segoe UI"/>
          <w:sz w:val="20"/>
        </w:rPr>
        <w:t xml:space="preserve"> à emissão de nota de empenho e a cada pagamento, a Administração deverá realizar consulta ao SICAF para: a) verificar a manutenção das condições de habilitação exigidas; b) identificar possível razão que impeça a participação em licitação, no âmbito do órgão ou entidade, proibição de contratar com o Poder Público, bem como ocorrências impeditivas indiretas.</w:t>
      </w:r>
    </w:p>
    <w:p w14:paraId="625DDB89"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4.4.7 Constatando-se</w:t>
      </w:r>
      <w:proofErr w:type="gramEnd"/>
      <w:r w:rsidRPr="007653EA">
        <w:rPr>
          <w:rFonts w:ascii="Segoe UI" w:hAnsi="Segoe UI" w:cs="Segoe UI"/>
          <w:sz w:val="20"/>
        </w:rPr>
        <w:t>,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5BBFF38"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4.4.8 Não</w:t>
      </w:r>
      <w:proofErr w:type="gramEnd"/>
      <w:r w:rsidRPr="007653EA">
        <w:rPr>
          <w:rFonts w:ascii="Segoe UI" w:hAnsi="Segoe UI" w:cs="Segoe UI"/>
          <w:sz w:val="20"/>
        </w:rPr>
        <w:t xml:space="preserve">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83AE920"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4.4.9 Persistindo</w:t>
      </w:r>
      <w:proofErr w:type="gramEnd"/>
      <w:r w:rsidRPr="007653EA">
        <w:rPr>
          <w:rFonts w:ascii="Segoe UI" w:hAnsi="Segoe UI" w:cs="Segoe UI"/>
          <w:sz w:val="20"/>
        </w:rPr>
        <w:t xml:space="preserve"> a irregularidade, o contratante deverá adotar as medidas necessárias à rescisão contratual nos autos do processo administrativo correspondente, assegurada ao contratado a ampla defesa. </w:t>
      </w:r>
    </w:p>
    <w:p w14:paraId="670E4C09" w14:textId="77777777" w:rsidR="000436C1" w:rsidRPr="007653EA"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4.4.10 Havendo</w:t>
      </w:r>
      <w:proofErr w:type="gramEnd"/>
      <w:r w:rsidRPr="007653EA">
        <w:rPr>
          <w:rFonts w:ascii="Segoe UI" w:hAnsi="Segoe UI" w:cs="Segoe UI"/>
          <w:sz w:val="20"/>
        </w:rPr>
        <w:t xml:space="preserve"> a efetiva execução do objeto, os pagamentos serão realizados normalmente, até que se decida pela rescisão do contrato, caso o contratado não regularize sua situação fiscal.  </w:t>
      </w:r>
    </w:p>
    <w:p w14:paraId="2A87E63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4.4.11 Quando do pagamento, será efetuada a retenção tributária prevista na legislação aplicável.</w:t>
      </w:r>
    </w:p>
    <w:p w14:paraId="3A968F03"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4.4.12 Independentemente do percentual de tributo inserido na planilha, no pagamento serão retidos na fonte os percentuais estabelecidos na legislação vigente.</w:t>
      </w:r>
    </w:p>
    <w:p w14:paraId="3CF93C2F"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4.4.13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86A599" w14:textId="77777777" w:rsidR="000436C1" w:rsidRPr="007653EA" w:rsidRDefault="000436C1" w:rsidP="000436C1">
      <w:pPr>
        <w:pStyle w:val="Default"/>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szCs w:val="20"/>
          <w:lang w:val="pt-BR"/>
        </w:rPr>
      </w:pPr>
      <w:r w:rsidRPr="007653EA">
        <w:rPr>
          <w:rFonts w:ascii="Segoe UI" w:hAnsi="Segoe UI" w:cs="Segoe UI"/>
          <w:b/>
          <w:bCs/>
          <w:sz w:val="20"/>
          <w:szCs w:val="20"/>
          <w:lang w:val="pt-BR"/>
        </w:rPr>
        <w:t xml:space="preserve">5. REEQUILÍBRIO ECONÔMICO-FINANCEIRO E REAJUSTE DE PREÇO </w:t>
      </w:r>
    </w:p>
    <w:p w14:paraId="088BC636" w14:textId="2F4EA37B" w:rsidR="000436C1" w:rsidRDefault="000436C1" w:rsidP="000436C1">
      <w:pPr>
        <w:spacing w:before="100" w:beforeAutospacing="1" w:after="100" w:afterAutospacing="1"/>
        <w:jc w:val="both"/>
        <w:rPr>
          <w:rFonts w:ascii="Segoe UI" w:hAnsi="Segoe UI" w:cs="Segoe UI"/>
          <w:sz w:val="20"/>
        </w:rPr>
      </w:pPr>
      <w:proofErr w:type="gramStart"/>
      <w:r w:rsidRPr="007653EA">
        <w:rPr>
          <w:rFonts w:ascii="Segoe UI" w:hAnsi="Segoe UI" w:cs="Segoe UI"/>
          <w:sz w:val="20"/>
        </w:rPr>
        <w:t xml:space="preserve">5.1 </w:t>
      </w:r>
      <w:r w:rsidRPr="00800EFD">
        <w:rPr>
          <w:rFonts w:ascii="Segoe UI" w:hAnsi="Segoe UI" w:cs="Segoe UI"/>
          <w:sz w:val="20"/>
        </w:rPr>
        <w:t>As</w:t>
      </w:r>
      <w:proofErr w:type="gramEnd"/>
      <w:r w:rsidRPr="00800EFD">
        <w:rPr>
          <w:rFonts w:ascii="Segoe UI" w:hAnsi="Segoe UI" w:cs="Segoe UI"/>
          <w:sz w:val="20"/>
        </w:rPr>
        <w:t xml:space="preserve"> regras atinentes </w:t>
      </w:r>
      <w:r>
        <w:rPr>
          <w:rFonts w:ascii="Segoe UI" w:hAnsi="Segoe UI" w:cs="Segoe UI"/>
          <w:sz w:val="20"/>
        </w:rPr>
        <w:t xml:space="preserve">ao reequilíbrio econômico e financeiro e ao reajuste de preço </w:t>
      </w:r>
      <w:r w:rsidRPr="00800EFD">
        <w:rPr>
          <w:rFonts w:ascii="Segoe UI" w:hAnsi="Segoe UI" w:cs="Segoe UI"/>
          <w:sz w:val="20"/>
        </w:rPr>
        <w:t xml:space="preserve">são as fixadas </w:t>
      </w:r>
      <w:r w:rsidRPr="00C23454">
        <w:rPr>
          <w:rFonts w:ascii="Segoe UI" w:hAnsi="Segoe UI" w:cs="Segoe UI"/>
          <w:sz w:val="20"/>
        </w:rPr>
        <w:t xml:space="preserve">no </w:t>
      </w:r>
      <w:r>
        <w:rPr>
          <w:rFonts w:ascii="Segoe UI" w:hAnsi="Segoe UI" w:cs="Segoe UI"/>
          <w:sz w:val="20"/>
        </w:rPr>
        <w:t>Termo de Referência</w:t>
      </w:r>
      <w:r w:rsidRPr="00C23454">
        <w:rPr>
          <w:rFonts w:ascii="Segoe UI" w:hAnsi="Segoe UI" w:cs="Segoe UI"/>
          <w:sz w:val="20"/>
        </w:rPr>
        <w:t xml:space="preserve">, Anexo I </w:t>
      </w:r>
      <w:r w:rsidRPr="00B22F82">
        <w:rPr>
          <w:rFonts w:ascii="Segoe UI" w:hAnsi="Segoe UI" w:cs="Segoe UI"/>
          <w:color w:val="000000" w:themeColor="text1"/>
          <w:sz w:val="20"/>
        </w:rPr>
        <w:t xml:space="preserve">do </w:t>
      </w:r>
      <w:r w:rsidR="00441E58" w:rsidRPr="00B22F82">
        <w:rPr>
          <w:rFonts w:ascii="Segoe UI" w:hAnsi="Segoe UI" w:cs="Segoe UI"/>
          <w:color w:val="000000" w:themeColor="text1"/>
          <w:sz w:val="20"/>
        </w:rPr>
        <w:t>Edita</w:t>
      </w:r>
      <w:r w:rsidR="00B22F82" w:rsidRPr="00B22F82">
        <w:rPr>
          <w:rFonts w:ascii="Segoe UI" w:hAnsi="Segoe UI" w:cs="Segoe UI"/>
          <w:color w:val="000000" w:themeColor="text1"/>
          <w:sz w:val="20"/>
        </w:rPr>
        <w:t>l do Processo Licitatório nº 02</w:t>
      </w:r>
      <w:r w:rsidR="00616949">
        <w:rPr>
          <w:rFonts w:ascii="Segoe UI" w:hAnsi="Segoe UI" w:cs="Segoe UI"/>
          <w:color w:val="000000" w:themeColor="text1"/>
          <w:sz w:val="20"/>
        </w:rPr>
        <w:t>5</w:t>
      </w:r>
      <w:r w:rsidR="00441E58" w:rsidRPr="00B22F82">
        <w:rPr>
          <w:rFonts w:ascii="Segoe UI" w:hAnsi="Segoe UI" w:cs="Segoe UI"/>
          <w:color w:val="000000" w:themeColor="text1"/>
          <w:sz w:val="20"/>
        </w:rPr>
        <w:t xml:space="preserve">/2024 do Pregão Eletrônico nº </w:t>
      </w:r>
      <w:r w:rsidR="00B22F82" w:rsidRPr="00B22F82">
        <w:rPr>
          <w:rFonts w:ascii="Segoe UI" w:hAnsi="Segoe UI" w:cs="Segoe UI"/>
          <w:color w:val="000000" w:themeColor="text1"/>
          <w:sz w:val="20"/>
        </w:rPr>
        <w:t>00</w:t>
      </w:r>
      <w:r w:rsidR="00616949">
        <w:rPr>
          <w:rFonts w:ascii="Segoe UI" w:hAnsi="Segoe UI" w:cs="Segoe UI"/>
          <w:color w:val="000000" w:themeColor="text1"/>
          <w:sz w:val="20"/>
        </w:rPr>
        <w:t>5</w:t>
      </w:r>
      <w:r w:rsidR="00441E58" w:rsidRPr="00B22F82">
        <w:rPr>
          <w:rFonts w:ascii="Segoe UI" w:hAnsi="Segoe UI" w:cs="Segoe UI"/>
          <w:color w:val="000000" w:themeColor="text1"/>
          <w:sz w:val="20"/>
        </w:rPr>
        <w:t>/2024</w:t>
      </w:r>
      <w:r w:rsidRPr="00B22F82">
        <w:rPr>
          <w:rFonts w:ascii="Segoe UI" w:hAnsi="Segoe UI" w:cs="Segoe UI"/>
          <w:color w:val="000000" w:themeColor="text1"/>
          <w:sz w:val="20"/>
        </w:rPr>
        <w:t>.</w:t>
      </w:r>
    </w:p>
    <w:p w14:paraId="753FC11B"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 xml:space="preserve">6 – PENALIDADES </w:t>
      </w:r>
    </w:p>
    <w:p w14:paraId="29E0318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proofErr w:type="gramStart"/>
      <w:r>
        <w:rPr>
          <w:rFonts w:ascii="Segoe UI" w:hAnsi="Segoe UI" w:cs="Segoe UI"/>
          <w:sz w:val="20"/>
        </w:rPr>
        <w:lastRenderedPageBreak/>
        <w:t>6</w:t>
      </w:r>
      <w:r w:rsidRPr="0017688E">
        <w:rPr>
          <w:rFonts w:ascii="Segoe UI" w:hAnsi="Segoe UI" w:cs="Segoe UI"/>
          <w:sz w:val="20"/>
        </w:rPr>
        <w:t>.</w:t>
      </w:r>
      <w:r>
        <w:rPr>
          <w:rFonts w:ascii="Segoe UI" w:hAnsi="Segoe UI" w:cs="Segoe UI"/>
          <w:sz w:val="20"/>
        </w:rPr>
        <w:t>1</w:t>
      </w:r>
      <w:r w:rsidRPr="0017688E">
        <w:rPr>
          <w:rFonts w:ascii="Segoe UI" w:hAnsi="Segoe UI" w:cs="Segoe UI"/>
          <w:sz w:val="20"/>
        </w:rPr>
        <w:t xml:space="preserve"> Em</w:t>
      </w:r>
      <w:proofErr w:type="gramEnd"/>
      <w:r w:rsidRPr="0017688E">
        <w:rPr>
          <w:rFonts w:ascii="Segoe UI" w:hAnsi="Segoe UI" w:cs="Segoe UI"/>
          <w:sz w:val="20"/>
        </w:rPr>
        <w:t xml:space="preserve"> caso de descumprimento de cláusulas </w:t>
      </w:r>
      <w:r>
        <w:rPr>
          <w:rFonts w:ascii="Segoe UI" w:hAnsi="Segoe UI" w:cs="Segoe UI"/>
          <w:sz w:val="20"/>
        </w:rPr>
        <w:t>deste Contrato</w:t>
      </w:r>
      <w:r w:rsidRPr="0017688E">
        <w:rPr>
          <w:rFonts w:ascii="Segoe UI" w:hAnsi="Segoe UI" w:cs="Segoe UI"/>
          <w:sz w:val="20"/>
        </w:rPr>
        <w:t xml:space="preserve">,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úteis, contado da notificação. </w:t>
      </w:r>
    </w:p>
    <w:p w14:paraId="18D9DB19"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w:t>
      </w:r>
      <w:r>
        <w:rPr>
          <w:rFonts w:ascii="Segoe UI" w:hAnsi="Segoe UI" w:cs="Segoe UI"/>
          <w:sz w:val="20"/>
        </w:rPr>
        <w:t>1.1</w:t>
      </w:r>
      <w:r w:rsidRPr="0017688E">
        <w:rPr>
          <w:rFonts w:ascii="Segoe UI" w:hAnsi="Segoe UI" w:cs="Segoe UI"/>
          <w:sz w:val="20"/>
        </w:rPr>
        <w:t xml:space="preserve"> A CONTRATADA deverá confirmar expressamente o recebimento da notificação, considerando-se totalmente ciente do teor da comunicação na data do envio da mensagem eletrônica</w:t>
      </w:r>
      <w:r>
        <w:rPr>
          <w:rFonts w:ascii="Segoe UI" w:hAnsi="Segoe UI" w:cs="Segoe UI"/>
          <w:sz w:val="20"/>
        </w:rPr>
        <w:t xml:space="preserve"> (E-MAIL).</w:t>
      </w:r>
    </w:p>
    <w:p w14:paraId="78B6FEA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.2. Será aplicada ADVERTÊNCIA por escrito nos casos literalmente indicados nesta Ata, e nos casos de incorreções de menor gravidade, sempre que não se justificar imposição de penalidade mais grave, assim analisados pelo </w:t>
      </w:r>
      <w:r>
        <w:rPr>
          <w:rFonts w:ascii="Segoe UI" w:hAnsi="Segoe UI" w:cs="Segoe UI"/>
          <w:sz w:val="20"/>
        </w:rPr>
        <w:t>Município</w:t>
      </w:r>
      <w:r w:rsidRPr="0017688E">
        <w:rPr>
          <w:rFonts w:ascii="Segoe UI" w:hAnsi="Segoe UI" w:cs="Segoe UI"/>
          <w:sz w:val="20"/>
        </w:rPr>
        <w:t xml:space="preserve">, tais como: </w:t>
      </w:r>
    </w:p>
    <w:p w14:paraId="1F5381A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a) falhas durante a execução do fornecimento, não corrigidas em até 5 (cinco) dias úteis, contados a partir do comunicado formal à empresa;</w:t>
      </w:r>
    </w:p>
    <w:p w14:paraId="61A2377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sempre que for verificada alguma falha de pequeno porte, assim entendida pela fiscalização, e não disciplinada de forma diversa nesta Ata ou no atraso na entrega dos materiais em até 5 (cinco) dias úteis. </w:t>
      </w:r>
    </w:p>
    <w:p w14:paraId="2737A35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 Será aplicada MULTA: </w:t>
      </w:r>
    </w:p>
    <w:p w14:paraId="1C82B7F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de 0,5% (meio por cento) sobre o valor total empenhado, por dia de atraso e por item, no fornecimento de material, em caso de atraso superior a 5 (cinco) dias úteis, contado desde o primeiro dia de atraso e limitada ao montante de 20% (vinte por cento) correspondente a 40 (quarenta) dias. Após o quadragésimo dia de aplicação de multa, a Administração poderá motivadamente, a qualquer momento, entender caracterizada a inexecução total desta Ata, passível de cancelamento do registro de preços; </w:t>
      </w:r>
    </w:p>
    <w:p w14:paraId="5DD7893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de 5% (cinco por cento) sobre o valor total empenhado, no caso de desatendimento </w:t>
      </w:r>
      <w:r>
        <w:rPr>
          <w:rFonts w:ascii="Segoe UI" w:hAnsi="Segoe UI" w:cs="Segoe UI"/>
          <w:sz w:val="20"/>
        </w:rPr>
        <w:t>das</w:t>
      </w:r>
      <w:r w:rsidRPr="0017688E">
        <w:rPr>
          <w:rFonts w:ascii="Segoe UI" w:hAnsi="Segoe UI" w:cs="Segoe UI"/>
          <w:sz w:val="20"/>
        </w:rPr>
        <w:t xml:space="preserve"> cláusulas desta Ata ou do Termo de Referência, não contempladas nos itens acima desta Cláusula; </w:t>
      </w:r>
    </w:p>
    <w:p w14:paraId="30B8F08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de 10% (dez por cento) sobre o valor total estimado da contratação, caso não queira assinar qualquer termo de alteração ou aditivo que seja considerado obrigatório, na forma prevista em Lei; </w:t>
      </w:r>
    </w:p>
    <w:p w14:paraId="41F15A0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d) de 10% (dez por cento) sobre o valor total empenhado, por ocorrência, no caso de não emissão/envio de documento necessário ao pagamento; </w:t>
      </w:r>
    </w:p>
    <w:p w14:paraId="63182565" w14:textId="487410EF"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e) de 20% (vinte por cento) do valor total contratado, se a contratada </w:t>
      </w:r>
      <w:proofErr w:type="gramStart"/>
      <w:r w:rsidRPr="0017688E">
        <w:rPr>
          <w:rFonts w:ascii="Segoe UI" w:hAnsi="Segoe UI" w:cs="Segoe UI"/>
          <w:sz w:val="20"/>
        </w:rPr>
        <w:t>recusar-se</w:t>
      </w:r>
      <w:proofErr w:type="gramEnd"/>
      <w:r w:rsidRPr="0017688E">
        <w:rPr>
          <w:rFonts w:ascii="Segoe UI" w:hAnsi="Segoe UI" w:cs="Segoe UI"/>
          <w:sz w:val="20"/>
        </w:rPr>
        <w:t xml:space="preserve"> a receber Nota de Empenho ou fornecer material sem motivo consistente devidamente apurado pelo </w:t>
      </w:r>
      <w:r w:rsidR="00412A33">
        <w:rPr>
          <w:rFonts w:ascii="Segoe UI" w:hAnsi="Segoe UI" w:cs="Segoe UI"/>
          <w:sz w:val="20"/>
        </w:rPr>
        <w:t>Município</w:t>
      </w:r>
      <w:r w:rsidRPr="0017688E">
        <w:rPr>
          <w:rFonts w:ascii="Segoe UI" w:hAnsi="Segoe UI" w:cs="Segoe UI"/>
          <w:sz w:val="20"/>
        </w:rPr>
        <w:t xml:space="preserve">, ou, se por falhas sucessivas ou por total descumprimento das condições estabelecidas, levar o </w:t>
      </w:r>
      <w:r w:rsidR="00412A33">
        <w:rPr>
          <w:rFonts w:ascii="Segoe UI" w:hAnsi="Segoe UI" w:cs="Segoe UI"/>
          <w:sz w:val="20"/>
        </w:rPr>
        <w:t xml:space="preserve">Município </w:t>
      </w:r>
      <w:r w:rsidRPr="0017688E">
        <w:rPr>
          <w:rFonts w:ascii="Segoe UI" w:hAnsi="Segoe UI" w:cs="Segoe UI"/>
          <w:sz w:val="20"/>
        </w:rPr>
        <w:t xml:space="preserve">ao cancelamento deste Termo; </w:t>
      </w:r>
    </w:p>
    <w:p w14:paraId="305F85E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.3.1. O CONTRATANTE poderá efetuar a retenção do valor da multa moratória presumida, até o limite de 20% (vinte por cento), dos pagamentos devidos à contratada. </w:t>
      </w:r>
    </w:p>
    <w:p w14:paraId="5BA0020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.3.1.1. A retenção perdurará até a finalização do procedimento administrativo instaurado para a apuração das falhas contratuais e o valor será restituído à contratada, em caso de não aplicação da penalidade de multa. </w:t>
      </w:r>
    </w:p>
    <w:p w14:paraId="247B631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lastRenderedPageBreak/>
        <w:t>6</w:t>
      </w:r>
      <w:r w:rsidRPr="0017688E">
        <w:rPr>
          <w:rFonts w:ascii="Segoe UI" w:hAnsi="Segoe UI" w:cs="Segoe UI"/>
          <w:sz w:val="20"/>
        </w:rPr>
        <w:t xml:space="preserve">.3.1.2. Caso o valor da multa aplicada extrapolar o valor retido, serão adotadas as providências previstas nos subitens </w:t>
      </w:r>
      <w:r>
        <w:rPr>
          <w:rFonts w:ascii="Segoe UI" w:hAnsi="Segoe UI" w:cs="Segoe UI"/>
          <w:sz w:val="20"/>
        </w:rPr>
        <w:t>6.</w:t>
      </w:r>
      <w:r w:rsidRPr="0017688E">
        <w:rPr>
          <w:rFonts w:ascii="Segoe UI" w:hAnsi="Segoe UI" w:cs="Segoe UI"/>
          <w:sz w:val="20"/>
        </w:rPr>
        <w:t xml:space="preserve">3.2 e </w:t>
      </w:r>
      <w:r>
        <w:rPr>
          <w:rFonts w:ascii="Segoe UI" w:hAnsi="Segoe UI" w:cs="Segoe UI"/>
          <w:sz w:val="20"/>
        </w:rPr>
        <w:t>6.</w:t>
      </w:r>
      <w:r w:rsidRPr="0017688E">
        <w:rPr>
          <w:rFonts w:ascii="Segoe UI" w:hAnsi="Segoe UI" w:cs="Segoe UI"/>
          <w:sz w:val="20"/>
        </w:rPr>
        <w:t xml:space="preserve">3.3 abaixo; </w:t>
      </w:r>
    </w:p>
    <w:p w14:paraId="2C96712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.3.2. Aplicada a penalidade, a CONTRATADA será notificada para recolher o valor da multa, por meio de </w:t>
      </w:r>
      <w:r>
        <w:rPr>
          <w:rFonts w:ascii="Segoe UI" w:hAnsi="Segoe UI" w:cs="Segoe UI"/>
          <w:sz w:val="20"/>
        </w:rPr>
        <w:t>DAM</w:t>
      </w:r>
      <w:r w:rsidRPr="0017688E">
        <w:rPr>
          <w:rFonts w:ascii="Segoe UI" w:hAnsi="Segoe UI" w:cs="Segoe UI"/>
          <w:sz w:val="20"/>
        </w:rPr>
        <w:t xml:space="preserve">, em prazo não inferior a 15 (quinze) dias corridos, contados do recebimento da notificação; </w:t>
      </w:r>
    </w:p>
    <w:p w14:paraId="227FDDA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.3.3. Caso não haja recolhimento, a multa: </w:t>
      </w:r>
    </w:p>
    <w:p w14:paraId="1E672C8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poderá ser compensada por créditos da contratada relativos ao mesmo contrato; </w:t>
      </w:r>
    </w:p>
    <w:p w14:paraId="77232CB9"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poderá ser descontada do valor da garantia, quando houver, caso não houver créditos ou se estes forem insuficientes para cobrir o valor total da multa; </w:t>
      </w:r>
    </w:p>
    <w:p w14:paraId="1B77A993"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poderá ser encaminhada para inscrição em Dívida Ativa </w:t>
      </w:r>
      <w:r>
        <w:rPr>
          <w:rFonts w:ascii="Segoe UI" w:hAnsi="Segoe UI" w:cs="Segoe UI"/>
          <w:sz w:val="20"/>
        </w:rPr>
        <w:t>do Município</w:t>
      </w:r>
      <w:r w:rsidRPr="0017688E">
        <w:rPr>
          <w:rFonts w:ascii="Segoe UI" w:hAnsi="Segoe UI" w:cs="Segoe UI"/>
          <w:sz w:val="20"/>
        </w:rPr>
        <w:t xml:space="preserve">, após esgotados os meios administrativos para cobrança do valor devido pela CONTRATADA. </w:t>
      </w:r>
    </w:p>
    <w:p w14:paraId="58B12353"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.3.4. Caso o valor da garantia seja utilizado no todo ou em parte para o pagamento da multa, esta deve ser complementada no prazo de até 10 (dez) dias úteis, contado da notificação do CONTRATANTE. </w:t>
      </w:r>
    </w:p>
    <w:p w14:paraId="1EA50677"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.3.5. A penalidade de multa poderá ser aplicada cumulativamente às demais sanções previstas nesta cláusula. </w:t>
      </w:r>
    </w:p>
    <w:p w14:paraId="3BF5B88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.3.6. Em caso de reincidência, a multa poderá ser majorada até o dobro. </w:t>
      </w:r>
    </w:p>
    <w:p w14:paraId="5CB40C5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.3.7. Para determinar a reincidência, serão considerados os antecedentes da contratada nos últimos cinco anos, contados da primeira decisão administrativa definitiva de aplicação de penalidade perante o CONTRATANTE. </w:t>
      </w:r>
    </w:p>
    <w:p w14:paraId="02498F5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.3.8. A penalidade de multa poderá ser aplicada cumulativamente com quaisquer das demais penalidades previstas neste instrumento. </w:t>
      </w:r>
    </w:p>
    <w:p w14:paraId="5B0DBA0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.4. Será aplicada a penalidade de IMPEDIMENTO DE LICITAR E CONTRATAR com </w:t>
      </w:r>
      <w:r>
        <w:rPr>
          <w:rFonts w:ascii="Segoe UI" w:hAnsi="Segoe UI" w:cs="Segoe UI"/>
          <w:sz w:val="20"/>
        </w:rPr>
        <w:t>o Município</w:t>
      </w:r>
      <w:r w:rsidRPr="0017688E">
        <w:rPr>
          <w:rFonts w:ascii="Segoe UI" w:hAnsi="Segoe UI" w:cs="Segoe UI"/>
          <w:sz w:val="20"/>
        </w:rPr>
        <w:t xml:space="preserve">, sempre que não se justificar a imposição de penalidade mais grave, por prazo não superior a 3 (três) anos, quando o contratado: </w:t>
      </w:r>
    </w:p>
    <w:p w14:paraId="38A57C5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der causa à inexecução parcial da contratação que cause grave dano à Administração ou ao funcionamento dos serviços públicos ou ao interesse coletivo; </w:t>
      </w:r>
    </w:p>
    <w:p w14:paraId="3F9F635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der causa à inexecução total da contratação; </w:t>
      </w:r>
    </w:p>
    <w:p w14:paraId="60B26BE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ensejar o retardamento da execução ou da entrega do objeto da contratação sem motivo justificado; </w:t>
      </w:r>
    </w:p>
    <w:p w14:paraId="37E337D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 Será aplicada a penalidade de DECLARAÇÃO DE INIDONEIDADE quando o contratado: </w:t>
      </w:r>
    </w:p>
    <w:p w14:paraId="22E21DA8"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a) prestar declaração falsa durante a execução da contratação; </w:t>
      </w:r>
    </w:p>
    <w:p w14:paraId="579874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fraudar a licitação ou praticar ato fraudulento na execução da contratação; </w:t>
      </w:r>
    </w:p>
    <w:p w14:paraId="0EC39E8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lastRenderedPageBreak/>
        <w:t xml:space="preserve">c) comportar-se de modo inidôneo ou cometer fraude de qualquer natureza; </w:t>
      </w:r>
    </w:p>
    <w:p w14:paraId="01A4698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d) praticar ato lesivo previsto no art. 5º da Lei nº 12.846, de 1º de agosto de 2013. </w:t>
      </w:r>
    </w:p>
    <w:p w14:paraId="1B71D98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.5.1. Também será aplicada a penalidade de DECLARAÇÃO DE INIDONEIDADE, nas hipóteses previstas no item </w:t>
      </w:r>
      <w:r>
        <w:rPr>
          <w:rFonts w:ascii="Segoe UI" w:hAnsi="Segoe UI" w:cs="Segoe UI"/>
          <w:sz w:val="20"/>
        </w:rPr>
        <w:t>6.</w:t>
      </w:r>
      <w:r w:rsidRPr="0017688E">
        <w:rPr>
          <w:rFonts w:ascii="Segoe UI" w:hAnsi="Segoe UI" w:cs="Segoe UI"/>
          <w:sz w:val="20"/>
        </w:rPr>
        <w:t xml:space="preserve">4, quando justifiquem a imposição de penalidade mais grave. </w:t>
      </w:r>
    </w:p>
    <w:p w14:paraId="79B3F12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.5.2. Aplicada a penalidade de DECLARAÇÃO DE INIDONEIDADE, o contratado estará impedido de licitar ou contratar no âmbito da Administração Pública direta e indireta de todos os entes federativos, pelo prazo mínimo de 3 (três) anos e máximo de 6 (seis) anos. </w:t>
      </w:r>
    </w:p>
    <w:p w14:paraId="073859D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.5.3. A aplicação da penalidade de DECLARAÇÃO DE INIDONEIDADE é de competência exclusiva da autoridade máxima do </w:t>
      </w:r>
      <w:r>
        <w:rPr>
          <w:rFonts w:ascii="Segoe UI" w:hAnsi="Segoe UI" w:cs="Segoe UI"/>
          <w:sz w:val="20"/>
        </w:rPr>
        <w:t>Município.</w:t>
      </w:r>
    </w:p>
    <w:p w14:paraId="17DAC94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 </w:t>
      </w:r>
      <w:proofErr w:type="gramStart"/>
      <w:r w:rsidRPr="0017688E">
        <w:rPr>
          <w:rFonts w:ascii="Segoe UI" w:hAnsi="Segoe UI" w:cs="Segoe UI"/>
          <w:sz w:val="20"/>
        </w:rPr>
        <w:t>A aplicação das sanções previstas nesta cláusula serão</w:t>
      </w:r>
      <w:proofErr w:type="gramEnd"/>
      <w:r w:rsidRPr="0017688E">
        <w:rPr>
          <w:rFonts w:ascii="Segoe UI" w:hAnsi="Segoe UI" w:cs="Segoe UI"/>
          <w:sz w:val="20"/>
        </w:rPr>
        <w:t xml:space="preserve"> apuradas nos termos da em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14:paraId="3F6933B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.6.1.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41F0C0E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.6.2. Serão indeferidas pela comissão, mediante decisão fundamentada, provas ilícitas, impertinentes, desnecessárias, protelatórias ou intempestivas. </w:t>
      </w:r>
    </w:p>
    <w:p w14:paraId="4C2623B5"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.6.3. A prescrição ocorrerá em 5 (cinco) anos, contados da ciência da infração pela Administração, e será: </w:t>
      </w:r>
    </w:p>
    <w:p w14:paraId="6E34A7E6"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 - </w:t>
      </w:r>
      <w:proofErr w:type="gramStart"/>
      <w:r w:rsidRPr="0017688E">
        <w:rPr>
          <w:rFonts w:ascii="Segoe UI" w:hAnsi="Segoe UI" w:cs="Segoe UI"/>
          <w:sz w:val="20"/>
        </w:rPr>
        <w:t>interrompida</w:t>
      </w:r>
      <w:proofErr w:type="gramEnd"/>
      <w:r w:rsidRPr="0017688E">
        <w:rPr>
          <w:rFonts w:ascii="Segoe UI" w:hAnsi="Segoe UI" w:cs="Segoe UI"/>
          <w:sz w:val="20"/>
        </w:rPr>
        <w:t xml:space="preserve"> pela instauração do processo de responsabilização a que se refere o caput deste artigo; </w:t>
      </w:r>
    </w:p>
    <w:p w14:paraId="751A17E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 - </w:t>
      </w:r>
      <w:proofErr w:type="gramStart"/>
      <w:r w:rsidRPr="0017688E">
        <w:rPr>
          <w:rFonts w:ascii="Segoe UI" w:hAnsi="Segoe UI" w:cs="Segoe UI"/>
          <w:sz w:val="20"/>
        </w:rPr>
        <w:t>suspensa</w:t>
      </w:r>
      <w:proofErr w:type="gramEnd"/>
      <w:r w:rsidRPr="0017688E">
        <w:rPr>
          <w:rFonts w:ascii="Segoe UI" w:hAnsi="Segoe UI" w:cs="Segoe UI"/>
          <w:sz w:val="20"/>
        </w:rPr>
        <w:t xml:space="preserve"> pela celebração de acordo de leniência previsto na Lei nº 12.846, de 1º de agosto de 2013; </w:t>
      </w:r>
    </w:p>
    <w:p w14:paraId="0513710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III - suspensa por decisão judicial que inviabilize a conclusão da apuração administrativa. </w:t>
      </w:r>
    </w:p>
    <w:p w14:paraId="55E4D6D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.7.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4713BFA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.8. A aplicação das sanções aqui previstas não exclui, em hipótese alguma, a obrigação de reparação integral do dano causado ao Contratante. </w:t>
      </w:r>
    </w:p>
    <w:p w14:paraId="5BABCAD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.9. Na aplicação das sanções serão considerados: </w:t>
      </w:r>
    </w:p>
    <w:p w14:paraId="6892B41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lastRenderedPageBreak/>
        <w:t xml:space="preserve">a) a natureza e a gravidade da infração cometida; </w:t>
      </w:r>
    </w:p>
    <w:p w14:paraId="5F1493FA"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b) as peculiaridades do caso concreto; </w:t>
      </w:r>
    </w:p>
    <w:p w14:paraId="337DB6B0"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c) as circunstâncias agravantes ou atenuantes; </w:t>
      </w:r>
    </w:p>
    <w:p w14:paraId="78D641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d</w:t>
      </w:r>
      <w:r w:rsidRPr="0017688E">
        <w:rPr>
          <w:rFonts w:ascii="Segoe UI" w:hAnsi="Segoe UI" w:cs="Segoe UI"/>
          <w:sz w:val="20"/>
        </w:rPr>
        <w:t xml:space="preserve">) os danos que dela provierem para o Contratante; </w:t>
      </w:r>
    </w:p>
    <w:p w14:paraId="4EA524FC"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e) a implantação ou o aperfeiçoamento de programa de integridade, conforme normas e orientações dos órgãos de controle. </w:t>
      </w:r>
    </w:p>
    <w:p w14:paraId="3088C74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6.10</w:t>
      </w:r>
      <w:r w:rsidRPr="0017688E">
        <w:rPr>
          <w:rFonts w:ascii="Segoe UI" w:hAnsi="Segoe UI" w:cs="Segoe UI"/>
          <w:sz w:val="20"/>
        </w:rPr>
        <w:t xml:space="preserve">.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p>
    <w:p w14:paraId="0A514EE1"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.11. As sanções de IMPEDIMENTO DE LICITAR E CONTRATAR e DECLARAÇÃO DE INIDONEIDADE PARA LICITAR OU CONTRATAR admitem reabilitação, exigidos, cumulativamente: </w:t>
      </w:r>
    </w:p>
    <w:p w14:paraId="6C4BB2A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 - </w:t>
      </w:r>
      <w:proofErr w:type="gramStart"/>
      <w:r w:rsidRPr="0017688E">
        <w:rPr>
          <w:rFonts w:ascii="Segoe UI" w:hAnsi="Segoe UI" w:cs="Segoe UI"/>
          <w:sz w:val="20"/>
        </w:rPr>
        <w:t>reparação</w:t>
      </w:r>
      <w:proofErr w:type="gramEnd"/>
      <w:r w:rsidRPr="0017688E">
        <w:rPr>
          <w:rFonts w:ascii="Segoe UI" w:hAnsi="Segoe UI" w:cs="Segoe UI"/>
          <w:sz w:val="20"/>
        </w:rPr>
        <w:t xml:space="preserve"> integral do dano causado à Administração Pública; </w:t>
      </w:r>
    </w:p>
    <w:p w14:paraId="2F1285BE"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 - </w:t>
      </w:r>
      <w:proofErr w:type="gramStart"/>
      <w:r w:rsidRPr="0017688E">
        <w:rPr>
          <w:rFonts w:ascii="Segoe UI" w:hAnsi="Segoe UI" w:cs="Segoe UI"/>
          <w:sz w:val="20"/>
        </w:rPr>
        <w:t>pagamento</w:t>
      </w:r>
      <w:proofErr w:type="gramEnd"/>
      <w:r w:rsidRPr="0017688E">
        <w:rPr>
          <w:rFonts w:ascii="Segoe UI" w:hAnsi="Segoe UI" w:cs="Segoe UI"/>
          <w:sz w:val="20"/>
        </w:rPr>
        <w:t xml:space="preserve"> da multa; </w:t>
      </w:r>
    </w:p>
    <w:p w14:paraId="74A19D4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III - transcurso do prazo mínimo de 1 (um) ano da aplicação da penalidade, no caso de impedimento de licitar e contratar, ou de 3 (três) anos da aplicação da penalidade, no caso de declaração de inidoneidade; </w:t>
      </w:r>
    </w:p>
    <w:p w14:paraId="771B3256"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IV - </w:t>
      </w:r>
      <w:proofErr w:type="gramStart"/>
      <w:r w:rsidRPr="0017688E">
        <w:rPr>
          <w:rFonts w:ascii="Segoe UI" w:hAnsi="Segoe UI" w:cs="Segoe UI"/>
          <w:sz w:val="20"/>
        </w:rPr>
        <w:t>cumprimento</w:t>
      </w:r>
      <w:proofErr w:type="gramEnd"/>
      <w:r w:rsidRPr="0017688E">
        <w:rPr>
          <w:rFonts w:ascii="Segoe UI" w:hAnsi="Segoe UI" w:cs="Segoe UI"/>
          <w:sz w:val="20"/>
        </w:rPr>
        <w:t xml:space="preserve"> das condições de reabilitação definidas no ato punitivo; </w:t>
      </w:r>
    </w:p>
    <w:p w14:paraId="6966F82A"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sidRPr="0017688E">
        <w:rPr>
          <w:rFonts w:ascii="Segoe UI" w:hAnsi="Segoe UI" w:cs="Segoe UI"/>
          <w:sz w:val="20"/>
        </w:rPr>
        <w:t xml:space="preserve">V - </w:t>
      </w:r>
      <w:proofErr w:type="gramStart"/>
      <w:r w:rsidRPr="0017688E">
        <w:rPr>
          <w:rFonts w:ascii="Segoe UI" w:hAnsi="Segoe UI" w:cs="Segoe UI"/>
          <w:sz w:val="20"/>
        </w:rPr>
        <w:t>análise</w:t>
      </w:r>
      <w:proofErr w:type="gramEnd"/>
      <w:r w:rsidRPr="0017688E">
        <w:rPr>
          <w:rFonts w:ascii="Segoe UI" w:hAnsi="Segoe UI" w:cs="Segoe UI"/>
          <w:sz w:val="20"/>
        </w:rPr>
        <w:t xml:space="preserve"> jurídica prévia, com posicionamento conclusivo quanto ao cumprimento dos requisitos definidos </w:t>
      </w:r>
      <w:r>
        <w:rPr>
          <w:rFonts w:ascii="Segoe UI" w:hAnsi="Segoe UI" w:cs="Segoe UI"/>
          <w:sz w:val="20"/>
        </w:rPr>
        <w:t>em lei</w:t>
      </w:r>
      <w:r w:rsidRPr="0017688E">
        <w:rPr>
          <w:rFonts w:ascii="Segoe UI" w:hAnsi="Segoe UI" w:cs="Segoe UI"/>
          <w:sz w:val="20"/>
        </w:rPr>
        <w:t xml:space="preserve">. </w:t>
      </w:r>
    </w:p>
    <w:p w14:paraId="2E4B44E4"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.12. Da aplicação das sanções ADVERTÊNCIA, MULTA E IMPEDIMENTO DE CONTRATAR caberá recurso no prazo de 15 (quinze) dias úteis, contado da data da intimação. </w:t>
      </w:r>
    </w:p>
    <w:p w14:paraId="189EAC4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w:t>
      </w:r>
    </w:p>
    <w:p w14:paraId="1A44FF22"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.13. Da aplicação da sanção de DECLARAÇÃO DE INIDONEIDADE caberá apenas pedido de reconsideração, que deverá ser apresentado no prazo de 15 (quinze) dias úteis, contado da data da intimação, e decidido no prazo máximo de 20 (vinte) dias úteis, contado do seu recebimento. </w:t>
      </w:r>
    </w:p>
    <w:p w14:paraId="63FC8A2D"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lastRenderedPageBreak/>
        <w:t>6</w:t>
      </w:r>
      <w:r w:rsidRPr="0017688E">
        <w:rPr>
          <w:rFonts w:ascii="Segoe UI" w:hAnsi="Segoe UI" w:cs="Segoe UI"/>
          <w:sz w:val="20"/>
        </w:rPr>
        <w:t>.</w:t>
      </w:r>
      <w:r>
        <w:rPr>
          <w:rFonts w:ascii="Segoe UI" w:hAnsi="Segoe UI" w:cs="Segoe UI"/>
          <w:sz w:val="20"/>
        </w:rPr>
        <w:t>14</w:t>
      </w:r>
      <w:r w:rsidRPr="0017688E">
        <w:rPr>
          <w:rFonts w:ascii="Segoe UI" w:hAnsi="Segoe UI" w:cs="Segoe UI"/>
          <w:sz w:val="20"/>
        </w:rPr>
        <w:t xml:space="preserve">. O recurso e o pedido de reconsideração terão efeito suspensivo do ato ou da decisão recorrida até que sobrevenha decisão final da autoridade competente. </w:t>
      </w:r>
    </w:p>
    <w:p w14:paraId="6A4DBD7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.15. As penalidades serão registradas no</w:t>
      </w:r>
      <w:r>
        <w:rPr>
          <w:rFonts w:ascii="Segoe UI" w:hAnsi="Segoe UI" w:cs="Segoe UI"/>
          <w:sz w:val="20"/>
        </w:rPr>
        <w:t>s sistemas de informações de empresas inidôneas e suspensas</w:t>
      </w:r>
      <w:r w:rsidRPr="0017688E">
        <w:rPr>
          <w:rFonts w:ascii="Segoe UI" w:hAnsi="Segoe UI" w:cs="Segoe UI"/>
          <w:sz w:val="20"/>
        </w:rPr>
        <w:t xml:space="preserve">, bem como em cadastro interno de inadimplentes para fins de aplicação do subitem </w:t>
      </w:r>
      <w:r>
        <w:rPr>
          <w:rFonts w:ascii="Segoe UI" w:hAnsi="Segoe UI" w:cs="Segoe UI"/>
          <w:sz w:val="20"/>
        </w:rPr>
        <w:t>6</w:t>
      </w:r>
      <w:r w:rsidRPr="0017688E">
        <w:rPr>
          <w:rFonts w:ascii="Segoe UI" w:hAnsi="Segoe UI" w:cs="Segoe UI"/>
          <w:sz w:val="20"/>
        </w:rPr>
        <w:t xml:space="preserve">.7. </w:t>
      </w:r>
    </w:p>
    <w:p w14:paraId="436B0F6B"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.16. O Contratante deverá, no prazo máximo 15 (quinze) dias úteis, contado da data de aplicação da sanção, informar e manter atualizados os dados relativos às sanções por ela aplicadas, para fins de publicidade</w:t>
      </w:r>
      <w:r>
        <w:rPr>
          <w:rFonts w:ascii="Segoe UI" w:hAnsi="Segoe UI" w:cs="Segoe UI"/>
          <w:sz w:val="20"/>
        </w:rPr>
        <w:t>.</w:t>
      </w:r>
      <w:r w:rsidRPr="0017688E">
        <w:rPr>
          <w:rFonts w:ascii="Segoe UI" w:hAnsi="Segoe UI" w:cs="Segoe UI"/>
          <w:sz w:val="20"/>
        </w:rPr>
        <w:t xml:space="preserve"> </w:t>
      </w:r>
    </w:p>
    <w:p w14:paraId="7D3B5FB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.17. Se a multa aplicada e as indenizações cabíveis forem superiores ao valor do pagamento eventualmente devido pelo Contratante ao Contratado, além da perda desse valor, a diferença será descontada da garantia prestada, se houver, ou será cobrada judicialmente. </w:t>
      </w:r>
    </w:p>
    <w:p w14:paraId="69D52775"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.17.1. Previamente ao encaminhamento à cobrança judicial, a multa poderá ser recolhida administrativamente no prazo máximo de 30 (trinta) dias, a contar da data do recebimento da comunicação enviada pela autoridade competente. </w:t>
      </w:r>
    </w:p>
    <w:p w14:paraId="3157A41F" w14:textId="77777777" w:rsidR="000436C1"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.18. Os débitos do contratado para com a Administração contratante, resultantes de multa administrativa e/ou indenizações, não inscritos em dívida ativa, poderão ser compensados, total ou parcialmente, com os créditos devidos decorrentes desta contratação ou de outros contratos administrativos que o contratado possua com o mesmo órgão ora contratante, na forma da Instrução Normativa SEGES/ME nº 26, de 13 de abril de 2022. </w:t>
      </w:r>
    </w:p>
    <w:p w14:paraId="0A401354" w14:textId="77777777" w:rsidR="000436C1" w:rsidRPr="00BC272C" w:rsidRDefault="000436C1" w:rsidP="000436C1">
      <w:pPr>
        <w:autoSpaceDE w:val="0"/>
        <w:autoSpaceDN w:val="0"/>
        <w:adjustRightInd w:val="0"/>
        <w:spacing w:before="100" w:beforeAutospacing="1" w:after="100" w:afterAutospacing="1"/>
        <w:jc w:val="both"/>
        <w:rPr>
          <w:rFonts w:ascii="Segoe UI" w:hAnsi="Segoe UI" w:cs="Segoe UI"/>
          <w:sz w:val="20"/>
        </w:rPr>
      </w:pPr>
      <w:r>
        <w:rPr>
          <w:rFonts w:ascii="Segoe UI" w:hAnsi="Segoe UI" w:cs="Segoe UI"/>
          <w:sz w:val="20"/>
        </w:rPr>
        <w:t>6</w:t>
      </w:r>
      <w:r w:rsidRPr="0017688E">
        <w:rPr>
          <w:rFonts w:ascii="Segoe UI" w:hAnsi="Segoe UI" w:cs="Segoe UI"/>
          <w:sz w:val="20"/>
        </w:rPr>
        <w:t xml:space="preserve">.19.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 </w:t>
      </w:r>
    </w:p>
    <w:p w14:paraId="57323DBA"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7 – VIGÊNCIA DO CONTRATO</w:t>
      </w:r>
    </w:p>
    <w:p w14:paraId="3D76FBF6" w14:textId="77777777" w:rsidR="000436C1" w:rsidRPr="007653EA" w:rsidRDefault="000436C1" w:rsidP="000436C1">
      <w:pPr>
        <w:spacing w:before="100" w:beforeAutospacing="1" w:after="100" w:afterAutospacing="1"/>
        <w:jc w:val="both"/>
        <w:rPr>
          <w:rFonts w:ascii="Segoe UI" w:hAnsi="Segoe UI" w:cs="Segoe UI"/>
          <w:bCs/>
          <w:sz w:val="20"/>
        </w:rPr>
      </w:pPr>
      <w:r w:rsidRPr="007653EA">
        <w:rPr>
          <w:rFonts w:ascii="Segoe UI" w:hAnsi="Segoe UI" w:cs="Segoe UI"/>
          <w:sz w:val="20"/>
        </w:rPr>
        <w:t xml:space="preserve">7.1 </w:t>
      </w:r>
      <w:r w:rsidRPr="007653EA">
        <w:rPr>
          <w:rFonts w:ascii="Segoe UI" w:hAnsi="Segoe UI" w:cs="Segoe UI"/>
          <w:bCs/>
          <w:sz w:val="20"/>
        </w:rPr>
        <w:t>O prazo da contratação será pelo período de 12 meses, admitindo a sua prorrogação nos termos da legislação pertinente.</w:t>
      </w:r>
    </w:p>
    <w:p w14:paraId="18ACDBB8"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 xml:space="preserve">7.2 O prazo de execução dos serviços poderá ser prorrogado ou alterado nos termos da Lei Federal nº 14.133/2021. </w:t>
      </w:r>
    </w:p>
    <w:p w14:paraId="3A75E308"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8 – NOVAÇÃO</w:t>
      </w:r>
    </w:p>
    <w:p w14:paraId="579384CB"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8.1 - Toda e qualquer tolerância por parte do CONTRATANTE na exigência do cumprimento do presente contrato, não constituirá novação, nem muito menos a extinção da respectiva obrigação, podendo a mesma ser exigida a qualquer tempo.</w:t>
      </w:r>
    </w:p>
    <w:p w14:paraId="515A463F"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9 – RESCISÃO</w:t>
      </w:r>
    </w:p>
    <w:p w14:paraId="0F45CB50"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lastRenderedPageBreak/>
        <w:t xml:space="preserve">9.1 - O contrato poderá ser rescindido na ocorrência dos motivos previstos na Lei Nacional nº 14.133/2021 e pelo CONTRATANTE, na defesa do interesse público, sem que deste ato resulte indenização de qualquer natureza. </w:t>
      </w:r>
    </w:p>
    <w:p w14:paraId="0395692C"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10 – CASOS OMISSOS</w:t>
      </w:r>
    </w:p>
    <w:p w14:paraId="15F07DCD"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10.1 - Os casos omissos, assim como as dúvidas, serão resolvidos com base na Lei Nacional nº 14.133/2021, cujas normas ficam incorporadas ao presente instrumento, ainda que delas não se faça aqui menção expressa.</w:t>
      </w:r>
    </w:p>
    <w:p w14:paraId="4616D985" w14:textId="77777777" w:rsidR="000436C1" w:rsidRPr="000543AF"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color w:val="000000" w:themeColor="text1"/>
          <w:sz w:val="20"/>
        </w:rPr>
      </w:pPr>
      <w:r w:rsidRPr="000543AF">
        <w:rPr>
          <w:rFonts w:ascii="Segoe UI" w:hAnsi="Segoe UI" w:cs="Segoe UI"/>
          <w:b/>
          <w:bCs/>
          <w:color w:val="000000" w:themeColor="text1"/>
          <w:sz w:val="20"/>
        </w:rPr>
        <w:t>11 – OBRIGAÇÕES DA CONTRATANTE E DA CONTRATADA</w:t>
      </w:r>
    </w:p>
    <w:p w14:paraId="75A3980F" w14:textId="3B3D0291" w:rsidR="000436C1" w:rsidRPr="000543AF"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0543AF">
        <w:rPr>
          <w:rFonts w:ascii="Segoe UI" w:hAnsi="Segoe UI" w:cs="Segoe UI"/>
          <w:color w:val="000000" w:themeColor="text1"/>
          <w:sz w:val="20"/>
        </w:rPr>
        <w:t xml:space="preserve">11.1 – As obrigações da contratante e da contratada são as especificadas no Termo de Referência – Anexo I do </w:t>
      </w:r>
      <w:r w:rsidR="0069625E" w:rsidRPr="000543AF">
        <w:rPr>
          <w:rFonts w:ascii="Segoe UI" w:hAnsi="Segoe UI" w:cs="Segoe UI"/>
          <w:color w:val="000000" w:themeColor="text1"/>
          <w:sz w:val="20"/>
        </w:rPr>
        <w:t>Edit</w:t>
      </w:r>
      <w:r w:rsidR="00B22F82" w:rsidRPr="000543AF">
        <w:rPr>
          <w:rFonts w:ascii="Segoe UI" w:hAnsi="Segoe UI" w:cs="Segoe UI"/>
          <w:color w:val="000000" w:themeColor="text1"/>
          <w:sz w:val="20"/>
        </w:rPr>
        <w:t>al do Processo Licitatório nº 02</w:t>
      </w:r>
      <w:r w:rsidR="00302549">
        <w:rPr>
          <w:rFonts w:ascii="Segoe UI" w:hAnsi="Segoe UI" w:cs="Segoe UI"/>
          <w:color w:val="000000" w:themeColor="text1"/>
          <w:sz w:val="20"/>
        </w:rPr>
        <w:t>5</w:t>
      </w:r>
      <w:r w:rsidR="0069625E"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w:t>
      </w:r>
      <w:r w:rsidR="00302549">
        <w:rPr>
          <w:rFonts w:ascii="Segoe UI" w:hAnsi="Segoe UI" w:cs="Segoe UI"/>
          <w:color w:val="000000" w:themeColor="text1"/>
          <w:sz w:val="20"/>
        </w:rPr>
        <w:t>5</w:t>
      </w:r>
      <w:r w:rsidR="0069625E"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200D6200" w14:textId="77777777" w:rsidR="000436C1" w:rsidRPr="00EF7518"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EF7518">
        <w:rPr>
          <w:rFonts w:ascii="Segoe UI" w:hAnsi="Segoe UI" w:cs="Segoe UI"/>
          <w:b/>
          <w:bCs/>
          <w:sz w:val="20"/>
        </w:rPr>
        <w:t>1</w:t>
      </w:r>
      <w:r>
        <w:rPr>
          <w:rFonts w:ascii="Segoe UI" w:hAnsi="Segoe UI" w:cs="Segoe UI"/>
          <w:b/>
          <w:bCs/>
          <w:sz w:val="20"/>
        </w:rPr>
        <w:t>2</w:t>
      </w:r>
      <w:r w:rsidRPr="00EF7518">
        <w:rPr>
          <w:rFonts w:ascii="Segoe UI" w:hAnsi="Segoe UI" w:cs="Segoe UI"/>
          <w:b/>
          <w:bCs/>
          <w:sz w:val="20"/>
        </w:rPr>
        <w:t xml:space="preserve"> - DOS RECURSOS</w:t>
      </w:r>
    </w:p>
    <w:p w14:paraId="3C7558DE"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16.1 - O ato administrativo praticado no curso do contrato estará sujeito à interposição de recurso, nos termos do Art. 165 da Lei n° 14.133/2021 e inciso XXXIV do Art. 5º da Constituição Federal, que deverá ser protocolado no endereço mencionado neste Contrato.</w:t>
      </w:r>
    </w:p>
    <w:p w14:paraId="7CDEFF55"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.2 - Dos atos da Administração referentes a este Contrato cabem:</w:t>
      </w:r>
    </w:p>
    <w:p w14:paraId="11F6530C"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.2.1 - Recurso no prazo de 15 (quinze) dias úteis, em consonância com os preceitos dos artigos 157 e 158 da Lei nº 14.133/2021, a contar da ciência do Contratado da decisão, nos casos de:</w:t>
      </w:r>
    </w:p>
    <w:p w14:paraId="31DCADE1"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 xml:space="preserve">.3 – </w:t>
      </w:r>
      <w:proofErr w:type="gramStart"/>
      <w:r w:rsidRPr="00EF7518">
        <w:rPr>
          <w:rFonts w:ascii="Segoe UI" w:hAnsi="Segoe UI" w:cs="Segoe UI"/>
          <w:sz w:val="20"/>
        </w:rPr>
        <w:t>A comunicação e o procedimento</w:t>
      </w:r>
      <w:proofErr w:type="gramEnd"/>
      <w:r w:rsidRPr="00EF7518">
        <w:rPr>
          <w:rFonts w:ascii="Segoe UI" w:hAnsi="Segoe UI" w:cs="Segoe UI"/>
          <w:sz w:val="20"/>
        </w:rPr>
        <w:t xml:space="preserve"> de aplicação das penalidades observarão o disposto contido neste contrato.</w:t>
      </w:r>
    </w:p>
    <w:p w14:paraId="7A076541"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.4 - Os recursos previstos nesta Cláusula terão efeito suspensivo.</w:t>
      </w:r>
    </w:p>
    <w:p w14:paraId="08C46AA0" w14:textId="77777777" w:rsidR="000436C1" w:rsidRPr="00EF7518" w:rsidRDefault="000436C1" w:rsidP="000436C1">
      <w:pPr>
        <w:autoSpaceDE w:val="0"/>
        <w:autoSpaceDN w:val="0"/>
        <w:adjustRightInd w:val="0"/>
        <w:spacing w:before="100" w:beforeAutospacing="1" w:after="100" w:afterAutospacing="1"/>
        <w:jc w:val="both"/>
        <w:rPr>
          <w:rFonts w:ascii="Segoe UI" w:hAnsi="Segoe UI" w:cs="Segoe UI"/>
          <w:sz w:val="20"/>
        </w:rPr>
      </w:pPr>
      <w:r w:rsidRPr="00EF7518">
        <w:rPr>
          <w:rFonts w:ascii="Segoe UI" w:hAnsi="Segoe UI" w:cs="Segoe UI"/>
          <w:sz w:val="20"/>
        </w:rPr>
        <w:t>1</w:t>
      </w:r>
      <w:r>
        <w:rPr>
          <w:rFonts w:ascii="Segoe UI" w:hAnsi="Segoe UI" w:cs="Segoe UI"/>
          <w:sz w:val="20"/>
        </w:rPr>
        <w:t>2</w:t>
      </w:r>
      <w:r w:rsidRPr="00EF7518">
        <w:rPr>
          <w:rFonts w:ascii="Segoe UI" w:hAnsi="Segoe UI" w:cs="Segoe UI"/>
          <w:sz w:val="20"/>
        </w:rPr>
        <w:t>.5 – A aplicação das penalidades será decidida pela Autoridade Competente, sendo os eventuais recursos delas decorrentes dirigidos ao próprio, podendo reconsiderar ou, sendo mantida a decisão, atender a Norma de Procedimento do Município.</w:t>
      </w:r>
    </w:p>
    <w:p w14:paraId="723B20E9"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w:t>
      </w:r>
      <w:r>
        <w:rPr>
          <w:rFonts w:ascii="Segoe UI" w:hAnsi="Segoe UI" w:cs="Segoe UI"/>
          <w:b/>
          <w:bCs/>
          <w:sz w:val="20"/>
        </w:rPr>
        <w:t>3</w:t>
      </w:r>
      <w:r w:rsidRPr="007653EA">
        <w:rPr>
          <w:rFonts w:ascii="Segoe UI" w:hAnsi="Segoe UI" w:cs="Segoe UI"/>
          <w:b/>
          <w:bCs/>
          <w:sz w:val="20"/>
        </w:rPr>
        <w:t xml:space="preserve"> – RECURSOS ORÇAMENTÁRIOS</w:t>
      </w:r>
    </w:p>
    <w:p w14:paraId="616A91F7" w14:textId="078937D4" w:rsidR="000436C1" w:rsidRDefault="000436C1" w:rsidP="000436C1">
      <w:pPr>
        <w:spacing w:before="100" w:beforeAutospacing="1" w:after="100" w:afterAutospacing="1"/>
        <w:jc w:val="both"/>
        <w:rPr>
          <w:rFonts w:ascii="Segoe UI" w:hAnsi="Segoe UI" w:cs="Segoe UI"/>
          <w:color w:val="000000" w:themeColor="text1"/>
          <w:sz w:val="20"/>
        </w:rPr>
      </w:pPr>
      <w:proofErr w:type="gramStart"/>
      <w:r w:rsidRPr="007653EA">
        <w:rPr>
          <w:rFonts w:ascii="Segoe UI" w:hAnsi="Segoe UI" w:cs="Segoe UI"/>
          <w:sz w:val="20"/>
        </w:rPr>
        <w:t>1</w:t>
      </w:r>
      <w:r>
        <w:rPr>
          <w:rFonts w:ascii="Segoe UI" w:hAnsi="Segoe UI" w:cs="Segoe UI"/>
          <w:sz w:val="20"/>
        </w:rPr>
        <w:t>3</w:t>
      </w:r>
      <w:r w:rsidRPr="007653EA">
        <w:rPr>
          <w:rFonts w:ascii="Segoe UI" w:hAnsi="Segoe UI" w:cs="Segoe UI"/>
          <w:sz w:val="20"/>
        </w:rPr>
        <w:t>.</w:t>
      </w:r>
      <w:r w:rsidRPr="000543AF">
        <w:rPr>
          <w:rFonts w:ascii="Segoe UI" w:hAnsi="Segoe UI" w:cs="Segoe UI"/>
          <w:color w:val="000000" w:themeColor="text1"/>
          <w:sz w:val="20"/>
        </w:rPr>
        <w:t>1 Os</w:t>
      </w:r>
      <w:proofErr w:type="gramEnd"/>
      <w:r w:rsidRPr="000543AF">
        <w:rPr>
          <w:rFonts w:ascii="Segoe UI" w:hAnsi="Segoe UI" w:cs="Segoe UI"/>
          <w:color w:val="000000" w:themeColor="text1"/>
          <w:sz w:val="20"/>
        </w:rPr>
        <w:t xml:space="preserve"> recursos necessários à execução dos serviços ora contratados correrão à conta de dotação orçamentária própria vigente no Orçamento de 202</w:t>
      </w:r>
      <w:r w:rsidR="00EF2284">
        <w:rPr>
          <w:rFonts w:ascii="Segoe UI" w:hAnsi="Segoe UI" w:cs="Segoe UI"/>
          <w:color w:val="000000" w:themeColor="text1"/>
          <w:sz w:val="20"/>
        </w:rPr>
        <w:t>5</w:t>
      </w:r>
      <w:r w:rsidR="00B856FA">
        <w:rPr>
          <w:rFonts w:ascii="Segoe UI" w:hAnsi="Segoe UI" w:cs="Segoe UI"/>
          <w:color w:val="000000" w:themeColor="text1"/>
          <w:sz w:val="20"/>
        </w:rPr>
        <w:t>:</w:t>
      </w:r>
    </w:p>
    <w:tbl>
      <w:tblPr>
        <w:tblStyle w:val="Tabelacomgrade"/>
        <w:tblW w:w="10248" w:type="dxa"/>
        <w:tblInd w:w="-176" w:type="dxa"/>
        <w:tblLook w:val="01E0" w:firstRow="1" w:lastRow="1" w:firstColumn="1" w:lastColumn="1" w:noHBand="0" w:noVBand="0"/>
      </w:tblPr>
      <w:tblGrid>
        <w:gridCol w:w="3847"/>
        <w:gridCol w:w="983"/>
        <w:gridCol w:w="1613"/>
        <w:gridCol w:w="3805"/>
      </w:tblGrid>
      <w:tr w:rsidR="005273CC" w:rsidRPr="00597F9E" w14:paraId="02BE7283" w14:textId="77777777" w:rsidTr="00597F9E">
        <w:trPr>
          <w:trHeight w:val="278"/>
        </w:trPr>
        <w:tc>
          <w:tcPr>
            <w:tcW w:w="3847" w:type="dxa"/>
            <w:tcBorders>
              <w:top w:val="single" w:sz="4" w:space="0" w:color="auto"/>
              <w:left w:val="single" w:sz="4" w:space="0" w:color="auto"/>
              <w:bottom w:val="single" w:sz="4" w:space="0" w:color="auto"/>
              <w:right w:val="single" w:sz="4" w:space="0" w:color="auto"/>
            </w:tcBorders>
            <w:vAlign w:val="center"/>
            <w:hideMark/>
          </w:tcPr>
          <w:p w14:paraId="26FB0D54" w14:textId="24E9A59A" w:rsidR="005273CC" w:rsidRPr="00597F9E" w:rsidRDefault="005273CC" w:rsidP="005273CC">
            <w:pPr>
              <w:jc w:val="center"/>
              <w:rPr>
                <w:rFonts w:ascii="Segoe UI" w:hAnsi="Segoe UI" w:cs="Segoe UI"/>
                <w:b/>
                <w:sz w:val="20"/>
                <w:szCs w:val="20"/>
              </w:rPr>
            </w:pPr>
            <w:r w:rsidRPr="001F3BC5">
              <w:rPr>
                <w:rFonts w:ascii="Segoe UI" w:hAnsi="Segoe UI" w:cs="Segoe UI"/>
                <w:b/>
                <w:sz w:val="20"/>
                <w:szCs w:val="20"/>
              </w:rPr>
              <w:t>CÓDIGO DA DESPESA</w:t>
            </w:r>
          </w:p>
        </w:tc>
        <w:tc>
          <w:tcPr>
            <w:tcW w:w="983" w:type="dxa"/>
            <w:tcBorders>
              <w:top w:val="single" w:sz="4" w:space="0" w:color="auto"/>
              <w:left w:val="single" w:sz="4" w:space="0" w:color="auto"/>
              <w:bottom w:val="single" w:sz="4" w:space="0" w:color="auto"/>
              <w:right w:val="single" w:sz="4" w:space="0" w:color="auto"/>
            </w:tcBorders>
            <w:vAlign w:val="center"/>
            <w:hideMark/>
          </w:tcPr>
          <w:p w14:paraId="083B11C2" w14:textId="5C401506" w:rsidR="005273CC" w:rsidRPr="00597F9E" w:rsidRDefault="005273CC" w:rsidP="005273CC">
            <w:pPr>
              <w:jc w:val="center"/>
              <w:rPr>
                <w:rFonts w:ascii="Segoe UI" w:hAnsi="Segoe UI" w:cs="Segoe UI"/>
                <w:b/>
                <w:sz w:val="20"/>
                <w:szCs w:val="20"/>
              </w:rPr>
            </w:pPr>
            <w:r w:rsidRPr="001F3BC5">
              <w:rPr>
                <w:rFonts w:ascii="Segoe UI" w:hAnsi="Segoe UI" w:cs="Segoe UI"/>
                <w:b/>
                <w:sz w:val="20"/>
                <w:szCs w:val="20"/>
              </w:rPr>
              <w:t>FICHA</w:t>
            </w:r>
          </w:p>
        </w:tc>
        <w:tc>
          <w:tcPr>
            <w:tcW w:w="1613" w:type="dxa"/>
            <w:tcBorders>
              <w:top w:val="single" w:sz="4" w:space="0" w:color="auto"/>
              <w:left w:val="single" w:sz="4" w:space="0" w:color="auto"/>
              <w:bottom w:val="single" w:sz="4" w:space="0" w:color="auto"/>
              <w:right w:val="single" w:sz="4" w:space="0" w:color="auto"/>
            </w:tcBorders>
            <w:vAlign w:val="center"/>
            <w:hideMark/>
          </w:tcPr>
          <w:p w14:paraId="5D24E277" w14:textId="66C49BCA" w:rsidR="005273CC" w:rsidRPr="00597F9E" w:rsidRDefault="005273CC" w:rsidP="005273CC">
            <w:pPr>
              <w:jc w:val="center"/>
              <w:rPr>
                <w:rFonts w:ascii="Segoe UI" w:hAnsi="Segoe UI" w:cs="Segoe UI"/>
                <w:b/>
                <w:sz w:val="20"/>
                <w:szCs w:val="20"/>
              </w:rPr>
            </w:pPr>
            <w:r w:rsidRPr="001F3BC5">
              <w:rPr>
                <w:rFonts w:ascii="Segoe UI" w:hAnsi="Segoe UI" w:cs="Segoe UI"/>
                <w:b/>
                <w:sz w:val="20"/>
                <w:szCs w:val="20"/>
              </w:rPr>
              <w:t>F. RECURSO</w:t>
            </w:r>
          </w:p>
        </w:tc>
        <w:tc>
          <w:tcPr>
            <w:tcW w:w="3805" w:type="dxa"/>
            <w:tcBorders>
              <w:top w:val="single" w:sz="4" w:space="0" w:color="auto"/>
              <w:left w:val="single" w:sz="4" w:space="0" w:color="auto"/>
              <w:bottom w:val="single" w:sz="4" w:space="0" w:color="auto"/>
              <w:right w:val="single" w:sz="4" w:space="0" w:color="auto"/>
            </w:tcBorders>
            <w:vAlign w:val="center"/>
            <w:hideMark/>
          </w:tcPr>
          <w:p w14:paraId="6B10E8C3" w14:textId="6133D82E" w:rsidR="005273CC" w:rsidRPr="00597F9E" w:rsidRDefault="005273CC" w:rsidP="005273CC">
            <w:pPr>
              <w:jc w:val="center"/>
              <w:rPr>
                <w:rFonts w:ascii="Segoe UI" w:hAnsi="Segoe UI" w:cs="Segoe UI"/>
                <w:b/>
                <w:sz w:val="20"/>
                <w:szCs w:val="20"/>
              </w:rPr>
            </w:pPr>
            <w:r w:rsidRPr="001F3BC5">
              <w:rPr>
                <w:rFonts w:ascii="Segoe UI" w:hAnsi="Segoe UI" w:cs="Segoe UI"/>
                <w:b/>
                <w:sz w:val="20"/>
                <w:szCs w:val="20"/>
              </w:rPr>
              <w:t>ESPECIFICAÇÃO DA DESPESA</w:t>
            </w:r>
          </w:p>
        </w:tc>
      </w:tr>
      <w:tr w:rsidR="005273CC" w:rsidRPr="00597F9E" w14:paraId="368AA024" w14:textId="77777777" w:rsidTr="004C307D">
        <w:trPr>
          <w:trHeight w:val="169"/>
        </w:trPr>
        <w:tc>
          <w:tcPr>
            <w:tcW w:w="3847" w:type="dxa"/>
            <w:tcBorders>
              <w:top w:val="single" w:sz="4" w:space="0" w:color="auto"/>
              <w:left w:val="single" w:sz="4" w:space="0" w:color="auto"/>
              <w:bottom w:val="single" w:sz="4" w:space="0" w:color="auto"/>
              <w:right w:val="single" w:sz="4" w:space="0" w:color="auto"/>
            </w:tcBorders>
            <w:vAlign w:val="center"/>
          </w:tcPr>
          <w:p w14:paraId="5F3BADD5" w14:textId="1CF94F6E" w:rsidR="005273CC" w:rsidRPr="00597F9E" w:rsidRDefault="005273CC" w:rsidP="005273CC">
            <w:pPr>
              <w:jc w:val="center"/>
              <w:rPr>
                <w:rFonts w:ascii="Segoe UI" w:hAnsi="Segoe UI" w:cs="Segoe UI"/>
                <w:sz w:val="20"/>
                <w:szCs w:val="20"/>
              </w:rPr>
            </w:pPr>
            <w:r w:rsidRPr="001F3BC5">
              <w:rPr>
                <w:rFonts w:ascii="Segoe UI" w:hAnsi="Segoe UI" w:cs="Segoe UI"/>
                <w:sz w:val="20"/>
                <w:szCs w:val="20"/>
              </w:rPr>
              <w:t>02.01.01.04.122.0013.2008.3.3.90.35.00</w:t>
            </w:r>
          </w:p>
        </w:tc>
        <w:tc>
          <w:tcPr>
            <w:tcW w:w="983" w:type="dxa"/>
            <w:tcBorders>
              <w:top w:val="single" w:sz="4" w:space="0" w:color="auto"/>
              <w:left w:val="single" w:sz="4" w:space="0" w:color="auto"/>
              <w:bottom w:val="single" w:sz="4" w:space="0" w:color="auto"/>
              <w:right w:val="single" w:sz="4" w:space="0" w:color="auto"/>
            </w:tcBorders>
            <w:vAlign w:val="center"/>
          </w:tcPr>
          <w:p w14:paraId="0F889E99" w14:textId="2368E5F6" w:rsidR="005273CC" w:rsidRPr="00597F9E" w:rsidRDefault="005273CC" w:rsidP="005273CC">
            <w:pPr>
              <w:jc w:val="center"/>
              <w:rPr>
                <w:rFonts w:ascii="Segoe UI" w:hAnsi="Segoe UI" w:cs="Segoe UI"/>
                <w:sz w:val="20"/>
                <w:szCs w:val="20"/>
              </w:rPr>
            </w:pPr>
            <w:r w:rsidRPr="001F3BC5">
              <w:rPr>
                <w:rFonts w:ascii="Segoe UI" w:hAnsi="Segoe UI" w:cs="Segoe UI"/>
                <w:sz w:val="20"/>
                <w:szCs w:val="20"/>
              </w:rPr>
              <w:t>40</w:t>
            </w:r>
          </w:p>
        </w:tc>
        <w:tc>
          <w:tcPr>
            <w:tcW w:w="1613" w:type="dxa"/>
            <w:tcBorders>
              <w:top w:val="single" w:sz="4" w:space="0" w:color="auto"/>
              <w:left w:val="single" w:sz="4" w:space="0" w:color="auto"/>
              <w:bottom w:val="single" w:sz="4" w:space="0" w:color="auto"/>
              <w:right w:val="single" w:sz="4" w:space="0" w:color="auto"/>
            </w:tcBorders>
            <w:vAlign w:val="center"/>
          </w:tcPr>
          <w:p w14:paraId="07391260" w14:textId="0A4ACE49" w:rsidR="005273CC" w:rsidRPr="00597F9E" w:rsidRDefault="005273CC" w:rsidP="005273CC">
            <w:pPr>
              <w:jc w:val="center"/>
              <w:rPr>
                <w:rFonts w:ascii="Segoe UI" w:hAnsi="Segoe UI" w:cs="Segoe UI"/>
                <w:sz w:val="20"/>
                <w:szCs w:val="20"/>
              </w:rPr>
            </w:pPr>
            <w:r w:rsidRPr="001F3BC5">
              <w:rPr>
                <w:rFonts w:ascii="Segoe UI" w:hAnsi="Segoe UI" w:cs="Segoe UI"/>
                <w:sz w:val="20"/>
                <w:szCs w:val="20"/>
              </w:rPr>
              <w:t>1.500.000.000</w:t>
            </w:r>
          </w:p>
        </w:tc>
        <w:tc>
          <w:tcPr>
            <w:tcW w:w="3805" w:type="dxa"/>
            <w:tcBorders>
              <w:top w:val="single" w:sz="4" w:space="0" w:color="auto"/>
              <w:left w:val="single" w:sz="4" w:space="0" w:color="auto"/>
              <w:bottom w:val="single" w:sz="4" w:space="0" w:color="auto"/>
              <w:right w:val="single" w:sz="4" w:space="0" w:color="auto"/>
            </w:tcBorders>
          </w:tcPr>
          <w:p w14:paraId="72D877AB" w14:textId="77777777" w:rsidR="005273CC" w:rsidRPr="001F3BC5" w:rsidRDefault="005273CC" w:rsidP="005273CC">
            <w:pPr>
              <w:rPr>
                <w:rFonts w:ascii="Segoe UI" w:hAnsi="Segoe UI" w:cs="Segoe UI"/>
                <w:sz w:val="20"/>
                <w:szCs w:val="20"/>
              </w:rPr>
            </w:pPr>
            <w:r w:rsidRPr="001F3BC5">
              <w:rPr>
                <w:rFonts w:ascii="Segoe UI" w:hAnsi="Segoe UI" w:cs="Segoe UI"/>
                <w:sz w:val="20"/>
                <w:szCs w:val="20"/>
              </w:rPr>
              <w:t>MANUETNÇAÕ DOS SERVIÇOS DE GABINETE E SECRETARIA</w:t>
            </w:r>
          </w:p>
          <w:p w14:paraId="7573E151" w14:textId="77777777" w:rsidR="005273CC" w:rsidRPr="001F3BC5" w:rsidRDefault="005273CC" w:rsidP="005273CC">
            <w:pPr>
              <w:rPr>
                <w:rFonts w:ascii="Segoe UI" w:hAnsi="Segoe UI" w:cs="Segoe UI"/>
                <w:sz w:val="20"/>
                <w:szCs w:val="20"/>
              </w:rPr>
            </w:pPr>
            <w:r w:rsidRPr="001F3BC5">
              <w:rPr>
                <w:rFonts w:ascii="Segoe UI" w:hAnsi="Segoe UI" w:cs="Segoe UI"/>
                <w:sz w:val="20"/>
                <w:szCs w:val="20"/>
              </w:rPr>
              <w:t>Serviços de Consultoria</w:t>
            </w:r>
          </w:p>
          <w:p w14:paraId="3382A898" w14:textId="7997C68D" w:rsidR="005273CC" w:rsidRPr="00597F9E" w:rsidRDefault="005273CC" w:rsidP="005273CC">
            <w:pPr>
              <w:rPr>
                <w:rFonts w:ascii="Segoe UI" w:hAnsi="Segoe UI" w:cs="Segoe UI"/>
                <w:i/>
                <w:sz w:val="20"/>
                <w:szCs w:val="20"/>
              </w:rPr>
            </w:pPr>
            <w:r w:rsidRPr="001F3BC5">
              <w:rPr>
                <w:rFonts w:ascii="Segoe UI" w:hAnsi="Segoe UI" w:cs="Segoe UI"/>
                <w:sz w:val="20"/>
                <w:szCs w:val="20"/>
              </w:rPr>
              <w:t>Recursos não vinculados de impostos</w:t>
            </w:r>
          </w:p>
        </w:tc>
      </w:tr>
    </w:tbl>
    <w:p w14:paraId="506E8C5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lastRenderedPageBreak/>
        <w:t>1</w:t>
      </w:r>
      <w:r>
        <w:rPr>
          <w:rFonts w:ascii="Segoe UI" w:hAnsi="Segoe UI" w:cs="Segoe UI"/>
          <w:b/>
          <w:bCs/>
          <w:sz w:val="20"/>
        </w:rPr>
        <w:t>4</w:t>
      </w:r>
      <w:r w:rsidRPr="007653EA">
        <w:rPr>
          <w:rFonts w:ascii="Segoe UI" w:hAnsi="Segoe UI" w:cs="Segoe UI"/>
          <w:b/>
          <w:bCs/>
          <w:sz w:val="20"/>
        </w:rPr>
        <w:t xml:space="preserve"> – PUBLICAÇÃO</w:t>
      </w:r>
    </w:p>
    <w:p w14:paraId="3C0BD19C" w14:textId="77777777" w:rsidR="000436C1"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4</w:t>
      </w:r>
      <w:r w:rsidRPr="007653EA">
        <w:rPr>
          <w:rFonts w:ascii="Segoe UI" w:hAnsi="Segoe UI" w:cs="Segoe UI"/>
          <w:sz w:val="20"/>
        </w:rPr>
        <w:t>.1 O CONTRATANTE promoverá a publicação do extrato deste instrumento no Diário Oficial do Município.</w:t>
      </w:r>
    </w:p>
    <w:p w14:paraId="2C7510E2" w14:textId="77777777" w:rsidR="000436C1" w:rsidRPr="00EF7518"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Pr>
          <w:rFonts w:ascii="Segoe UI" w:hAnsi="Segoe UI" w:cs="Segoe UI"/>
          <w:b/>
          <w:bCs/>
          <w:sz w:val="20"/>
        </w:rPr>
        <w:t>15</w:t>
      </w:r>
      <w:r w:rsidRPr="00EF7518">
        <w:rPr>
          <w:rFonts w:ascii="Segoe UI" w:hAnsi="Segoe UI" w:cs="Segoe UI"/>
          <w:b/>
          <w:bCs/>
          <w:sz w:val="20"/>
        </w:rPr>
        <w:t xml:space="preserve">. OBRIGAÇÕES PERTINENTES A LGPD </w:t>
      </w:r>
    </w:p>
    <w:p w14:paraId="22158552"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.1 </w:t>
      </w:r>
      <w:r w:rsidRPr="00EF7518">
        <w:rPr>
          <w:rFonts w:ascii="Segoe UI" w:eastAsia="Arial Unicode MS" w:hAnsi="Segoe UI" w:cs="Segoe UI"/>
          <w:sz w:val="20"/>
        </w:rPr>
        <w:t>As</w:t>
      </w:r>
      <w:proofErr w:type="gramEnd"/>
      <w:r w:rsidRPr="00EF7518">
        <w:rPr>
          <w:rFonts w:ascii="Segoe UI" w:eastAsia="Arial Unicode MS" w:hAnsi="Segoe UI" w:cs="Segoe UI"/>
          <w:sz w:val="20"/>
        </w:rPr>
        <w:t xml:space="preserve">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EA85EC0"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.2 </w:t>
      </w:r>
      <w:r w:rsidRPr="00EF7518">
        <w:rPr>
          <w:rFonts w:ascii="Segoe UI" w:eastAsia="Arial Unicode MS" w:hAnsi="Segoe UI" w:cs="Segoe UI"/>
          <w:sz w:val="20"/>
        </w:rPr>
        <w:t>Os</w:t>
      </w:r>
      <w:proofErr w:type="gramEnd"/>
      <w:r w:rsidRPr="00EF7518">
        <w:rPr>
          <w:rFonts w:ascii="Segoe UI" w:eastAsia="Arial Unicode MS" w:hAnsi="Segoe UI" w:cs="Segoe UI"/>
          <w:sz w:val="20"/>
        </w:rPr>
        <w:t xml:space="preserve"> dados obtidos somente poderão ser utilizados para as finalidades que justificaram seu acesso e de acordo com a boa-fé e com os princípios do art. 6º da LGPD. </w:t>
      </w:r>
    </w:p>
    <w:p w14:paraId="0C47BBED"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.3 </w:t>
      </w:r>
      <w:r w:rsidRPr="00EF7518">
        <w:rPr>
          <w:rFonts w:ascii="Segoe UI" w:eastAsia="Arial Unicode MS" w:hAnsi="Segoe UI" w:cs="Segoe UI"/>
          <w:sz w:val="20"/>
        </w:rPr>
        <w:t>É</w:t>
      </w:r>
      <w:proofErr w:type="gramEnd"/>
      <w:r w:rsidRPr="00EF7518">
        <w:rPr>
          <w:rFonts w:ascii="Segoe UI" w:eastAsia="Arial Unicode MS" w:hAnsi="Segoe UI" w:cs="Segoe UI"/>
          <w:sz w:val="20"/>
        </w:rPr>
        <w:t xml:space="preserve"> vedado o compartilhamento com terceiros dos dados obtidos fora das hipóteses permitidas em Lei.</w:t>
      </w:r>
    </w:p>
    <w:p w14:paraId="37013436" w14:textId="77777777" w:rsidR="000436C1" w:rsidRPr="00EF7518" w:rsidRDefault="000436C1" w:rsidP="000436C1">
      <w:pPr>
        <w:spacing w:before="100" w:beforeAutospacing="1" w:after="100" w:afterAutospacing="1"/>
        <w:jc w:val="both"/>
        <w:rPr>
          <w:rFonts w:ascii="Segoe UI" w:hAnsi="Segoe UI" w:cs="Segoe UI"/>
          <w:sz w:val="20"/>
        </w:rPr>
      </w:pPr>
      <w:r>
        <w:rPr>
          <w:rFonts w:ascii="Segoe UI" w:hAnsi="Segoe UI" w:cs="Segoe UI"/>
          <w:sz w:val="20"/>
        </w:rPr>
        <w:t>15</w:t>
      </w:r>
      <w:r w:rsidRPr="00EF7518">
        <w:rPr>
          <w:rFonts w:ascii="Segoe UI" w:hAnsi="Segoe UI" w:cs="Segoe UI"/>
          <w:sz w:val="20"/>
        </w:rPr>
        <w:t xml:space="preserve">.4 </w:t>
      </w:r>
      <w:r w:rsidRPr="00EF7518">
        <w:rPr>
          <w:rFonts w:ascii="Segoe UI" w:eastAsia="Arial Unicode MS" w:hAnsi="Segoe UI" w:cs="Segoe UI"/>
          <w:sz w:val="20"/>
        </w:rPr>
        <w:t xml:space="preserve">A Administração deverá ser informada no prazo de 5 (cinco) dias úteis sobre todos os contratos de </w:t>
      </w:r>
      <w:proofErr w:type="spellStart"/>
      <w:r w:rsidRPr="00EF7518">
        <w:rPr>
          <w:rFonts w:ascii="Segoe UI" w:eastAsia="Arial Unicode MS" w:hAnsi="Segoe UI" w:cs="Segoe UI"/>
          <w:sz w:val="20"/>
        </w:rPr>
        <w:t>suboperação</w:t>
      </w:r>
      <w:proofErr w:type="spellEnd"/>
      <w:r w:rsidRPr="00EF7518">
        <w:rPr>
          <w:rFonts w:ascii="Segoe UI" w:eastAsia="Arial Unicode MS" w:hAnsi="Segoe UI" w:cs="Segoe UI"/>
          <w:sz w:val="20"/>
        </w:rPr>
        <w:t xml:space="preserve"> firmados ou que venham a ser celebrados pelo Contratado. </w:t>
      </w:r>
    </w:p>
    <w:p w14:paraId="443CCF89" w14:textId="77777777" w:rsidR="000436C1" w:rsidRPr="00EF7518" w:rsidRDefault="000436C1" w:rsidP="000436C1">
      <w:pPr>
        <w:spacing w:before="100" w:beforeAutospacing="1" w:after="100" w:afterAutospacing="1"/>
        <w:jc w:val="both"/>
        <w:rPr>
          <w:rFonts w:ascii="Segoe UI" w:hAnsi="Segoe UI" w:cs="Segoe UI"/>
          <w:sz w:val="20"/>
        </w:rPr>
      </w:pPr>
      <w:proofErr w:type="gramStart"/>
      <w:r>
        <w:rPr>
          <w:rFonts w:ascii="Segoe UI" w:hAnsi="Segoe UI" w:cs="Segoe UI"/>
          <w:sz w:val="20"/>
        </w:rPr>
        <w:t>15</w:t>
      </w:r>
      <w:r w:rsidRPr="00EF7518">
        <w:rPr>
          <w:rFonts w:ascii="Segoe UI" w:hAnsi="Segoe UI" w:cs="Segoe UI"/>
          <w:sz w:val="20"/>
        </w:rPr>
        <w:t xml:space="preserve">.5 </w:t>
      </w:r>
      <w:r w:rsidRPr="00EF7518">
        <w:rPr>
          <w:rFonts w:ascii="Segoe UI" w:eastAsia="Arial Unicode MS" w:hAnsi="Segoe UI" w:cs="Segoe UI"/>
          <w:sz w:val="20"/>
        </w:rPr>
        <w:t>Terminado</w:t>
      </w:r>
      <w:proofErr w:type="gramEnd"/>
      <w:r w:rsidRPr="00EF7518">
        <w:rPr>
          <w:rFonts w:ascii="Segoe UI" w:eastAsia="Arial Unicode MS" w:hAnsi="Segoe UI" w:cs="Segoe UI"/>
          <w:sz w:val="20"/>
        </w:rPr>
        <w:t xml:space="preserve">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6BF2A564" w14:textId="77777777" w:rsidR="000436C1" w:rsidRPr="00EF7518" w:rsidRDefault="000436C1" w:rsidP="000436C1">
      <w:pPr>
        <w:spacing w:before="100" w:beforeAutospacing="1" w:after="100" w:afterAutospacing="1"/>
        <w:jc w:val="both"/>
        <w:rPr>
          <w:rFonts w:ascii="Segoe UI" w:eastAsia="Arial Unicode MS" w:hAnsi="Segoe UI" w:cs="Segoe UI"/>
          <w:sz w:val="20"/>
        </w:rPr>
      </w:pPr>
      <w:proofErr w:type="gramStart"/>
      <w:r>
        <w:rPr>
          <w:rFonts w:ascii="Segoe UI" w:hAnsi="Segoe UI" w:cs="Segoe UI"/>
          <w:sz w:val="20"/>
        </w:rPr>
        <w:t>15</w:t>
      </w:r>
      <w:r w:rsidRPr="00EF7518">
        <w:rPr>
          <w:rFonts w:ascii="Segoe UI" w:hAnsi="Segoe UI" w:cs="Segoe UI"/>
          <w:sz w:val="20"/>
        </w:rPr>
        <w:t xml:space="preserve">.6 </w:t>
      </w:r>
      <w:r w:rsidRPr="00EF7518">
        <w:rPr>
          <w:rFonts w:ascii="Segoe UI" w:eastAsia="Arial Unicode MS" w:hAnsi="Segoe UI" w:cs="Segoe UI"/>
          <w:sz w:val="20"/>
        </w:rPr>
        <w:t>É</w:t>
      </w:r>
      <w:proofErr w:type="gramEnd"/>
      <w:r w:rsidRPr="00EF7518">
        <w:rPr>
          <w:rFonts w:ascii="Segoe UI" w:eastAsia="Arial Unicode MS" w:hAnsi="Segoe UI" w:cs="Segoe UI"/>
          <w:sz w:val="20"/>
        </w:rPr>
        <w:t xml:space="preserve"> dever do contratado orientar e treinar seus empregados sobre os deveres, requisitos e responsabilidades decorrentes da LGPD. </w:t>
      </w:r>
    </w:p>
    <w:p w14:paraId="56BFD960"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.7 O Contratado deverá exigir de </w:t>
      </w:r>
      <w:proofErr w:type="spellStart"/>
      <w:r w:rsidRPr="00EF7518">
        <w:rPr>
          <w:rFonts w:ascii="Segoe UI" w:eastAsia="Arial Unicode MS" w:hAnsi="Segoe UI" w:cs="Segoe UI"/>
          <w:sz w:val="20"/>
        </w:rPr>
        <w:t>suboperadores</w:t>
      </w:r>
      <w:proofErr w:type="spellEnd"/>
      <w:r w:rsidRPr="00EF7518">
        <w:rPr>
          <w:rFonts w:ascii="Segoe UI" w:eastAsia="Arial Unicode MS" w:hAnsi="Segoe UI" w:cs="Segoe UI"/>
          <w:sz w:val="20"/>
        </w:rPr>
        <w:t xml:space="preserve"> e subcontratados o cumprimento dos deveres da presente cláusula, permanecendo integralmente responsável por garantir sua observância.</w:t>
      </w:r>
    </w:p>
    <w:p w14:paraId="19030F05"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.8 O Contratante poderá realizar diligência para aferir o cumprimento dessa cláusula, devendo o Contratado atender prontamente eventuais pedidos de comprovação formulados. </w:t>
      </w:r>
    </w:p>
    <w:p w14:paraId="2563EFCF"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.9 O Contratado deverá prestar, no prazo fixado pelo Contratante, prorrogável justificadamente, quaisquer informações acerca dos dados pessoais para cumprimento da LGPD, inclusive quanto a eventual descarte realizado. </w:t>
      </w:r>
    </w:p>
    <w:p w14:paraId="05F3AC7F"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t>15</w:t>
      </w:r>
      <w:r w:rsidRPr="00EF7518">
        <w:rPr>
          <w:rFonts w:ascii="Segoe UI" w:eastAsia="Arial Unicode MS" w:hAnsi="Segoe UI" w:cs="Segoe UI"/>
          <w:sz w:val="20"/>
        </w:rPr>
        <w:t xml:space="preserve">.10 Bancos de dados formados a partir de contratos administrativos, notadamente aqueles que se proponham a armazenar dados pessoais, devem ser mantidos em ambiente virtual controlado, com registro individual </w:t>
      </w:r>
      <w:proofErr w:type="spellStart"/>
      <w:r w:rsidRPr="00EF7518">
        <w:rPr>
          <w:rFonts w:ascii="Segoe UI" w:eastAsia="Arial Unicode MS" w:hAnsi="Segoe UI" w:cs="Segoe UI"/>
          <w:sz w:val="20"/>
        </w:rPr>
        <w:t>rastreável</w:t>
      </w:r>
      <w:proofErr w:type="spellEnd"/>
      <w:r w:rsidRPr="00EF7518">
        <w:rPr>
          <w:rFonts w:ascii="Segoe UI" w:eastAsia="Arial Unicode MS" w:hAnsi="Segoe UI" w:cs="Segoe UI"/>
          <w:sz w:val="20"/>
        </w:rPr>
        <w:t xml:space="preserve"> de tratamentos realizados (LGPD, art. 37), com cada acesso, data, horário e registro da finalidade, para efeito de responsabilização, em caso de eventuais omissões, desvios ou abusos.  </w:t>
      </w:r>
    </w:p>
    <w:p w14:paraId="702D44DF" w14:textId="77777777" w:rsidR="000436C1" w:rsidRPr="00EF7518" w:rsidRDefault="000436C1" w:rsidP="000436C1">
      <w:pPr>
        <w:spacing w:before="100" w:beforeAutospacing="1" w:after="100" w:afterAutospacing="1"/>
        <w:jc w:val="both"/>
        <w:rPr>
          <w:rFonts w:ascii="Segoe UI" w:eastAsia="Arial Unicode MS" w:hAnsi="Segoe UI" w:cs="Segoe UI"/>
          <w:sz w:val="20"/>
        </w:rPr>
      </w:pPr>
      <w:proofErr w:type="gramStart"/>
      <w:r>
        <w:rPr>
          <w:rFonts w:ascii="Segoe UI" w:eastAsia="Arial Unicode MS" w:hAnsi="Segoe UI" w:cs="Segoe UI"/>
          <w:sz w:val="20"/>
        </w:rPr>
        <w:t>15</w:t>
      </w:r>
      <w:r w:rsidRPr="00EF7518">
        <w:rPr>
          <w:rFonts w:ascii="Segoe UI" w:eastAsia="Arial Unicode MS" w:hAnsi="Segoe UI" w:cs="Segoe UI"/>
          <w:sz w:val="20"/>
        </w:rPr>
        <w:t>.10.1 Os</w:t>
      </w:r>
      <w:proofErr w:type="gramEnd"/>
      <w:r w:rsidRPr="00EF7518">
        <w:rPr>
          <w:rFonts w:ascii="Segoe UI" w:eastAsia="Arial Unicode MS" w:hAnsi="Segoe UI" w:cs="Segoe UI"/>
          <w:sz w:val="20"/>
        </w:rPr>
        <w:t xml:space="preserve"> referidos bancos de dados devem ser desenvolvidos em formato </w:t>
      </w:r>
      <w:proofErr w:type="spellStart"/>
      <w:r w:rsidRPr="00EF7518">
        <w:rPr>
          <w:rFonts w:ascii="Segoe UI" w:eastAsia="Arial Unicode MS" w:hAnsi="Segoe UI" w:cs="Segoe UI"/>
          <w:sz w:val="20"/>
        </w:rPr>
        <w:t>interoperável</w:t>
      </w:r>
      <w:proofErr w:type="spellEnd"/>
      <w:r w:rsidRPr="00EF7518">
        <w:rPr>
          <w:rFonts w:ascii="Segoe UI" w:eastAsia="Arial Unicode MS" w:hAnsi="Segoe UI" w:cs="Segoe UI"/>
          <w:sz w:val="20"/>
        </w:rPr>
        <w:t xml:space="preserve">, a fim de garantir a reutilização desses dados pela Administração nas hipóteses previstas na LGPD. </w:t>
      </w:r>
    </w:p>
    <w:p w14:paraId="13B81CD2" w14:textId="77777777" w:rsidR="000436C1" w:rsidRPr="00EF7518" w:rsidRDefault="000436C1" w:rsidP="000436C1">
      <w:pPr>
        <w:spacing w:before="100" w:beforeAutospacing="1" w:after="100" w:afterAutospacing="1"/>
        <w:jc w:val="both"/>
        <w:rPr>
          <w:rFonts w:ascii="Segoe UI" w:eastAsia="Arial Unicode MS" w:hAnsi="Segoe UI" w:cs="Segoe UI"/>
          <w:sz w:val="20"/>
        </w:rPr>
      </w:pPr>
      <w:r>
        <w:rPr>
          <w:rFonts w:ascii="Segoe UI" w:eastAsia="Arial Unicode MS" w:hAnsi="Segoe UI" w:cs="Segoe UI"/>
          <w:sz w:val="20"/>
        </w:rPr>
        <w:lastRenderedPageBreak/>
        <w:t>15.</w:t>
      </w:r>
      <w:r w:rsidRPr="00EF7518">
        <w:rPr>
          <w:rFonts w:ascii="Segoe UI" w:eastAsia="Arial Unicode MS" w:hAnsi="Segoe UI" w:cs="Segoe UI"/>
          <w:sz w:val="20"/>
        </w:rPr>
        <w:t xml:space="preserve">11 O contrato está sujeito a ser alterado nos procedimentos pertinentes ao tratamento de dados pessoais, quando indicado pela autoridade competente, em especial a ANPD por meio de opiniões técnicas ou recomendações, editadas na forma da LGPD. </w:t>
      </w:r>
    </w:p>
    <w:p w14:paraId="193656DE" w14:textId="77777777" w:rsidR="000436C1" w:rsidRPr="007653EA" w:rsidRDefault="000436C1" w:rsidP="000436C1">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bCs/>
          <w:sz w:val="20"/>
        </w:rPr>
      </w:pPr>
      <w:r w:rsidRPr="007653EA">
        <w:rPr>
          <w:rFonts w:ascii="Segoe UI" w:hAnsi="Segoe UI" w:cs="Segoe UI"/>
          <w:b/>
          <w:bCs/>
          <w:sz w:val="20"/>
        </w:rPr>
        <w:t>1</w:t>
      </w:r>
      <w:r>
        <w:rPr>
          <w:rFonts w:ascii="Segoe UI" w:hAnsi="Segoe UI" w:cs="Segoe UI"/>
          <w:b/>
          <w:bCs/>
          <w:sz w:val="20"/>
        </w:rPr>
        <w:t>6</w:t>
      </w:r>
      <w:r w:rsidRPr="007653EA">
        <w:rPr>
          <w:rFonts w:ascii="Segoe UI" w:hAnsi="Segoe UI" w:cs="Segoe UI"/>
          <w:b/>
          <w:bCs/>
          <w:sz w:val="20"/>
        </w:rPr>
        <w:t xml:space="preserve"> - CONDIÇÕES GERAIS </w:t>
      </w:r>
    </w:p>
    <w:p w14:paraId="54AF4D6D" w14:textId="3C232333" w:rsidR="000436C1" w:rsidRPr="000543AF" w:rsidRDefault="000436C1" w:rsidP="000436C1">
      <w:pPr>
        <w:autoSpaceDE w:val="0"/>
        <w:autoSpaceDN w:val="0"/>
        <w:adjustRightInd w:val="0"/>
        <w:spacing w:before="100" w:beforeAutospacing="1" w:after="100" w:afterAutospacing="1"/>
        <w:jc w:val="both"/>
        <w:rPr>
          <w:rFonts w:ascii="Segoe UI" w:hAnsi="Segoe UI" w:cs="Segoe UI"/>
          <w:color w:val="000000" w:themeColor="text1"/>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.1 - As condições gerais do fornecimento, tais como os prazos para entrega e recebimento do objeto, as </w:t>
      </w:r>
      <w:r w:rsidRPr="000543AF">
        <w:rPr>
          <w:rFonts w:ascii="Segoe UI" w:hAnsi="Segoe UI" w:cs="Segoe UI"/>
          <w:color w:val="000000" w:themeColor="text1"/>
          <w:sz w:val="20"/>
        </w:rPr>
        <w:t xml:space="preserve">obrigações da Administração e do fornecedor registrado, penalidades e demais condições do ajuste, encontram-se definidos no Termo de Referência, Anexo I do </w:t>
      </w:r>
      <w:r w:rsidR="00E00B77" w:rsidRPr="000543AF">
        <w:rPr>
          <w:rFonts w:ascii="Segoe UI" w:hAnsi="Segoe UI" w:cs="Segoe UI"/>
          <w:color w:val="000000" w:themeColor="text1"/>
          <w:sz w:val="20"/>
        </w:rPr>
        <w:t>Edita</w:t>
      </w:r>
      <w:r w:rsidR="000543AF" w:rsidRPr="000543AF">
        <w:rPr>
          <w:rFonts w:ascii="Segoe UI" w:hAnsi="Segoe UI" w:cs="Segoe UI"/>
          <w:color w:val="000000" w:themeColor="text1"/>
          <w:sz w:val="20"/>
        </w:rPr>
        <w:t>l do Processo Licitatório nº 02</w:t>
      </w:r>
      <w:r w:rsidR="00255AA3">
        <w:rPr>
          <w:rFonts w:ascii="Segoe UI" w:hAnsi="Segoe UI" w:cs="Segoe UI"/>
          <w:color w:val="000000" w:themeColor="text1"/>
          <w:sz w:val="20"/>
        </w:rPr>
        <w:t>5</w:t>
      </w:r>
      <w:r w:rsidR="00E00B77"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w:t>
      </w:r>
      <w:r w:rsidR="00255AA3">
        <w:rPr>
          <w:rFonts w:ascii="Segoe UI" w:hAnsi="Segoe UI" w:cs="Segoe UI"/>
          <w:color w:val="000000" w:themeColor="text1"/>
          <w:sz w:val="20"/>
        </w:rPr>
        <w:t>5</w:t>
      </w:r>
      <w:r w:rsidR="00E00B77"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643A3313"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0543AF">
        <w:rPr>
          <w:rFonts w:ascii="Segoe UI" w:hAnsi="Segoe UI" w:cs="Segoe UI"/>
          <w:color w:val="000000" w:themeColor="text1"/>
          <w:sz w:val="20"/>
        </w:rPr>
        <w:t xml:space="preserve">16.2 - Nas alterações </w:t>
      </w:r>
      <w:r w:rsidRPr="007653EA">
        <w:rPr>
          <w:rFonts w:ascii="Segoe UI" w:hAnsi="Segoe UI" w:cs="Segoe UI"/>
          <w:sz w:val="20"/>
        </w:rPr>
        <w:t xml:space="preserve">unilaterais a que se refere o inciso I do caput do art. 124 da Lei 14.133, de 2021, o contratado será obrigado a aceitar, nas mesmas condições contratuais, acréscimos ou supressões de até 25% (vinte e cinco por cento) do valor inicial atualizado deste Contrato Administrativo. </w:t>
      </w:r>
    </w:p>
    <w:p w14:paraId="27C64FFF" w14:textId="3F95B693"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.3 – O modelo de gestão </w:t>
      </w:r>
      <w:r w:rsidRPr="000543AF">
        <w:rPr>
          <w:rFonts w:ascii="Segoe UI" w:hAnsi="Segoe UI" w:cs="Segoe UI"/>
          <w:color w:val="000000" w:themeColor="text1"/>
          <w:sz w:val="20"/>
        </w:rPr>
        <w:t xml:space="preserve">do contrato e a forma de recebimento do objeto encontram-se definidos no Termo de Referência, Anexo I do </w:t>
      </w:r>
      <w:r w:rsidR="00CF1C48" w:rsidRPr="000543AF">
        <w:rPr>
          <w:rFonts w:ascii="Segoe UI" w:hAnsi="Segoe UI" w:cs="Segoe UI"/>
          <w:color w:val="000000" w:themeColor="text1"/>
          <w:sz w:val="20"/>
        </w:rPr>
        <w:t>Edita</w:t>
      </w:r>
      <w:r w:rsidR="000543AF" w:rsidRPr="000543AF">
        <w:rPr>
          <w:rFonts w:ascii="Segoe UI" w:hAnsi="Segoe UI" w:cs="Segoe UI"/>
          <w:color w:val="000000" w:themeColor="text1"/>
          <w:sz w:val="20"/>
        </w:rPr>
        <w:t>l do Processo Licitatório nº 02</w:t>
      </w:r>
      <w:r w:rsidR="00255AA3">
        <w:rPr>
          <w:rFonts w:ascii="Segoe UI" w:hAnsi="Segoe UI" w:cs="Segoe UI"/>
          <w:color w:val="000000" w:themeColor="text1"/>
          <w:sz w:val="20"/>
        </w:rPr>
        <w:t>5</w:t>
      </w:r>
      <w:r w:rsidR="00CF1C48" w:rsidRPr="000543AF">
        <w:rPr>
          <w:rFonts w:ascii="Segoe UI" w:hAnsi="Segoe UI" w:cs="Segoe UI"/>
          <w:color w:val="000000" w:themeColor="text1"/>
          <w:sz w:val="20"/>
        </w:rPr>
        <w:t xml:space="preserve">/2024 do Pregão Eletrônico nº </w:t>
      </w:r>
      <w:r w:rsidR="000543AF" w:rsidRPr="000543AF">
        <w:rPr>
          <w:rFonts w:ascii="Segoe UI" w:hAnsi="Segoe UI" w:cs="Segoe UI"/>
          <w:color w:val="000000" w:themeColor="text1"/>
          <w:sz w:val="20"/>
        </w:rPr>
        <w:t>00</w:t>
      </w:r>
      <w:r w:rsidR="00255AA3">
        <w:rPr>
          <w:rFonts w:ascii="Segoe UI" w:hAnsi="Segoe UI" w:cs="Segoe UI"/>
          <w:color w:val="000000" w:themeColor="text1"/>
          <w:sz w:val="20"/>
        </w:rPr>
        <w:t>5</w:t>
      </w:r>
      <w:r w:rsidR="00CF1C48" w:rsidRPr="000543AF">
        <w:rPr>
          <w:rFonts w:ascii="Segoe UI" w:hAnsi="Segoe UI" w:cs="Segoe UI"/>
          <w:color w:val="000000" w:themeColor="text1"/>
          <w:sz w:val="20"/>
        </w:rPr>
        <w:t>/2024</w:t>
      </w:r>
      <w:r w:rsidRPr="000543AF">
        <w:rPr>
          <w:rFonts w:ascii="Segoe UI" w:hAnsi="Segoe UI" w:cs="Segoe UI"/>
          <w:color w:val="000000" w:themeColor="text1"/>
          <w:sz w:val="20"/>
        </w:rPr>
        <w:t>.</w:t>
      </w:r>
    </w:p>
    <w:p w14:paraId="7DF7B948"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.4 – Fazem parte do presente contrato as prerrogativas constantes do artigo 104 da Lei Nacional nº 14.133/2021.</w:t>
      </w:r>
    </w:p>
    <w:p w14:paraId="238C0295" w14:textId="77777777" w:rsidR="000436C1" w:rsidRPr="007653EA" w:rsidRDefault="000436C1" w:rsidP="000436C1">
      <w:pPr>
        <w:spacing w:before="100" w:beforeAutospacing="1" w:after="100" w:afterAutospacing="1"/>
        <w:jc w:val="both"/>
        <w:rPr>
          <w:rFonts w:ascii="Segoe UI" w:hAnsi="Segoe UI" w:cs="Segoe UI"/>
          <w:sz w:val="20"/>
        </w:rPr>
      </w:pPr>
      <w:r w:rsidRPr="007653EA">
        <w:rPr>
          <w:rFonts w:ascii="Segoe UI" w:hAnsi="Segoe UI" w:cs="Segoe UI"/>
          <w:sz w:val="20"/>
        </w:rPr>
        <w:t>1</w:t>
      </w:r>
      <w:r>
        <w:rPr>
          <w:rFonts w:ascii="Segoe UI" w:hAnsi="Segoe UI" w:cs="Segoe UI"/>
          <w:sz w:val="20"/>
        </w:rPr>
        <w:t>6</w:t>
      </w:r>
      <w:r w:rsidRPr="007653EA">
        <w:rPr>
          <w:rFonts w:ascii="Segoe UI" w:hAnsi="Segoe UI" w:cs="Segoe UI"/>
          <w:sz w:val="20"/>
        </w:rPr>
        <w:t xml:space="preserve">.5 - Na contagem dos prazos, é excluído o dia de início e incluído o do vencimento, e considerar-se-ão os dias consecutivos, salvo disposição em contrário. Os prazos somente se iniciam e vencem em dias de expediente no CONTRATANTE. </w:t>
      </w:r>
    </w:p>
    <w:p w14:paraId="4D4BD8AF" w14:textId="77777777" w:rsidR="000436C1" w:rsidRPr="007653EA" w:rsidRDefault="000436C1" w:rsidP="000436C1">
      <w:pPr>
        <w:autoSpaceDE w:val="0"/>
        <w:autoSpaceDN w:val="0"/>
        <w:adjustRightInd w:val="0"/>
        <w:spacing w:before="100" w:beforeAutospacing="1" w:after="100" w:afterAutospacing="1"/>
        <w:jc w:val="both"/>
        <w:rPr>
          <w:rFonts w:ascii="Segoe UI" w:hAnsi="Segoe UI" w:cs="Segoe UI"/>
          <w:sz w:val="20"/>
        </w:rPr>
      </w:pPr>
      <w:r w:rsidRPr="007653EA">
        <w:rPr>
          <w:rFonts w:ascii="Segoe UI" w:hAnsi="Segoe UI" w:cs="Segoe UI"/>
          <w:sz w:val="20"/>
        </w:rPr>
        <w:t>Para firmeza e validade do pactuado, o presente Contrato Administrativo foi lavrado em 02 (duas) vias de igual teor, que, depois de lida e achada em ordem, vai assinada pelas partes.</w:t>
      </w:r>
    </w:p>
    <w:p w14:paraId="71C48125" w14:textId="0CB6E973" w:rsidR="000436C1" w:rsidRPr="007653EA" w:rsidRDefault="000436C1" w:rsidP="000436C1">
      <w:pPr>
        <w:spacing w:before="100" w:beforeAutospacing="1" w:after="100" w:afterAutospacing="1"/>
        <w:jc w:val="center"/>
        <w:rPr>
          <w:rFonts w:ascii="Segoe UI" w:hAnsi="Segoe UI" w:cs="Segoe UI"/>
          <w:sz w:val="20"/>
        </w:rPr>
      </w:pPr>
      <w:r>
        <w:rPr>
          <w:rFonts w:ascii="Segoe UI" w:hAnsi="Segoe UI" w:cs="Segoe UI"/>
          <w:sz w:val="20"/>
        </w:rPr>
        <w:t>Desterro do Melo</w:t>
      </w:r>
      <w:r w:rsidRPr="007653EA">
        <w:rPr>
          <w:rFonts w:ascii="Segoe UI" w:hAnsi="Segoe UI" w:cs="Segoe UI"/>
          <w:sz w:val="20"/>
        </w:rPr>
        <w:t>, ____ de _______________de 2024.</w:t>
      </w:r>
    </w:p>
    <w:p w14:paraId="1A9B64E6" w14:textId="77777777" w:rsidR="000436C1" w:rsidRPr="007653EA" w:rsidRDefault="000436C1" w:rsidP="000436C1">
      <w:pPr>
        <w:jc w:val="center"/>
        <w:rPr>
          <w:rFonts w:ascii="Segoe UI" w:hAnsi="Segoe UI" w:cs="Segoe UI"/>
          <w:b/>
          <w:sz w:val="20"/>
        </w:rPr>
      </w:pPr>
    </w:p>
    <w:p w14:paraId="567A9A27" w14:textId="77777777" w:rsidR="000436C1" w:rsidRPr="007653EA" w:rsidRDefault="000436C1" w:rsidP="000436C1">
      <w:pPr>
        <w:jc w:val="center"/>
        <w:rPr>
          <w:rFonts w:ascii="Segoe UI" w:hAnsi="Segoe UI" w:cs="Segoe UI"/>
          <w:b/>
          <w:sz w:val="20"/>
        </w:rPr>
      </w:pPr>
    </w:p>
    <w:tbl>
      <w:tblPr>
        <w:tblW w:w="0" w:type="auto"/>
        <w:tblLook w:val="01E0" w:firstRow="1" w:lastRow="1" w:firstColumn="1" w:lastColumn="1" w:noHBand="0" w:noVBand="0"/>
      </w:tblPr>
      <w:tblGrid>
        <w:gridCol w:w="4828"/>
        <w:gridCol w:w="235"/>
        <w:gridCol w:w="4860"/>
      </w:tblGrid>
      <w:tr w:rsidR="00FA25E7" w:rsidRPr="00FA25E7" w14:paraId="43464404" w14:textId="77777777" w:rsidTr="004C307D">
        <w:trPr>
          <w:trHeight w:val="1040"/>
        </w:trPr>
        <w:tc>
          <w:tcPr>
            <w:tcW w:w="4834" w:type="dxa"/>
          </w:tcPr>
          <w:p w14:paraId="6FC2F95F" w14:textId="58B22C62" w:rsidR="00FA25E7" w:rsidRPr="00FA25E7" w:rsidRDefault="00FA25E7" w:rsidP="004C307D">
            <w:pPr>
              <w:tabs>
                <w:tab w:val="left" w:pos="720"/>
              </w:tabs>
              <w:spacing w:line="260" w:lineRule="atLeast"/>
              <w:jc w:val="center"/>
              <w:rPr>
                <w:rFonts w:ascii="Segoe UI" w:hAnsi="Segoe UI" w:cs="Segoe UI"/>
                <w:b/>
                <w:bCs/>
                <w:sz w:val="20"/>
              </w:rPr>
            </w:pPr>
            <w:r w:rsidRPr="00FA25E7">
              <w:rPr>
                <w:rFonts w:ascii="Segoe UI" w:hAnsi="Segoe UI" w:cs="Segoe UI"/>
                <w:b/>
                <w:bCs/>
                <w:sz w:val="20"/>
              </w:rPr>
              <w:t>__________________________</w:t>
            </w:r>
            <w:r w:rsidR="00D24BC5">
              <w:rPr>
                <w:rFonts w:ascii="Segoe UI" w:hAnsi="Segoe UI" w:cs="Segoe UI"/>
                <w:b/>
                <w:bCs/>
                <w:sz w:val="20"/>
              </w:rPr>
              <w:t>_____________</w:t>
            </w:r>
            <w:r w:rsidRPr="00FA25E7">
              <w:rPr>
                <w:rFonts w:ascii="Segoe UI" w:hAnsi="Segoe UI" w:cs="Segoe UI"/>
                <w:b/>
                <w:bCs/>
                <w:sz w:val="20"/>
              </w:rPr>
              <w:t>___________</w:t>
            </w:r>
          </w:p>
          <w:p w14:paraId="25E5B1F1" w14:textId="77777777" w:rsidR="00FA25E7" w:rsidRPr="00FA25E7" w:rsidRDefault="00FA25E7" w:rsidP="004C307D">
            <w:pPr>
              <w:tabs>
                <w:tab w:val="left" w:pos="720"/>
              </w:tabs>
              <w:spacing w:line="260" w:lineRule="atLeast"/>
              <w:jc w:val="center"/>
              <w:rPr>
                <w:rFonts w:ascii="Segoe UI" w:hAnsi="Segoe UI" w:cs="Segoe UI"/>
                <w:b/>
                <w:bCs/>
                <w:sz w:val="20"/>
              </w:rPr>
            </w:pPr>
            <w:r w:rsidRPr="00FA25E7">
              <w:rPr>
                <w:rFonts w:ascii="Segoe UI" w:hAnsi="Segoe UI" w:cs="Segoe UI"/>
                <w:b/>
                <w:bCs/>
                <w:sz w:val="20"/>
              </w:rPr>
              <w:t>MAYARA GARCIA LOPES DA SILVA TAFURI</w:t>
            </w:r>
          </w:p>
          <w:p w14:paraId="77E82AE9" w14:textId="77777777" w:rsidR="00FA25E7" w:rsidRPr="00FA25E7" w:rsidRDefault="00FA25E7" w:rsidP="004C307D">
            <w:pPr>
              <w:tabs>
                <w:tab w:val="left" w:pos="720"/>
              </w:tabs>
              <w:spacing w:line="260" w:lineRule="atLeast"/>
              <w:jc w:val="center"/>
              <w:rPr>
                <w:rFonts w:ascii="Segoe UI" w:hAnsi="Segoe UI" w:cs="Segoe UI"/>
                <w:bCs/>
                <w:sz w:val="20"/>
                <w:lang w:eastAsia="ar-SA"/>
              </w:rPr>
            </w:pPr>
            <w:r w:rsidRPr="00FA25E7">
              <w:rPr>
                <w:rFonts w:ascii="Segoe UI" w:hAnsi="Segoe UI" w:cs="Segoe UI"/>
                <w:bCs/>
                <w:sz w:val="20"/>
              </w:rPr>
              <w:t>Prefeita Municipal</w:t>
            </w:r>
          </w:p>
        </w:tc>
        <w:tc>
          <w:tcPr>
            <w:tcW w:w="235" w:type="dxa"/>
          </w:tcPr>
          <w:p w14:paraId="20C32DF9" w14:textId="77777777" w:rsidR="00FA25E7" w:rsidRPr="00FA25E7" w:rsidRDefault="00FA25E7" w:rsidP="004C307D">
            <w:pPr>
              <w:tabs>
                <w:tab w:val="left" w:pos="720"/>
              </w:tabs>
              <w:spacing w:line="260" w:lineRule="atLeast"/>
              <w:jc w:val="both"/>
              <w:rPr>
                <w:rFonts w:ascii="Segoe UI" w:hAnsi="Segoe UI" w:cs="Segoe UI"/>
                <w:bCs/>
                <w:sz w:val="20"/>
                <w:lang w:eastAsia="ar-SA"/>
              </w:rPr>
            </w:pPr>
          </w:p>
        </w:tc>
        <w:tc>
          <w:tcPr>
            <w:tcW w:w="4866" w:type="dxa"/>
          </w:tcPr>
          <w:p w14:paraId="7AC770B6" w14:textId="68DA8587" w:rsidR="00FA25E7" w:rsidRPr="00FA25E7" w:rsidRDefault="00FA25E7" w:rsidP="004C307D">
            <w:pPr>
              <w:tabs>
                <w:tab w:val="left" w:pos="720"/>
              </w:tabs>
              <w:spacing w:line="260" w:lineRule="atLeast"/>
              <w:jc w:val="center"/>
              <w:rPr>
                <w:rFonts w:ascii="Segoe UI" w:hAnsi="Segoe UI" w:cs="Segoe UI"/>
                <w:b/>
                <w:sz w:val="20"/>
              </w:rPr>
            </w:pPr>
            <w:r w:rsidRPr="00FA25E7">
              <w:rPr>
                <w:rFonts w:ascii="Segoe UI" w:hAnsi="Segoe UI" w:cs="Segoe UI"/>
                <w:b/>
                <w:sz w:val="20"/>
              </w:rPr>
              <w:t>_____________________</w:t>
            </w:r>
            <w:r w:rsidR="00D24BC5">
              <w:rPr>
                <w:rFonts w:ascii="Segoe UI" w:hAnsi="Segoe UI" w:cs="Segoe UI"/>
                <w:b/>
                <w:sz w:val="20"/>
              </w:rPr>
              <w:t>____________</w:t>
            </w:r>
            <w:r w:rsidRPr="00FA25E7">
              <w:rPr>
                <w:rFonts w:ascii="Segoe UI" w:hAnsi="Segoe UI" w:cs="Segoe UI"/>
                <w:b/>
                <w:sz w:val="20"/>
              </w:rPr>
              <w:t>_________________</w:t>
            </w:r>
          </w:p>
          <w:p w14:paraId="25E72AD0" w14:textId="7DD643B2" w:rsidR="00FA25E7" w:rsidRPr="00FA25E7" w:rsidRDefault="004174C6" w:rsidP="004C307D">
            <w:pPr>
              <w:tabs>
                <w:tab w:val="left" w:pos="720"/>
              </w:tabs>
              <w:spacing w:line="260" w:lineRule="atLeast"/>
              <w:jc w:val="center"/>
              <w:rPr>
                <w:rFonts w:ascii="Segoe UI" w:hAnsi="Segoe UI" w:cs="Segoe UI"/>
                <w:b/>
                <w:sz w:val="20"/>
              </w:rPr>
            </w:pPr>
            <w:r>
              <w:rPr>
                <w:rFonts w:ascii="Segoe UI" w:hAnsi="Segoe UI" w:cs="Segoe UI"/>
                <w:b/>
                <w:sz w:val="20"/>
              </w:rPr>
              <w:t>NOME E CNPJ DA CONTRATADA</w:t>
            </w:r>
          </w:p>
          <w:p w14:paraId="3062398B" w14:textId="77777777" w:rsidR="00FA25E7" w:rsidRPr="00FA25E7" w:rsidRDefault="00FA25E7" w:rsidP="004C307D">
            <w:pPr>
              <w:tabs>
                <w:tab w:val="left" w:pos="720"/>
              </w:tabs>
              <w:spacing w:line="260" w:lineRule="atLeast"/>
              <w:jc w:val="center"/>
              <w:rPr>
                <w:rFonts w:ascii="Segoe UI" w:hAnsi="Segoe UI" w:cs="Segoe UI"/>
                <w:bCs/>
                <w:sz w:val="20"/>
                <w:lang w:eastAsia="ar-SA"/>
              </w:rPr>
            </w:pPr>
            <w:r w:rsidRPr="00FA25E7">
              <w:rPr>
                <w:rFonts w:ascii="Segoe UI" w:hAnsi="Segoe UI" w:cs="Segoe UI"/>
                <w:sz w:val="20"/>
              </w:rPr>
              <w:t>Contratada</w:t>
            </w:r>
          </w:p>
        </w:tc>
      </w:tr>
      <w:tr w:rsidR="00FA25E7" w:rsidRPr="00FA25E7" w14:paraId="031AC336" w14:textId="77777777" w:rsidTr="004C307D">
        <w:trPr>
          <w:trHeight w:val="660"/>
        </w:trPr>
        <w:tc>
          <w:tcPr>
            <w:tcW w:w="4834" w:type="dxa"/>
          </w:tcPr>
          <w:p w14:paraId="79AC21F8" w14:textId="77777777" w:rsidR="00FA25E7" w:rsidRPr="00FA25E7" w:rsidRDefault="00FA25E7" w:rsidP="004C307D">
            <w:pPr>
              <w:tabs>
                <w:tab w:val="left" w:pos="720"/>
              </w:tabs>
              <w:spacing w:line="360" w:lineRule="auto"/>
              <w:rPr>
                <w:rFonts w:ascii="Segoe UI" w:hAnsi="Segoe UI" w:cs="Segoe UI"/>
                <w:bCs/>
                <w:sz w:val="20"/>
              </w:rPr>
            </w:pPr>
          </w:p>
          <w:p w14:paraId="5BA02319" w14:textId="77777777" w:rsidR="00FA25E7" w:rsidRPr="00FA25E7" w:rsidRDefault="00FA25E7" w:rsidP="004C307D">
            <w:pPr>
              <w:tabs>
                <w:tab w:val="left" w:pos="720"/>
              </w:tabs>
              <w:spacing w:line="360" w:lineRule="auto"/>
              <w:rPr>
                <w:rFonts w:ascii="Segoe UI" w:hAnsi="Segoe UI" w:cs="Segoe UI"/>
                <w:bCs/>
                <w:sz w:val="20"/>
              </w:rPr>
            </w:pPr>
          </w:p>
          <w:p w14:paraId="296F679A" w14:textId="77777777" w:rsidR="00FA25E7" w:rsidRPr="00FA25E7" w:rsidRDefault="00FA25E7" w:rsidP="004C307D">
            <w:pPr>
              <w:tabs>
                <w:tab w:val="left" w:pos="720"/>
              </w:tabs>
              <w:spacing w:line="360" w:lineRule="auto"/>
              <w:rPr>
                <w:rFonts w:ascii="Segoe UI" w:hAnsi="Segoe UI" w:cs="Segoe UI"/>
                <w:bCs/>
                <w:sz w:val="20"/>
              </w:rPr>
            </w:pPr>
            <w:proofErr w:type="gramStart"/>
            <w:r w:rsidRPr="00FA25E7">
              <w:rPr>
                <w:rFonts w:ascii="Segoe UI" w:hAnsi="Segoe UI" w:cs="Segoe UI"/>
                <w:bCs/>
                <w:sz w:val="20"/>
              </w:rPr>
              <w:t>Testemunha:_</w:t>
            </w:r>
            <w:proofErr w:type="gramEnd"/>
            <w:r w:rsidRPr="00FA25E7">
              <w:rPr>
                <w:rFonts w:ascii="Segoe UI" w:hAnsi="Segoe UI" w:cs="Segoe UI"/>
                <w:bCs/>
                <w:sz w:val="20"/>
              </w:rPr>
              <w:t>____________________</w:t>
            </w:r>
          </w:p>
          <w:p w14:paraId="31E6398A" w14:textId="77777777" w:rsidR="00FA25E7" w:rsidRPr="00FA25E7" w:rsidRDefault="00FA25E7" w:rsidP="004C307D">
            <w:pPr>
              <w:tabs>
                <w:tab w:val="left" w:pos="720"/>
              </w:tabs>
              <w:spacing w:line="360" w:lineRule="auto"/>
              <w:rPr>
                <w:rFonts w:ascii="Segoe UI" w:hAnsi="Segoe UI" w:cs="Segoe UI"/>
                <w:b/>
                <w:bCs/>
                <w:sz w:val="20"/>
              </w:rPr>
            </w:pPr>
            <w:r w:rsidRPr="00FA25E7">
              <w:rPr>
                <w:rFonts w:ascii="Segoe UI" w:hAnsi="Segoe UI" w:cs="Segoe UI"/>
                <w:bCs/>
                <w:sz w:val="20"/>
              </w:rPr>
              <w:t>CPF:___________________________</w:t>
            </w:r>
          </w:p>
        </w:tc>
        <w:tc>
          <w:tcPr>
            <w:tcW w:w="235" w:type="dxa"/>
          </w:tcPr>
          <w:p w14:paraId="683A3E9E" w14:textId="77777777" w:rsidR="00FA25E7" w:rsidRPr="00FA25E7" w:rsidRDefault="00FA25E7" w:rsidP="004C307D">
            <w:pPr>
              <w:tabs>
                <w:tab w:val="left" w:pos="720"/>
              </w:tabs>
              <w:spacing w:line="360" w:lineRule="auto"/>
              <w:rPr>
                <w:rFonts w:ascii="Segoe UI" w:hAnsi="Segoe UI" w:cs="Segoe UI"/>
                <w:bCs/>
                <w:sz w:val="20"/>
                <w:lang w:eastAsia="ar-SA"/>
              </w:rPr>
            </w:pPr>
          </w:p>
        </w:tc>
        <w:tc>
          <w:tcPr>
            <w:tcW w:w="4866" w:type="dxa"/>
          </w:tcPr>
          <w:p w14:paraId="1D812B49" w14:textId="77777777" w:rsidR="00FA25E7" w:rsidRPr="00FA25E7" w:rsidRDefault="00FA25E7" w:rsidP="004C307D">
            <w:pPr>
              <w:tabs>
                <w:tab w:val="left" w:pos="720"/>
              </w:tabs>
              <w:spacing w:line="360" w:lineRule="auto"/>
              <w:rPr>
                <w:rFonts w:ascii="Segoe UI" w:hAnsi="Segoe UI" w:cs="Segoe UI"/>
                <w:bCs/>
                <w:sz w:val="20"/>
              </w:rPr>
            </w:pPr>
          </w:p>
          <w:p w14:paraId="7F665AF8" w14:textId="77777777" w:rsidR="00FA25E7" w:rsidRPr="00FA25E7" w:rsidRDefault="00FA25E7" w:rsidP="004C307D">
            <w:pPr>
              <w:tabs>
                <w:tab w:val="left" w:pos="720"/>
              </w:tabs>
              <w:spacing w:line="360" w:lineRule="auto"/>
              <w:rPr>
                <w:rFonts w:ascii="Segoe UI" w:hAnsi="Segoe UI" w:cs="Segoe UI"/>
                <w:bCs/>
                <w:sz w:val="20"/>
              </w:rPr>
            </w:pPr>
          </w:p>
          <w:p w14:paraId="14BCD8ED" w14:textId="77777777" w:rsidR="00FA25E7" w:rsidRPr="00FA25E7" w:rsidRDefault="00FA25E7" w:rsidP="004C307D">
            <w:pPr>
              <w:tabs>
                <w:tab w:val="left" w:pos="720"/>
              </w:tabs>
              <w:spacing w:line="360" w:lineRule="auto"/>
              <w:rPr>
                <w:rFonts w:ascii="Segoe UI" w:hAnsi="Segoe UI" w:cs="Segoe UI"/>
                <w:bCs/>
                <w:sz w:val="20"/>
              </w:rPr>
            </w:pPr>
            <w:proofErr w:type="gramStart"/>
            <w:r w:rsidRPr="00FA25E7">
              <w:rPr>
                <w:rFonts w:ascii="Segoe UI" w:hAnsi="Segoe UI" w:cs="Segoe UI"/>
                <w:bCs/>
                <w:sz w:val="20"/>
              </w:rPr>
              <w:t>Testemunha:_</w:t>
            </w:r>
            <w:proofErr w:type="gramEnd"/>
            <w:r w:rsidRPr="00FA25E7">
              <w:rPr>
                <w:rFonts w:ascii="Segoe UI" w:hAnsi="Segoe UI" w:cs="Segoe UI"/>
                <w:bCs/>
                <w:sz w:val="20"/>
              </w:rPr>
              <w:t>____________________</w:t>
            </w:r>
          </w:p>
          <w:p w14:paraId="2BDAC741" w14:textId="77777777" w:rsidR="00FA25E7" w:rsidRPr="00FA25E7" w:rsidRDefault="00FA25E7" w:rsidP="004C307D">
            <w:pPr>
              <w:tabs>
                <w:tab w:val="left" w:pos="720"/>
              </w:tabs>
              <w:spacing w:line="360" w:lineRule="auto"/>
              <w:rPr>
                <w:rFonts w:ascii="Segoe UI" w:hAnsi="Segoe UI" w:cs="Segoe UI"/>
                <w:b/>
                <w:sz w:val="20"/>
              </w:rPr>
            </w:pPr>
            <w:r w:rsidRPr="00FA25E7">
              <w:rPr>
                <w:rFonts w:ascii="Segoe UI" w:hAnsi="Segoe UI" w:cs="Segoe UI"/>
                <w:bCs/>
                <w:sz w:val="20"/>
              </w:rPr>
              <w:t>CPF:___________________________</w:t>
            </w:r>
          </w:p>
        </w:tc>
      </w:tr>
    </w:tbl>
    <w:p w14:paraId="3357880D" w14:textId="400B353D" w:rsidR="000436C1" w:rsidRDefault="000436C1" w:rsidP="000436C1">
      <w:pPr>
        <w:jc w:val="both"/>
        <w:rPr>
          <w:rFonts w:ascii="Segoe UI" w:hAnsi="Segoe UI" w:cs="Segoe UI"/>
          <w:sz w:val="20"/>
        </w:rPr>
      </w:pPr>
    </w:p>
    <w:p w14:paraId="090628D3" w14:textId="07B512B9" w:rsidR="006265D3" w:rsidRDefault="006265D3" w:rsidP="000436C1">
      <w:pPr>
        <w:jc w:val="both"/>
        <w:rPr>
          <w:rFonts w:ascii="Segoe UI" w:hAnsi="Segoe UI" w:cs="Segoe UI"/>
          <w:sz w:val="20"/>
        </w:rPr>
      </w:pPr>
      <w:r>
        <w:rPr>
          <w:rFonts w:ascii="Segoe UI" w:hAnsi="Segoe UI" w:cs="Segoe UI"/>
          <w:sz w:val="20"/>
        </w:rPr>
        <w:br w:type="page"/>
      </w:r>
    </w:p>
    <w:p w14:paraId="6311F649" w14:textId="77777777" w:rsidR="00400808" w:rsidRPr="00DD6984" w:rsidRDefault="00400808"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sidRPr="00DD6984">
        <w:rPr>
          <w:rFonts w:ascii="Segoe UI" w:hAnsi="Segoe UI" w:cs="Segoe UI"/>
          <w:b/>
          <w:bCs/>
          <w:sz w:val="20"/>
        </w:rPr>
        <w:lastRenderedPageBreak/>
        <w:t>ANEXO IV</w:t>
      </w:r>
    </w:p>
    <w:p w14:paraId="432233F9" w14:textId="77777777" w:rsidR="00400808" w:rsidRPr="00DD6984" w:rsidRDefault="00400808"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center"/>
        <w:rPr>
          <w:rFonts w:ascii="Segoe UI" w:hAnsi="Segoe UI" w:cs="Segoe UI"/>
          <w:b/>
          <w:bCs/>
          <w:sz w:val="20"/>
        </w:rPr>
      </w:pPr>
      <w:r w:rsidRPr="00DD6984">
        <w:rPr>
          <w:rFonts w:ascii="Segoe UI" w:hAnsi="Segoe UI" w:cs="Segoe UI"/>
          <w:b/>
          <w:bCs/>
          <w:sz w:val="20"/>
        </w:rPr>
        <w:t>MODELO PROPOSTA DE PREÇO</w:t>
      </w:r>
    </w:p>
    <w:p w14:paraId="686874D3" w14:textId="4A0017D2" w:rsidR="00400808" w:rsidRPr="00DD6984" w:rsidRDefault="00400808" w:rsidP="00D9664E">
      <w:pPr>
        <w:autoSpaceDE w:val="0"/>
        <w:autoSpaceDN w:val="0"/>
        <w:adjustRightInd w:val="0"/>
        <w:spacing w:before="100" w:beforeAutospacing="1" w:after="100" w:afterAutospacing="1"/>
        <w:jc w:val="center"/>
        <w:rPr>
          <w:rFonts w:ascii="Segoe UI" w:hAnsi="Segoe UI" w:cs="Segoe UI"/>
          <w:b/>
          <w:bCs/>
          <w:sz w:val="20"/>
        </w:rPr>
      </w:pPr>
      <w:r w:rsidRPr="00DD6984">
        <w:rPr>
          <w:rFonts w:ascii="Segoe UI" w:hAnsi="Segoe UI" w:cs="Segoe UI"/>
          <w:b/>
          <w:bCs/>
          <w:sz w:val="20"/>
        </w:rPr>
        <w:t>PROPOSTA DE PREÇO</w:t>
      </w:r>
    </w:p>
    <w:p w14:paraId="0A56AC14" w14:textId="77777777" w:rsidR="00400808" w:rsidRPr="000543AF" w:rsidRDefault="00400808" w:rsidP="00D9664E">
      <w:pPr>
        <w:autoSpaceDE w:val="0"/>
        <w:autoSpaceDN w:val="0"/>
        <w:adjustRightInd w:val="0"/>
        <w:spacing w:before="100" w:beforeAutospacing="1" w:after="100" w:afterAutospacing="1"/>
        <w:jc w:val="center"/>
        <w:rPr>
          <w:rFonts w:ascii="Segoe UI" w:hAnsi="Segoe UI" w:cs="Segoe UI"/>
          <w:color w:val="000000" w:themeColor="text1"/>
          <w:sz w:val="20"/>
        </w:rPr>
      </w:pPr>
      <w:r w:rsidRPr="000543AF">
        <w:rPr>
          <w:rFonts w:ascii="Segoe UI" w:hAnsi="Segoe UI" w:cs="Segoe UI"/>
          <w:color w:val="000000" w:themeColor="text1"/>
          <w:sz w:val="20"/>
        </w:rPr>
        <w:t>(</w:t>
      </w:r>
      <w:proofErr w:type="gramStart"/>
      <w:r w:rsidRPr="000543AF">
        <w:rPr>
          <w:rFonts w:ascii="Segoe UI" w:hAnsi="Segoe UI" w:cs="Segoe UI"/>
          <w:color w:val="000000" w:themeColor="text1"/>
          <w:sz w:val="20"/>
        </w:rPr>
        <w:t>utilizar</w:t>
      </w:r>
      <w:proofErr w:type="gramEnd"/>
      <w:r w:rsidRPr="000543AF">
        <w:rPr>
          <w:rFonts w:ascii="Segoe UI" w:hAnsi="Segoe UI" w:cs="Segoe UI"/>
          <w:color w:val="000000" w:themeColor="text1"/>
          <w:sz w:val="20"/>
        </w:rPr>
        <w:t xml:space="preserve"> papel timbrado da empresa)</w:t>
      </w:r>
    </w:p>
    <w:p w14:paraId="36967B10" w14:textId="0756AFAB" w:rsidR="00400808" w:rsidRPr="000543AF" w:rsidRDefault="00400808" w:rsidP="00D9664E">
      <w:pPr>
        <w:autoSpaceDE w:val="0"/>
        <w:autoSpaceDN w:val="0"/>
        <w:adjustRightInd w:val="0"/>
        <w:spacing w:before="100" w:beforeAutospacing="1" w:after="100" w:afterAutospacing="1"/>
        <w:rPr>
          <w:rFonts w:ascii="Segoe UI" w:hAnsi="Segoe UI" w:cs="Segoe UI"/>
          <w:color w:val="000000" w:themeColor="text1"/>
          <w:sz w:val="20"/>
        </w:rPr>
      </w:pPr>
      <w:r w:rsidRPr="000543AF">
        <w:rPr>
          <w:rFonts w:ascii="Segoe UI" w:hAnsi="Segoe UI" w:cs="Segoe UI"/>
          <w:color w:val="000000" w:themeColor="text1"/>
          <w:sz w:val="20"/>
        </w:rPr>
        <w:t xml:space="preserve">EDITAL DE LICITAÇÃO Nº </w:t>
      </w:r>
      <w:r w:rsidR="00833F83" w:rsidRPr="000543AF">
        <w:rPr>
          <w:rFonts w:ascii="Segoe UI" w:hAnsi="Segoe UI" w:cs="Segoe UI"/>
          <w:color w:val="000000" w:themeColor="text1"/>
          <w:sz w:val="20"/>
        </w:rPr>
        <w:t>0</w:t>
      </w:r>
      <w:r w:rsidR="000543AF" w:rsidRPr="000543AF">
        <w:rPr>
          <w:rFonts w:ascii="Segoe UI" w:hAnsi="Segoe UI" w:cs="Segoe UI"/>
          <w:color w:val="000000" w:themeColor="text1"/>
          <w:sz w:val="20"/>
        </w:rPr>
        <w:t>02</w:t>
      </w:r>
      <w:r w:rsidR="006D1850">
        <w:rPr>
          <w:rFonts w:ascii="Segoe UI" w:hAnsi="Segoe UI" w:cs="Segoe UI"/>
          <w:color w:val="000000" w:themeColor="text1"/>
          <w:sz w:val="20"/>
        </w:rPr>
        <w:t>5</w:t>
      </w:r>
      <w:r w:rsidR="00D9697A" w:rsidRPr="000543AF">
        <w:rPr>
          <w:rFonts w:ascii="Segoe UI" w:hAnsi="Segoe UI" w:cs="Segoe UI"/>
          <w:color w:val="000000" w:themeColor="text1"/>
          <w:sz w:val="20"/>
        </w:rPr>
        <w:t>/2024</w:t>
      </w:r>
    </w:p>
    <w:p w14:paraId="45FBE43D" w14:textId="341A1839" w:rsidR="00400808" w:rsidRPr="000543AF" w:rsidRDefault="00400808" w:rsidP="00D9664E">
      <w:pPr>
        <w:autoSpaceDE w:val="0"/>
        <w:autoSpaceDN w:val="0"/>
        <w:adjustRightInd w:val="0"/>
        <w:spacing w:before="100" w:beforeAutospacing="1" w:after="100" w:afterAutospacing="1"/>
        <w:rPr>
          <w:rFonts w:ascii="Segoe UI" w:hAnsi="Segoe UI" w:cs="Segoe UI"/>
          <w:color w:val="000000" w:themeColor="text1"/>
          <w:sz w:val="20"/>
        </w:rPr>
      </w:pPr>
      <w:r w:rsidRPr="000543AF">
        <w:rPr>
          <w:rFonts w:ascii="Segoe UI" w:hAnsi="Segoe UI" w:cs="Segoe UI"/>
          <w:color w:val="000000" w:themeColor="text1"/>
          <w:sz w:val="20"/>
        </w:rPr>
        <w:t>PREGÃO EL</w:t>
      </w:r>
      <w:r w:rsidR="00F11728" w:rsidRPr="000543AF">
        <w:rPr>
          <w:rFonts w:ascii="Segoe UI" w:hAnsi="Segoe UI" w:cs="Segoe UI"/>
          <w:color w:val="000000" w:themeColor="text1"/>
          <w:sz w:val="20"/>
        </w:rPr>
        <w:t>E</w:t>
      </w:r>
      <w:r w:rsidRPr="000543AF">
        <w:rPr>
          <w:rFonts w:ascii="Segoe UI" w:hAnsi="Segoe UI" w:cs="Segoe UI"/>
          <w:color w:val="000000" w:themeColor="text1"/>
          <w:sz w:val="20"/>
        </w:rPr>
        <w:t xml:space="preserve">TRÔNICO Nº </w:t>
      </w:r>
      <w:r w:rsidR="00833F83" w:rsidRPr="000543AF">
        <w:rPr>
          <w:rFonts w:ascii="Segoe UI" w:hAnsi="Segoe UI" w:cs="Segoe UI"/>
          <w:color w:val="000000" w:themeColor="text1"/>
          <w:sz w:val="20"/>
        </w:rPr>
        <w:t>0</w:t>
      </w:r>
      <w:r w:rsidR="000543AF" w:rsidRPr="000543AF">
        <w:rPr>
          <w:rFonts w:ascii="Segoe UI" w:hAnsi="Segoe UI" w:cs="Segoe UI"/>
          <w:color w:val="000000" w:themeColor="text1"/>
          <w:sz w:val="20"/>
        </w:rPr>
        <w:t>0</w:t>
      </w:r>
      <w:r w:rsidR="006D1850">
        <w:rPr>
          <w:rFonts w:ascii="Segoe UI" w:hAnsi="Segoe UI" w:cs="Segoe UI"/>
          <w:color w:val="000000" w:themeColor="text1"/>
          <w:sz w:val="20"/>
        </w:rPr>
        <w:t>5</w:t>
      </w:r>
      <w:r w:rsidR="00D9697A" w:rsidRPr="000543AF">
        <w:rPr>
          <w:rFonts w:ascii="Segoe UI" w:hAnsi="Segoe UI" w:cs="Segoe UI"/>
          <w:color w:val="000000" w:themeColor="text1"/>
          <w:sz w:val="20"/>
        </w:rPr>
        <w:t>/2024</w:t>
      </w:r>
    </w:p>
    <w:p w14:paraId="6B6FC050" w14:textId="6E4775BB" w:rsidR="00400808" w:rsidRPr="00DD6984" w:rsidRDefault="00400808" w:rsidP="00D9664E">
      <w:pPr>
        <w:autoSpaceDE w:val="0"/>
        <w:autoSpaceDN w:val="0"/>
        <w:adjustRightInd w:val="0"/>
        <w:spacing w:before="100" w:beforeAutospacing="1" w:after="100" w:afterAutospacing="1"/>
        <w:jc w:val="both"/>
        <w:rPr>
          <w:rFonts w:ascii="Segoe UI" w:hAnsi="Segoe UI" w:cs="Segoe UI"/>
          <w:sz w:val="20"/>
        </w:rPr>
      </w:pPr>
      <w:r w:rsidRPr="00DD6984">
        <w:rPr>
          <w:rFonts w:ascii="Segoe UI" w:hAnsi="Segoe UI" w:cs="Segoe UI"/>
          <w:sz w:val="20"/>
        </w:rPr>
        <w:t xml:space="preserve">OBJETO: </w:t>
      </w:r>
      <w:r w:rsidR="0040614F" w:rsidRPr="0040614F">
        <w:rPr>
          <w:rFonts w:ascii="Segoe UI" w:hAnsi="Segoe UI" w:cs="Segoe UI"/>
          <w:sz w:val="20"/>
        </w:rPr>
        <w:t xml:space="preserve">PRESTAÇÃO DE SERVIÇOS DE ASSESSORIA E CONSULTORIA CONTÁBIL EM ATENDIMENTO AS SECRETARIAS MUNICIPAIS DE GOVERNO, SAÚDE E EDUCAÇÃO, NAS ÁREAS DE CONTABILIDADE, FINANÇAS PÚBLICAS, COMPRAS E LICITAÇÕES, RECURSOS HUMANOS, PATRIMÔNIO, PLANEJAMENTO, </w:t>
      </w:r>
      <w:proofErr w:type="gramStart"/>
      <w:r w:rsidR="0040614F" w:rsidRPr="0040614F">
        <w:rPr>
          <w:rFonts w:ascii="Segoe UI" w:hAnsi="Segoe UI" w:cs="Segoe UI"/>
          <w:sz w:val="20"/>
        </w:rPr>
        <w:t>CONTROLADORIA,  PRESTAÇÕES</w:t>
      </w:r>
      <w:proofErr w:type="gramEnd"/>
      <w:r w:rsidR="0040614F" w:rsidRPr="0040614F">
        <w:rPr>
          <w:rFonts w:ascii="Segoe UI" w:hAnsi="Segoe UI" w:cs="Segoe UI"/>
          <w:sz w:val="20"/>
        </w:rPr>
        <w:t xml:space="preserve"> DE CONTAS DE NATUREZA CONTÁBEIS, ENVOLVENDO SERVIÇOS DE CONSULTORIA, ASSESSORIA, SUPORTE OPERACIONAL E GERENCIAL NO SETOR DE CONTABILIDADE DO MUNICÍPIO</w:t>
      </w:r>
      <w:r w:rsidR="00521C55" w:rsidRPr="00DD6984">
        <w:rPr>
          <w:rFonts w:ascii="Segoe UI" w:hAnsi="Segoe UI" w:cs="Segoe UI"/>
          <w:sz w:val="20"/>
        </w:rPr>
        <w:t>.</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213"/>
        <w:gridCol w:w="12"/>
      </w:tblGrid>
      <w:tr w:rsidR="00400808" w:rsidRPr="00DD6984" w14:paraId="5718257D" w14:textId="77777777" w:rsidTr="00CB3458">
        <w:tc>
          <w:tcPr>
            <w:tcW w:w="9429" w:type="dxa"/>
            <w:gridSpan w:val="3"/>
            <w:shd w:val="clear" w:color="auto" w:fill="auto"/>
          </w:tcPr>
          <w:p w14:paraId="43C0D0D4"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 xml:space="preserve">EMPRESA: </w:t>
            </w:r>
          </w:p>
        </w:tc>
      </w:tr>
      <w:tr w:rsidR="00400808" w:rsidRPr="00DD6984" w14:paraId="766C517D" w14:textId="77777777" w:rsidTr="00CB3458">
        <w:tc>
          <w:tcPr>
            <w:tcW w:w="9429" w:type="dxa"/>
            <w:gridSpan w:val="3"/>
            <w:shd w:val="clear" w:color="auto" w:fill="auto"/>
          </w:tcPr>
          <w:p w14:paraId="54630965"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 xml:space="preserve">CNPJ: </w:t>
            </w:r>
          </w:p>
        </w:tc>
      </w:tr>
      <w:tr w:rsidR="00400808" w:rsidRPr="00DD6984" w14:paraId="0A438372" w14:textId="77777777" w:rsidTr="00CB3458">
        <w:tc>
          <w:tcPr>
            <w:tcW w:w="9429" w:type="dxa"/>
            <w:gridSpan w:val="3"/>
            <w:shd w:val="clear" w:color="auto" w:fill="auto"/>
          </w:tcPr>
          <w:p w14:paraId="347F1488"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ENDEREÇO:</w:t>
            </w:r>
          </w:p>
        </w:tc>
      </w:tr>
      <w:tr w:rsidR="00400808" w:rsidRPr="00DD6984" w14:paraId="52867B2F" w14:textId="77777777" w:rsidTr="00CB3458">
        <w:trPr>
          <w:gridAfter w:val="1"/>
          <w:wAfter w:w="12" w:type="dxa"/>
          <w:trHeight w:val="220"/>
        </w:trPr>
        <w:tc>
          <w:tcPr>
            <w:tcW w:w="6204" w:type="dxa"/>
            <w:vMerge w:val="restart"/>
            <w:shd w:val="clear" w:color="auto" w:fill="auto"/>
          </w:tcPr>
          <w:p w14:paraId="5B165E51"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 xml:space="preserve">REPRESENTANTE: </w:t>
            </w:r>
          </w:p>
        </w:tc>
        <w:tc>
          <w:tcPr>
            <w:tcW w:w="3213" w:type="dxa"/>
            <w:shd w:val="clear" w:color="auto" w:fill="auto"/>
          </w:tcPr>
          <w:p w14:paraId="042D2238"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CPF:</w:t>
            </w:r>
          </w:p>
        </w:tc>
      </w:tr>
      <w:tr w:rsidR="00400808" w:rsidRPr="00DD6984" w14:paraId="4012AE0C" w14:textId="77777777" w:rsidTr="00CB3458">
        <w:trPr>
          <w:gridAfter w:val="1"/>
          <w:wAfter w:w="12" w:type="dxa"/>
          <w:trHeight w:val="220"/>
        </w:trPr>
        <w:tc>
          <w:tcPr>
            <w:tcW w:w="6204" w:type="dxa"/>
            <w:vMerge/>
            <w:shd w:val="clear" w:color="auto" w:fill="auto"/>
          </w:tcPr>
          <w:p w14:paraId="0C30A6CC"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p>
        </w:tc>
        <w:tc>
          <w:tcPr>
            <w:tcW w:w="3213" w:type="dxa"/>
            <w:shd w:val="clear" w:color="auto" w:fill="auto"/>
          </w:tcPr>
          <w:p w14:paraId="417BA917"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RG:</w:t>
            </w:r>
          </w:p>
        </w:tc>
      </w:tr>
      <w:tr w:rsidR="00400808" w:rsidRPr="00DD6984" w14:paraId="0AAA9910" w14:textId="77777777" w:rsidTr="00CB3458">
        <w:trPr>
          <w:gridAfter w:val="1"/>
          <w:wAfter w:w="12" w:type="dxa"/>
        </w:trPr>
        <w:tc>
          <w:tcPr>
            <w:tcW w:w="6204" w:type="dxa"/>
            <w:shd w:val="clear" w:color="auto" w:fill="auto"/>
          </w:tcPr>
          <w:p w14:paraId="27ABE245"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EMAIL:</w:t>
            </w:r>
          </w:p>
        </w:tc>
        <w:tc>
          <w:tcPr>
            <w:tcW w:w="3213" w:type="dxa"/>
            <w:shd w:val="clear" w:color="auto" w:fill="auto"/>
          </w:tcPr>
          <w:p w14:paraId="081437BA" w14:textId="77777777" w:rsidR="00400808" w:rsidRPr="00DD6984" w:rsidRDefault="00400808" w:rsidP="00D9664E">
            <w:pPr>
              <w:autoSpaceDE w:val="0"/>
              <w:autoSpaceDN w:val="0"/>
              <w:adjustRightInd w:val="0"/>
              <w:spacing w:before="100" w:beforeAutospacing="1" w:after="100" w:afterAutospacing="1"/>
              <w:jc w:val="both"/>
              <w:rPr>
                <w:rFonts w:ascii="Segoe UI" w:eastAsia="Calibri" w:hAnsi="Segoe UI" w:cs="Segoe UI"/>
                <w:b/>
                <w:bCs/>
                <w:sz w:val="20"/>
              </w:rPr>
            </w:pPr>
            <w:r w:rsidRPr="00DD6984">
              <w:rPr>
                <w:rFonts w:ascii="Segoe UI" w:eastAsia="Calibri" w:hAnsi="Segoe UI" w:cs="Segoe UI"/>
                <w:b/>
                <w:bCs/>
                <w:sz w:val="20"/>
              </w:rPr>
              <w:t>TEL.:</w:t>
            </w:r>
          </w:p>
        </w:tc>
      </w:tr>
    </w:tbl>
    <w:p w14:paraId="29FFBE3A" w14:textId="77777777" w:rsidR="006D6B15" w:rsidRPr="00DD6984" w:rsidRDefault="006D6B15" w:rsidP="00D9664E">
      <w:pPr>
        <w:spacing w:before="100" w:beforeAutospacing="1" w:after="100" w:afterAutospacing="1"/>
        <w:jc w:val="both"/>
        <w:rPr>
          <w:rFonts w:ascii="Segoe UI" w:hAnsi="Segoe UI" w:cs="Segoe UI"/>
          <w:sz w:val="20"/>
        </w:rPr>
      </w:pPr>
    </w:p>
    <w:p w14:paraId="53316FA4" w14:textId="77777777" w:rsidR="00400808" w:rsidRPr="00DD6984" w:rsidRDefault="006D6B15"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1. DA PROPOSTA</w:t>
      </w:r>
    </w:p>
    <w:p w14:paraId="2872B15D" w14:textId="613DABCA" w:rsidR="00821497" w:rsidRPr="00DD6984" w:rsidRDefault="00821497" w:rsidP="00D9664E">
      <w:pPr>
        <w:spacing w:before="100" w:beforeAutospacing="1" w:after="100" w:afterAutospacing="1"/>
        <w:jc w:val="both"/>
        <w:rPr>
          <w:rFonts w:ascii="Segoe UI" w:hAnsi="Segoe UI" w:cs="Segoe UI"/>
          <w:sz w:val="20"/>
        </w:rPr>
      </w:pPr>
      <w:r w:rsidRPr="00DD6984">
        <w:rPr>
          <w:rFonts w:ascii="Segoe UI" w:hAnsi="Segoe UI" w:cs="Segoe UI"/>
          <w:sz w:val="20"/>
        </w:rPr>
        <w:t xml:space="preserve">Segue abaixo a nossa Proposta de </w:t>
      </w:r>
      <w:r w:rsidRPr="000543AF">
        <w:rPr>
          <w:rFonts w:ascii="Segoe UI" w:hAnsi="Segoe UI" w:cs="Segoe UI"/>
          <w:color w:val="000000" w:themeColor="text1"/>
          <w:sz w:val="20"/>
        </w:rPr>
        <w:t>Preço, conforme Termo de Referência, Anexo I do Edital</w:t>
      </w:r>
      <w:r w:rsidR="00C550D0" w:rsidRPr="000543AF">
        <w:rPr>
          <w:rFonts w:ascii="Segoe UI" w:hAnsi="Segoe UI" w:cs="Segoe UI"/>
          <w:color w:val="000000" w:themeColor="text1"/>
          <w:sz w:val="20"/>
        </w:rPr>
        <w:t xml:space="preserve"> do Processo Licitatório </w:t>
      </w:r>
      <w:r w:rsidRPr="000543AF">
        <w:rPr>
          <w:rFonts w:ascii="Segoe UI" w:hAnsi="Segoe UI" w:cs="Segoe UI"/>
          <w:color w:val="000000" w:themeColor="text1"/>
          <w:sz w:val="20"/>
        </w:rPr>
        <w:t xml:space="preserve">nº </w:t>
      </w:r>
      <w:r w:rsidR="00E427C7" w:rsidRPr="000543AF">
        <w:rPr>
          <w:rFonts w:ascii="Segoe UI" w:hAnsi="Segoe UI" w:cs="Segoe UI"/>
          <w:color w:val="000000" w:themeColor="text1"/>
          <w:sz w:val="20"/>
        </w:rPr>
        <w:t>0</w:t>
      </w:r>
      <w:r w:rsidR="000543AF" w:rsidRPr="000543AF">
        <w:rPr>
          <w:rFonts w:ascii="Segoe UI" w:hAnsi="Segoe UI" w:cs="Segoe UI"/>
          <w:color w:val="000000" w:themeColor="text1"/>
          <w:sz w:val="20"/>
        </w:rPr>
        <w:t>2</w:t>
      </w:r>
      <w:r w:rsidR="00754F21">
        <w:rPr>
          <w:rFonts w:ascii="Segoe UI" w:hAnsi="Segoe UI" w:cs="Segoe UI"/>
          <w:color w:val="000000" w:themeColor="text1"/>
          <w:sz w:val="20"/>
        </w:rPr>
        <w:t>5</w:t>
      </w:r>
      <w:r w:rsidR="00D9697A" w:rsidRPr="000543AF">
        <w:rPr>
          <w:rFonts w:ascii="Segoe UI" w:hAnsi="Segoe UI" w:cs="Segoe UI"/>
          <w:color w:val="000000" w:themeColor="text1"/>
          <w:sz w:val="20"/>
        </w:rPr>
        <w:t>/2024</w:t>
      </w:r>
      <w:r w:rsidR="007653EA" w:rsidRPr="000543AF">
        <w:rPr>
          <w:rFonts w:ascii="Segoe UI" w:hAnsi="Segoe UI" w:cs="Segoe UI"/>
          <w:color w:val="000000" w:themeColor="text1"/>
          <w:sz w:val="20"/>
        </w:rPr>
        <w:t xml:space="preserve"> </w:t>
      </w:r>
      <w:r w:rsidRPr="000543AF">
        <w:rPr>
          <w:rFonts w:ascii="Segoe UI" w:hAnsi="Segoe UI" w:cs="Segoe UI"/>
          <w:color w:val="000000" w:themeColor="text1"/>
          <w:sz w:val="20"/>
        </w:rPr>
        <w:t xml:space="preserve">do Pregão Eletrônico nº </w:t>
      </w:r>
      <w:r w:rsidR="00E427C7" w:rsidRPr="000543AF">
        <w:rPr>
          <w:rFonts w:ascii="Segoe UI" w:hAnsi="Segoe UI" w:cs="Segoe UI"/>
          <w:color w:val="000000" w:themeColor="text1"/>
          <w:sz w:val="20"/>
        </w:rPr>
        <w:t>0</w:t>
      </w:r>
      <w:r w:rsidR="000543AF" w:rsidRPr="000543AF">
        <w:rPr>
          <w:rFonts w:ascii="Segoe UI" w:hAnsi="Segoe UI" w:cs="Segoe UI"/>
          <w:color w:val="000000" w:themeColor="text1"/>
          <w:sz w:val="20"/>
        </w:rPr>
        <w:t>0</w:t>
      </w:r>
      <w:r w:rsidR="00754F21">
        <w:rPr>
          <w:rFonts w:ascii="Segoe UI" w:hAnsi="Segoe UI" w:cs="Segoe UI"/>
          <w:color w:val="000000" w:themeColor="text1"/>
          <w:sz w:val="20"/>
        </w:rPr>
        <w:t>5</w:t>
      </w:r>
      <w:r w:rsidR="00D9697A" w:rsidRPr="000543AF">
        <w:rPr>
          <w:rFonts w:ascii="Segoe UI" w:hAnsi="Segoe UI" w:cs="Segoe UI"/>
          <w:color w:val="000000" w:themeColor="text1"/>
          <w:sz w:val="20"/>
        </w:rPr>
        <w:t>/2024</w:t>
      </w:r>
      <w:r w:rsidR="006D6B15" w:rsidRPr="000543AF">
        <w:rPr>
          <w:rFonts w:ascii="Segoe UI" w:hAnsi="Segoe UI" w:cs="Segoe UI"/>
          <w:color w:val="000000" w:themeColor="text1"/>
          <w:sz w:val="20"/>
        </w:rPr>
        <w:t xml:space="preserve">: </w:t>
      </w:r>
    </w:p>
    <w:tbl>
      <w:tblPr>
        <w:tblStyle w:val="Tabelacomgrade"/>
        <w:tblW w:w="5262" w:type="pct"/>
        <w:tblInd w:w="137" w:type="dxa"/>
        <w:tblLayout w:type="fixed"/>
        <w:tblLook w:val="04A0" w:firstRow="1" w:lastRow="0" w:firstColumn="1" w:lastColumn="0" w:noHBand="0" w:noVBand="1"/>
      </w:tblPr>
      <w:tblGrid>
        <w:gridCol w:w="815"/>
        <w:gridCol w:w="3297"/>
        <w:gridCol w:w="1112"/>
        <w:gridCol w:w="1250"/>
        <w:gridCol w:w="1181"/>
        <w:gridCol w:w="1385"/>
        <w:gridCol w:w="1392"/>
      </w:tblGrid>
      <w:tr w:rsidR="000436C1" w:rsidRPr="00597A87" w14:paraId="02A11CEA" w14:textId="77777777" w:rsidTr="000436C1">
        <w:trPr>
          <w:trHeight w:val="375"/>
        </w:trPr>
        <w:tc>
          <w:tcPr>
            <w:tcW w:w="391" w:type="pct"/>
            <w:noWrap/>
          </w:tcPr>
          <w:p w14:paraId="0590D028" w14:textId="77777777"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ITEM</w:t>
            </w:r>
          </w:p>
        </w:tc>
        <w:tc>
          <w:tcPr>
            <w:tcW w:w="1580" w:type="pct"/>
          </w:tcPr>
          <w:p w14:paraId="1F8E4AC7" w14:textId="77777777"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PRODUTO / DESCRIÇÃO</w:t>
            </w:r>
          </w:p>
        </w:tc>
        <w:tc>
          <w:tcPr>
            <w:tcW w:w="533" w:type="pct"/>
          </w:tcPr>
          <w:p w14:paraId="30D76945" w14:textId="77777777"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UN</w:t>
            </w:r>
          </w:p>
        </w:tc>
        <w:tc>
          <w:tcPr>
            <w:tcW w:w="599" w:type="pct"/>
            <w:noWrap/>
          </w:tcPr>
          <w:p w14:paraId="52EE3FA7" w14:textId="77777777"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QUANT.</w:t>
            </w:r>
          </w:p>
        </w:tc>
        <w:tc>
          <w:tcPr>
            <w:tcW w:w="566" w:type="pct"/>
          </w:tcPr>
          <w:p w14:paraId="7A37CD10" w14:textId="1135BF7C" w:rsidR="000436C1" w:rsidRPr="00597A87" w:rsidRDefault="000436C1" w:rsidP="00E65791">
            <w:pPr>
              <w:spacing w:before="100" w:beforeAutospacing="1" w:after="100" w:afterAutospacing="1"/>
              <w:jc w:val="center"/>
              <w:rPr>
                <w:rFonts w:ascii="Segoe UI" w:hAnsi="Segoe UI" w:cs="Segoe UI"/>
                <w:b/>
                <w:iCs/>
                <w:sz w:val="20"/>
              </w:rPr>
            </w:pPr>
            <w:r>
              <w:rPr>
                <w:rFonts w:ascii="Segoe UI" w:hAnsi="Segoe UI" w:cs="Segoe UI"/>
                <w:b/>
                <w:iCs/>
                <w:sz w:val="20"/>
              </w:rPr>
              <w:t>MARCA</w:t>
            </w:r>
          </w:p>
        </w:tc>
        <w:tc>
          <w:tcPr>
            <w:tcW w:w="664" w:type="pct"/>
          </w:tcPr>
          <w:p w14:paraId="190CBD5E" w14:textId="0279156E"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VALOR UNIT.</w:t>
            </w:r>
          </w:p>
        </w:tc>
        <w:tc>
          <w:tcPr>
            <w:tcW w:w="668" w:type="pct"/>
          </w:tcPr>
          <w:p w14:paraId="18C96E81" w14:textId="77777777" w:rsidR="000436C1" w:rsidRPr="00597A87" w:rsidRDefault="000436C1" w:rsidP="00E65791">
            <w:pPr>
              <w:spacing w:before="100" w:beforeAutospacing="1" w:after="100" w:afterAutospacing="1"/>
              <w:jc w:val="center"/>
              <w:rPr>
                <w:rFonts w:ascii="Segoe UI" w:hAnsi="Segoe UI" w:cs="Segoe UI"/>
                <w:b/>
                <w:iCs/>
                <w:sz w:val="20"/>
                <w:szCs w:val="20"/>
              </w:rPr>
            </w:pPr>
            <w:r w:rsidRPr="00597A87">
              <w:rPr>
                <w:rFonts w:ascii="Segoe UI" w:hAnsi="Segoe UI" w:cs="Segoe UI"/>
                <w:b/>
                <w:iCs/>
                <w:sz w:val="20"/>
                <w:szCs w:val="20"/>
              </w:rPr>
              <w:t>VALOR TOTAL</w:t>
            </w:r>
          </w:p>
        </w:tc>
      </w:tr>
      <w:tr w:rsidR="000436C1" w:rsidRPr="00597A87" w14:paraId="2451C187" w14:textId="77777777" w:rsidTr="000436C1">
        <w:trPr>
          <w:trHeight w:val="418"/>
        </w:trPr>
        <w:tc>
          <w:tcPr>
            <w:tcW w:w="391" w:type="pct"/>
            <w:noWrap/>
          </w:tcPr>
          <w:p w14:paraId="79DEEC82" w14:textId="77777777" w:rsidR="000436C1" w:rsidRPr="00597A87" w:rsidRDefault="000436C1" w:rsidP="00235C78">
            <w:pPr>
              <w:pStyle w:val="PargrafodaLista"/>
              <w:numPr>
                <w:ilvl w:val="0"/>
                <w:numId w:val="7"/>
              </w:numPr>
              <w:suppressAutoHyphens w:val="0"/>
              <w:spacing w:before="100" w:beforeAutospacing="1" w:after="100" w:afterAutospacing="1"/>
              <w:jc w:val="center"/>
              <w:rPr>
                <w:rFonts w:ascii="Segoe UI" w:hAnsi="Segoe UI" w:cs="Segoe UI"/>
                <w:szCs w:val="20"/>
              </w:rPr>
            </w:pPr>
          </w:p>
        </w:tc>
        <w:tc>
          <w:tcPr>
            <w:tcW w:w="1580" w:type="pct"/>
          </w:tcPr>
          <w:p w14:paraId="215B1509" w14:textId="644FAA1D" w:rsidR="000436C1" w:rsidRPr="004E28E2" w:rsidRDefault="004E28E2" w:rsidP="002D19F8">
            <w:pPr>
              <w:autoSpaceDE w:val="0"/>
              <w:autoSpaceDN w:val="0"/>
              <w:adjustRightInd w:val="0"/>
              <w:spacing w:before="100" w:beforeAutospacing="1" w:after="100" w:afterAutospacing="1"/>
              <w:jc w:val="both"/>
              <w:rPr>
                <w:rFonts w:ascii="Segoe UI" w:hAnsi="Segoe UI" w:cs="Segoe UI"/>
                <w:sz w:val="20"/>
                <w:szCs w:val="20"/>
              </w:rPr>
            </w:pPr>
            <w:r w:rsidRPr="004E28E2">
              <w:rPr>
                <w:rFonts w:ascii="Segoe UI" w:hAnsi="Segoe UI" w:cs="Segoe UI"/>
                <w:sz w:val="20"/>
                <w:szCs w:val="20"/>
              </w:rPr>
              <w:t xml:space="preserve">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w:t>
            </w:r>
            <w:r w:rsidRPr="004E28E2">
              <w:rPr>
                <w:rFonts w:ascii="Segoe UI" w:hAnsi="Segoe UI" w:cs="Segoe UI"/>
                <w:sz w:val="20"/>
                <w:szCs w:val="20"/>
              </w:rPr>
              <w:lastRenderedPageBreak/>
              <w:t>Consultoria, Assessoria, Suporte Operacional e Gerencial no setor de Contabilidade do Município</w:t>
            </w:r>
            <w:r w:rsidR="002D19F8">
              <w:rPr>
                <w:rFonts w:ascii="Segoe UI" w:hAnsi="Segoe UI" w:cs="Segoe UI"/>
                <w:sz w:val="20"/>
                <w:szCs w:val="20"/>
              </w:rPr>
              <w:t>, cuja</w:t>
            </w:r>
            <w:r>
              <w:rPr>
                <w:rFonts w:ascii="Segoe UI" w:hAnsi="Segoe UI" w:cs="Segoe UI"/>
                <w:sz w:val="20"/>
                <w:szCs w:val="20"/>
              </w:rPr>
              <w:t xml:space="preserve"> especificaç</w:t>
            </w:r>
            <w:r w:rsidR="002D19F8">
              <w:rPr>
                <w:rFonts w:ascii="Segoe UI" w:hAnsi="Segoe UI" w:cs="Segoe UI"/>
                <w:sz w:val="20"/>
                <w:szCs w:val="20"/>
              </w:rPr>
              <w:t>ão completa</w:t>
            </w:r>
            <w:r>
              <w:rPr>
                <w:rFonts w:ascii="Segoe UI" w:hAnsi="Segoe UI" w:cs="Segoe UI"/>
                <w:sz w:val="20"/>
                <w:szCs w:val="20"/>
              </w:rPr>
              <w:t xml:space="preserve"> </w:t>
            </w:r>
            <w:r w:rsidR="002D19F8">
              <w:rPr>
                <w:rFonts w:ascii="Segoe UI" w:hAnsi="Segoe UI" w:cs="Segoe UI"/>
                <w:sz w:val="20"/>
                <w:szCs w:val="20"/>
              </w:rPr>
              <w:t>está</w:t>
            </w:r>
            <w:r>
              <w:rPr>
                <w:rFonts w:ascii="Segoe UI" w:hAnsi="Segoe UI" w:cs="Segoe UI"/>
                <w:sz w:val="20"/>
                <w:szCs w:val="20"/>
              </w:rPr>
              <w:t xml:space="preserve"> </w:t>
            </w:r>
            <w:r w:rsidR="002D19F8">
              <w:rPr>
                <w:rFonts w:ascii="Segoe UI" w:hAnsi="Segoe UI" w:cs="Segoe UI"/>
                <w:sz w:val="20"/>
                <w:szCs w:val="20"/>
              </w:rPr>
              <w:t>descrita</w:t>
            </w:r>
            <w:r>
              <w:rPr>
                <w:rFonts w:ascii="Segoe UI" w:hAnsi="Segoe UI" w:cs="Segoe UI"/>
                <w:sz w:val="20"/>
                <w:szCs w:val="20"/>
              </w:rPr>
              <w:t xml:space="preserve"> no Termo de referência do Edital do Processo nº 025/2024 – Pregão Eletrônico 005/2024.</w:t>
            </w:r>
          </w:p>
        </w:tc>
        <w:tc>
          <w:tcPr>
            <w:tcW w:w="533" w:type="pct"/>
          </w:tcPr>
          <w:p w14:paraId="3E42ABA6" w14:textId="77777777" w:rsidR="000436C1" w:rsidRPr="00597A87" w:rsidRDefault="000436C1" w:rsidP="00E65791">
            <w:pPr>
              <w:spacing w:before="100" w:beforeAutospacing="1" w:after="100" w:afterAutospacing="1"/>
              <w:jc w:val="center"/>
              <w:rPr>
                <w:rFonts w:ascii="Segoe UI" w:hAnsi="Segoe UI" w:cs="Segoe UI"/>
                <w:bCs/>
                <w:sz w:val="20"/>
                <w:szCs w:val="20"/>
              </w:rPr>
            </w:pPr>
            <w:r w:rsidRPr="00597A87">
              <w:rPr>
                <w:rFonts w:ascii="Segoe UI" w:hAnsi="Segoe UI" w:cs="Segoe UI"/>
                <w:bCs/>
                <w:sz w:val="20"/>
                <w:szCs w:val="20"/>
              </w:rPr>
              <w:lastRenderedPageBreak/>
              <w:t>Unid.</w:t>
            </w:r>
          </w:p>
        </w:tc>
        <w:tc>
          <w:tcPr>
            <w:tcW w:w="599" w:type="pct"/>
            <w:noWrap/>
          </w:tcPr>
          <w:p w14:paraId="1EBFCDAF" w14:textId="77777777" w:rsidR="000436C1" w:rsidRPr="00597A87" w:rsidRDefault="000436C1" w:rsidP="00E65791">
            <w:pPr>
              <w:spacing w:before="100" w:beforeAutospacing="1" w:after="100" w:afterAutospacing="1"/>
              <w:jc w:val="center"/>
              <w:rPr>
                <w:rFonts w:ascii="Segoe UI" w:hAnsi="Segoe UI" w:cs="Segoe UI"/>
                <w:sz w:val="20"/>
                <w:szCs w:val="20"/>
              </w:rPr>
            </w:pPr>
            <w:r w:rsidRPr="00597A87">
              <w:rPr>
                <w:rFonts w:ascii="Segoe UI" w:hAnsi="Segoe UI" w:cs="Segoe UI"/>
                <w:sz w:val="20"/>
                <w:szCs w:val="20"/>
              </w:rPr>
              <w:t>02</w:t>
            </w:r>
          </w:p>
        </w:tc>
        <w:tc>
          <w:tcPr>
            <w:tcW w:w="566" w:type="pct"/>
          </w:tcPr>
          <w:p w14:paraId="51B95EBC" w14:textId="77777777" w:rsidR="000436C1" w:rsidRPr="00597A87" w:rsidRDefault="000436C1" w:rsidP="00E65791">
            <w:pPr>
              <w:rPr>
                <w:rFonts w:ascii="Segoe UI" w:hAnsi="Segoe UI" w:cs="Segoe UI"/>
                <w:sz w:val="20"/>
              </w:rPr>
            </w:pPr>
          </w:p>
        </w:tc>
        <w:tc>
          <w:tcPr>
            <w:tcW w:w="664" w:type="pct"/>
          </w:tcPr>
          <w:p w14:paraId="3F4265E7" w14:textId="043852BB" w:rsidR="000436C1" w:rsidRPr="00597A87" w:rsidRDefault="000436C1" w:rsidP="00E65791">
            <w:pPr>
              <w:rPr>
                <w:rFonts w:ascii="Segoe UI" w:hAnsi="Segoe UI" w:cs="Segoe UI"/>
                <w:sz w:val="20"/>
                <w:szCs w:val="20"/>
              </w:rPr>
            </w:pPr>
            <w:r w:rsidRPr="00597A87">
              <w:rPr>
                <w:rFonts w:ascii="Segoe UI" w:hAnsi="Segoe UI" w:cs="Segoe UI"/>
                <w:sz w:val="20"/>
                <w:szCs w:val="20"/>
              </w:rPr>
              <w:t xml:space="preserve">R$ </w:t>
            </w:r>
          </w:p>
          <w:p w14:paraId="714C12A7" w14:textId="77777777" w:rsidR="000436C1" w:rsidRPr="00597A87" w:rsidRDefault="000436C1" w:rsidP="00E65791">
            <w:pPr>
              <w:spacing w:before="100" w:beforeAutospacing="1" w:after="100" w:afterAutospacing="1"/>
              <w:jc w:val="center"/>
              <w:rPr>
                <w:rFonts w:ascii="Segoe UI" w:hAnsi="Segoe UI" w:cs="Segoe UI"/>
                <w:sz w:val="20"/>
                <w:szCs w:val="20"/>
              </w:rPr>
            </w:pPr>
          </w:p>
        </w:tc>
        <w:tc>
          <w:tcPr>
            <w:tcW w:w="668" w:type="pct"/>
          </w:tcPr>
          <w:p w14:paraId="0E74724E" w14:textId="7FCA844E" w:rsidR="000436C1" w:rsidRPr="00597A87" w:rsidRDefault="000436C1" w:rsidP="00E65791">
            <w:pPr>
              <w:spacing w:before="100" w:beforeAutospacing="1" w:after="100" w:afterAutospacing="1"/>
              <w:jc w:val="center"/>
              <w:rPr>
                <w:rFonts w:ascii="Segoe UI" w:hAnsi="Segoe UI" w:cs="Segoe UI"/>
                <w:sz w:val="20"/>
                <w:szCs w:val="20"/>
              </w:rPr>
            </w:pPr>
            <w:r w:rsidRPr="00597A87">
              <w:rPr>
                <w:rFonts w:ascii="Segoe UI" w:hAnsi="Segoe UI" w:cs="Segoe UI"/>
                <w:sz w:val="20"/>
                <w:szCs w:val="20"/>
              </w:rPr>
              <w:t>R$</w:t>
            </w:r>
          </w:p>
        </w:tc>
      </w:tr>
    </w:tbl>
    <w:p w14:paraId="5E9ACC76" w14:textId="34729B81" w:rsidR="006D6B15" w:rsidRPr="00DD6984" w:rsidRDefault="006D6B15" w:rsidP="00D9664E">
      <w:pPr>
        <w:spacing w:before="100" w:beforeAutospacing="1" w:after="100" w:afterAutospacing="1"/>
        <w:jc w:val="both"/>
        <w:rPr>
          <w:rFonts w:ascii="Segoe UI" w:hAnsi="Segoe UI" w:cs="Segoe UI"/>
          <w:sz w:val="20"/>
        </w:rPr>
      </w:pPr>
      <w:r w:rsidRPr="00DD6984">
        <w:rPr>
          <w:rFonts w:ascii="Segoe UI" w:hAnsi="Segoe UI" w:cs="Segoe UI"/>
          <w:sz w:val="20"/>
        </w:rPr>
        <w:lastRenderedPageBreak/>
        <w:t xml:space="preserve">Valor Total por extenso: </w:t>
      </w:r>
    </w:p>
    <w:p w14:paraId="73A2A381" w14:textId="77777777" w:rsidR="006D6B15" w:rsidRPr="00DD6984" w:rsidRDefault="006D6B15" w:rsidP="00D9664E">
      <w:pPr>
        <w:spacing w:before="100" w:beforeAutospacing="1" w:after="100" w:afterAutospacing="1"/>
        <w:jc w:val="both"/>
        <w:rPr>
          <w:rFonts w:ascii="Segoe UI" w:hAnsi="Segoe UI" w:cs="Segoe UI"/>
          <w:sz w:val="20"/>
        </w:rPr>
      </w:pPr>
      <w:r w:rsidRPr="00DD6984">
        <w:rPr>
          <w:rFonts w:ascii="Segoe UI" w:hAnsi="Segoe UI" w:cs="Segoe UI"/>
          <w:sz w:val="20"/>
        </w:rPr>
        <w:t>Prazo da proposta: 60 (sessenta) dias.</w:t>
      </w:r>
    </w:p>
    <w:p w14:paraId="3BC5E1E3" w14:textId="77777777" w:rsidR="006D6B15" w:rsidRPr="00DD6984" w:rsidRDefault="006D6B15" w:rsidP="00D9664E">
      <w:pPr>
        <w:pBdr>
          <w:top w:val="single" w:sz="4" w:space="1" w:color="auto"/>
          <w:left w:val="single" w:sz="4" w:space="4" w:color="auto"/>
          <w:bottom w:val="single" w:sz="4" w:space="1" w:color="auto"/>
          <w:right w:val="single" w:sz="4" w:space="4" w:color="auto"/>
        </w:pBdr>
        <w:shd w:val="clear" w:color="auto" w:fill="D9E2F3"/>
        <w:spacing w:before="100" w:beforeAutospacing="1" w:after="100" w:afterAutospacing="1"/>
        <w:jc w:val="both"/>
        <w:rPr>
          <w:rFonts w:ascii="Segoe UI" w:hAnsi="Segoe UI" w:cs="Segoe UI"/>
          <w:b/>
          <w:bCs/>
          <w:sz w:val="20"/>
        </w:rPr>
      </w:pPr>
      <w:r w:rsidRPr="00DD6984">
        <w:rPr>
          <w:rFonts w:ascii="Segoe UI" w:hAnsi="Segoe UI" w:cs="Segoe UI"/>
          <w:b/>
          <w:bCs/>
          <w:sz w:val="20"/>
        </w:rPr>
        <w:t>2. DAS DECLARAÇÕES</w:t>
      </w:r>
    </w:p>
    <w:p w14:paraId="5400F758" w14:textId="77777777" w:rsidR="006D6B15" w:rsidRPr="00DD6984" w:rsidRDefault="006D6B15" w:rsidP="00D9664E">
      <w:pPr>
        <w:numPr>
          <w:ilvl w:val="0"/>
          <w:numId w:val="4"/>
        </w:numPr>
        <w:autoSpaceDE w:val="0"/>
        <w:autoSpaceDN w:val="0"/>
        <w:adjustRightInd w:val="0"/>
        <w:spacing w:before="100" w:beforeAutospacing="1" w:after="100" w:afterAutospacing="1"/>
        <w:jc w:val="both"/>
        <w:rPr>
          <w:rFonts w:ascii="Segoe UI" w:hAnsi="Segoe UI" w:cs="Segoe UI"/>
          <w:color w:val="000000"/>
          <w:sz w:val="20"/>
        </w:rPr>
      </w:pPr>
      <w:r w:rsidRPr="00DD6984">
        <w:rPr>
          <w:rFonts w:ascii="Segoe UI" w:hAnsi="Segoe UI" w:cs="Segoe UI"/>
          <w:sz w:val="20"/>
        </w:rPr>
        <w:t>Declaro que nos</w:t>
      </w:r>
      <w:r w:rsidRPr="00DD6984">
        <w:rPr>
          <w:rFonts w:ascii="Segoe UI" w:hAnsi="Segoe UI" w:cs="Segoe UI"/>
          <w:color w:val="000000"/>
          <w:sz w:val="20"/>
        </w:rPr>
        <w:t xml:space="preserve"> valores propostos estão abrangidos todos os tributos (impostos, taxas, frete, emolumentos, contribuições fiscais e para fiscais), qualquer despesa acessória e/ou necessária, não especificada no contrato.</w:t>
      </w:r>
    </w:p>
    <w:p w14:paraId="4686DA30" w14:textId="77777777" w:rsidR="006D6B15" w:rsidRPr="00DD6984" w:rsidRDefault="006D6B15" w:rsidP="00D9664E">
      <w:pPr>
        <w:numPr>
          <w:ilvl w:val="0"/>
          <w:numId w:val="4"/>
        </w:numPr>
        <w:spacing w:before="100" w:beforeAutospacing="1" w:after="100" w:afterAutospacing="1"/>
        <w:jc w:val="both"/>
        <w:rPr>
          <w:rFonts w:ascii="Segoe UI" w:hAnsi="Segoe UI" w:cs="Segoe UI"/>
          <w:sz w:val="20"/>
        </w:rPr>
      </w:pPr>
      <w:r w:rsidRPr="00DD6984">
        <w:rPr>
          <w:rFonts w:ascii="Segoe UI" w:hAnsi="Segoe UI" w:cs="Segoe UI"/>
          <w:sz w:val="20"/>
        </w:rPr>
        <w:t>Declaro ainda que não há relação de natureza trabalhista, não gerando nenhum vínculo empregatício entre a Contratante e Contratada, sendo um contrato de prestação de serviços por prazo determinado.</w:t>
      </w:r>
    </w:p>
    <w:p w14:paraId="009535CE" w14:textId="755EE5EE" w:rsidR="006D6B15" w:rsidRPr="00DD6984" w:rsidRDefault="006D6B15" w:rsidP="00D9664E">
      <w:pPr>
        <w:numPr>
          <w:ilvl w:val="0"/>
          <w:numId w:val="4"/>
        </w:numPr>
        <w:suppressAutoHyphens/>
        <w:spacing w:before="100" w:beforeAutospacing="1" w:after="100" w:afterAutospacing="1"/>
        <w:ind w:right="196"/>
        <w:jc w:val="both"/>
        <w:rPr>
          <w:rFonts w:ascii="Segoe UI" w:hAnsi="Segoe UI" w:cs="Segoe UI"/>
          <w:sz w:val="20"/>
        </w:rPr>
      </w:pPr>
      <w:r w:rsidRPr="00DD6984">
        <w:rPr>
          <w:rFonts w:ascii="Segoe UI" w:eastAsia="Arial" w:hAnsi="Segoe UI" w:cs="Segoe UI"/>
          <w:sz w:val="20"/>
        </w:rPr>
        <w:t>Decla</w:t>
      </w:r>
      <w:r w:rsidR="00092AC9">
        <w:rPr>
          <w:rFonts w:ascii="Segoe UI" w:eastAsia="Arial" w:hAnsi="Segoe UI" w:cs="Segoe UI"/>
          <w:sz w:val="20"/>
        </w:rPr>
        <w:t>ro</w:t>
      </w:r>
      <w:r w:rsidRPr="00DD6984">
        <w:rPr>
          <w:rFonts w:ascii="Segoe UI" w:eastAsia="Arial" w:hAnsi="Segoe UI" w:cs="Segoe UI"/>
          <w:sz w:val="20"/>
        </w:rPr>
        <w:t xml:space="preserve"> que o objeto ofertado atende todas as especificações exigidas no </w:t>
      </w:r>
      <w:r w:rsidR="007D363D" w:rsidRPr="00DD6984">
        <w:rPr>
          <w:rFonts w:ascii="Segoe UI" w:eastAsia="Arial" w:hAnsi="Segoe UI" w:cs="Segoe UI"/>
          <w:sz w:val="20"/>
        </w:rPr>
        <w:t>TERMO DE REFERÊNCIA</w:t>
      </w:r>
      <w:r w:rsidRPr="00DD6984">
        <w:rPr>
          <w:rFonts w:ascii="Segoe UI" w:eastAsia="Arial" w:hAnsi="Segoe UI" w:cs="Segoe UI"/>
          <w:sz w:val="20"/>
        </w:rPr>
        <w:t xml:space="preserve"> e da legislação aplicável ao caso, incluindo todas as licenças e autorizações necessárias.</w:t>
      </w:r>
    </w:p>
    <w:p w14:paraId="18ACE393" w14:textId="77777777" w:rsidR="006D6B15" w:rsidRPr="00DD6984" w:rsidRDefault="006D6B15" w:rsidP="00D9664E">
      <w:pPr>
        <w:numPr>
          <w:ilvl w:val="0"/>
          <w:numId w:val="4"/>
        </w:numPr>
        <w:spacing w:before="100" w:beforeAutospacing="1" w:after="100" w:afterAutospacing="1"/>
        <w:jc w:val="both"/>
        <w:rPr>
          <w:rFonts w:ascii="Segoe UI" w:hAnsi="Segoe UI" w:cs="Segoe UI"/>
          <w:sz w:val="20"/>
        </w:rPr>
      </w:pPr>
      <w:r w:rsidRPr="00DD6984">
        <w:rPr>
          <w:rFonts w:ascii="Segoe UI" w:hAnsi="Segoe UI" w:cs="Segoe UI"/>
          <w:sz w:val="20"/>
        </w:rPr>
        <w:t xml:space="preserve">Declaro também que tenho ciência que cumpro os requisitos e condições para contratação e que estou vinculada à presente proposta, caso seja vencedora da concorrência pública. </w:t>
      </w:r>
    </w:p>
    <w:p w14:paraId="6B3B1B94" w14:textId="77777777" w:rsidR="005136C1" w:rsidRPr="00DD6984" w:rsidRDefault="007D363D" w:rsidP="00D9664E">
      <w:pPr>
        <w:pBdr>
          <w:top w:val="single" w:sz="4" w:space="1" w:color="auto"/>
          <w:left w:val="single" w:sz="4" w:space="4" w:color="auto"/>
          <w:bottom w:val="single" w:sz="4" w:space="1" w:color="auto"/>
          <w:right w:val="single" w:sz="4" w:space="4" w:color="auto"/>
        </w:pBdr>
        <w:shd w:val="clear" w:color="auto" w:fill="D9E2F3"/>
        <w:autoSpaceDE w:val="0"/>
        <w:autoSpaceDN w:val="0"/>
        <w:adjustRightInd w:val="0"/>
        <w:spacing w:before="100" w:beforeAutospacing="1" w:after="100" w:afterAutospacing="1"/>
        <w:jc w:val="both"/>
        <w:rPr>
          <w:rFonts w:ascii="Segoe UI" w:hAnsi="Segoe UI" w:cs="Segoe UI"/>
          <w:b/>
          <w:sz w:val="20"/>
        </w:rPr>
      </w:pPr>
      <w:r w:rsidRPr="00DD6984">
        <w:rPr>
          <w:rFonts w:ascii="Segoe UI" w:hAnsi="Segoe UI" w:cs="Segoe UI"/>
          <w:b/>
          <w:sz w:val="20"/>
        </w:rPr>
        <w:t>3</w:t>
      </w:r>
      <w:r w:rsidR="005136C1" w:rsidRPr="00DD6984">
        <w:rPr>
          <w:rFonts w:ascii="Segoe UI" w:hAnsi="Segoe UI" w:cs="Segoe UI"/>
          <w:b/>
          <w:sz w:val="20"/>
        </w:rPr>
        <w:t>. CONDIÇÕES DE PAGAMENTO</w:t>
      </w:r>
    </w:p>
    <w:p w14:paraId="559DEE82" w14:textId="0F4F9659" w:rsidR="005136C1" w:rsidRPr="00DD6984" w:rsidRDefault="007D363D" w:rsidP="00D9664E">
      <w:pPr>
        <w:autoSpaceDE w:val="0"/>
        <w:autoSpaceDN w:val="0"/>
        <w:adjustRightInd w:val="0"/>
        <w:spacing w:before="100" w:beforeAutospacing="1" w:after="100" w:afterAutospacing="1"/>
        <w:jc w:val="both"/>
        <w:rPr>
          <w:rFonts w:ascii="Segoe UI" w:hAnsi="Segoe UI" w:cs="Segoe UI"/>
          <w:sz w:val="20"/>
        </w:rPr>
      </w:pPr>
      <w:proofErr w:type="gramStart"/>
      <w:r w:rsidRPr="00DD6984">
        <w:rPr>
          <w:rFonts w:ascii="Segoe UI" w:hAnsi="Segoe UI" w:cs="Segoe UI"/>
          <w:sz w:val="20"/>
        </w:rPr>
        <w:t>3.1 As</w:t>
      </w:r>
      <w:proofErr w:type="gramEnd"/>
      <w:r w:rsidRPr="00DD6984">
        <w:rPr>
          <w:rFonts w:ascii="Segoe UI" w:hAnsi="Segoe UI" w:cs="Segoe UI"/>
          <w:sz w:val="20"/>
        </w:rPr>
        <w:t xml:space="preserve"> condições de pagamento são a</w:t>
      </w:r>
      <w:r w:rsidR="005136C1" w:rsidRPr="00DD6984">
        <w:rPr>
          <w:rFonts w:ascii="Segoe UI" w:hAnsi="Segoe UI" w:cs="Segoe UI"/>
          <w:sz w:val="20"/>
        </w:rPr>
        <w:t>s contidas n</w:t>
      </w:r>
      <w:r w:rsidR="00C55F80">
        <w:rPr>
          <w:rFonts w:ascii="Segoe UI" w:hAnsi="Segoe UI" w:cs="Segoe UI"/>
          <w:sz w:val="20"/>
        </w:rPr>
        <w:t>o</w:t>
      </w:r>
      <w:r w:rsidR="005136C1" w:rsidRPr="00DD6984">
        <w:rPr>
          <w:rFonts w:ascii="Segoe UI" w:hAnsi="Segoe UI" w:cs="Segoe UI"/>
          <w:sz w:val="20"/>
        </w:rPr>
        <w:t xml:space="preserve"> </w:t>
      </w:r>
      <w:r w:rsidR="00521C55" w:rsidRPr="00DD6984">
        <w:rPr>
          <w:rFonts w:ascii="Segoe UI" w:hAnsi="Segoe UI" w:cs="Segoe UI"/>
          <w:sz w:val="20"/>
        </w:rPr>
        <w:t>Termo Referencia/</w:t>
      </w:r>
      <w:r w:rsidR="005136C1" w:rsidRPr="00DD6984">
        <w:rPr>
          <w:rFonts w:ascii="Segoe UI" w:hAnsi="Segoe UI" w:cs="Segoe UI"/>
          <w:sz w:val="20"/>
        </w:rPr>
        <w:t xml:space="preserve">Minuta </w:t>
      </w:r>
      <w:r w:rsidR="00D967CA" w:rsidRPr="00DD6984">
        <w:rPr>
          <w:rFonts w:ascii="Segoe UI" w:hAnsi="Segoe UI" w:cs="Segoe UI"/>
          <w:sz w:val="20"/>
        </w:rPr>
        <w:t>d</w:t>
      </w:r>
      <w:r w:rsidRPr="00DD6984">
        <w:rPr>
          <w:rFonts w:ascii="Segoe UI" w:hAnsi="Segoe UI" w:cs="Segoe UI"/>
          <w:sz w:val="20"/>
        </w:rPr>
        <w:t>o Contrato Administrativo</w:t>
      </w:r>
      <w:r w:rsidR="005136C1" w:rsidRPr="00DD6984">
        <w:rPr>
          <w:rFonts w:ascii="Segoe UI" w:hAnsi="Segoe UI" w:cs="Segoe UI"/>
          <w:sz w:val="20"/>
        </w:rPr>
        <w:t xml:space="preserve"> que integra </w:t>
      </w:r>
      <w:r w:rsidRPr="00DD6984">
        <w:rPr>
          <w:rFonts w:ascii="Segoe UI" w:hAnsi="Segoe UI" w:cs="Segoe UI"/>
          <w:sz w:val="20"/>
        </w:rPr>
        <w:t xml:space="preserve">o Edital </w:t>
      </w:r>
      <w:r w:rsidR="005136C1" w:rsidRPr="00DD6984">
        <w:rPr>
          <w:rFonts w:ascii="Segoe UI" w:hAnsi="Segoe UI" w:cs="Segoe UI"/>
          <w:sz w:val="20"/>
        </w:rPr>
        <w:t>do Pregão supramencionado.</w:t>
      </w:r>
    </w:p>
    <w:p w14:paraId="26D3D7CE" w14:textId="77777777" w:rsidR="007D363D" w:rsidRPr="00DD6984" w:rsidRDefault="007D363D" w:rsidP="00D9664E">
      <w:pPr>
        <w:autoSpaceDE w:val="0"/>
        <w:autoSpaceDN w:val="0"/>
        <w:adjustRightInd w:val="0"/>
        <w:spacing w:before="100" w:beforeAutospacing="1" w:after="100" w:afterAutospacing="1"/>
        <w:jc w:val="both"/>
        <w:rPr>
          <w:rFonts w:ascii="Segoe UI" w:hAnsi="Segoe UI" w:cs="Segoe UI"/>
          <w:sz w:val="20"/>
        </w:rPr>
      </w:pPr>
      <w:proofErr w:type="gramStart"/>
      <w:r w:rsidRPr="00DD6984">
        <w:rPr>
          <w:rFonts w:ascii="Segoe UI" w:hAnsi="Segoe UI" w:cs="Segoe UI"/>
          <w:sz w:val="20"/>
        </w:rPr>
        <w:t>3.2 Os</w:t>
      </w:r>
      <w:proofErr w:type="gramEnd"/>
      <w:r w:rsidRPr="00DD6984">
        <w:rPr>
          <w:rFonts w:ascii="Segoe UI" w:hAnsi="Segoe UI" w:cs="Segoe UI"/>
          <w:sz w:val="20"/>
        </w:rPr>
        <w:t xml:space="preserve"> dados bancários para fins de pagamento, são os seguintes: ______________</w:t>
      </w:r>
    </w:p>
    <w:p w14:paraId="407BDBA2" w14:textId="77777777" w:rsidR="005136C1" w:rsidRPr="00DD6984" w:rsidRDefault="005136C1" w:rsidP="000436C1">
      <w:pPr>
        <w:jc w:val="center"/>
        <w:rPr>
          <w:rFonts w:ascii="Segoe UI" w:hAnsi="Segoe UI" w:cs="Segoe UI"/>
          <w:sz w:val="20"/>
        </w:rPr>
      </w:pPr>
      <w:r w:rsidRPr="00DD6984">
        <w:rPr>
          <w:rFonts w:ascii="Segoe UI" w:hAnsi="Segoe UI" w:cs="Segoe UI"/>
          <w:sz w:val="20"/>
        </w:rPr>
        <w:t xml:space="preserve">___________________, ______ de ___________ </w:t>
      </w:r>
      <w:proofErr w:type="spellStart"/>
      <w:r w:rsidRPr="00DD6984">
        <w:rPr>
          <w:rFonts w:ascii="Segoe UI" w:hAnsi="Segoe UI" w:cs="Segoe UI"/>
          <w:sz w:val="20"/>
        </w:rPr>
        <w:t>de</w:t>
      </w:r>
      <w:proofErr w:type="spellEnd"/>
      <w:r w:rsidRPr="00DD6984">
        <w:rPr>
          <w:rFonts w:ascii="Segoe UI" w:hAnsi="Segoe UI" w:cs="Segoe UI"/>
          <w:sz w:val="20"/>
        </w:rPr>
        <w:t xml:space="preserve"> </w:t>
      </w:r>
      <w:r w:rsidR="00057BF6" w:rsidRPr="00DD6984">
        <w:rPr>
          <w:rFonts w:ascii="Segoe UI" w:hAnsi="Segoe UI" w:cs="Segoe UI"/>
          <w:sz w:val="20"/>
        </w:rPr>
        <w:t>2024</w:t>
      </w:r>
      <w:r w:rsidRPr="00DD6984">
        <w:rPr>
          <w:rFonts w:ascii="Segoe UI" w:hAnsi="Segoe UI" w:cs="Segoe UI"/>
          <w:sz w:val="20"/>
        </w:rPr>
        <w:t>.</w:t>
      </w:r>
    </w:p>
    <w:p w14:paraId="6AA5BD66" w14:textId="77777777" w:rsidR="007D363D" w:rsidRPr="00DD6984" w:rsidRDefault="007D363D" w:rsidP="000436C1">
      <w:pPr>
        <w:jc w:val="center"/>
        <w:rPr>
          <w:rFonts w:ascii="Segoe UI" w:hAnsi="Segoe UI" w:cs="Segoe UI"/>
          <w:sz w:val="20"/>
        </w:rPr>
      </w:pPr>
    </w:p>
    <w:p w14:paraId="735FF34E" w14:textId="77777777" w:rsidR="005136C1" w:rsidRPr="00DD6984" w:rsidRDefault="005136C1" w:rsidP="000436C1">
      <w:pPr>
        <w:jc w:val="center"/>
        <w:rPr>
          <w:rFonts w:ascii="Segoe UI" w:hAnsi="Segoe UI" w:cs="Segoe UI"/>
          <w:sz w:val="20"/>
        </w:rPr>
      </w:pPr>
      <w:r w:rsidRPr="00DD6984">
        <w:rPr>
          <w:rFonts w:ascii="Segoe UI" w:hAnsi="Segoe UI" w:cs="Segoe UI"/>
          <w:sz w:val="20"/>
        </w:rPr>
        <w:t>______________________________________________</w:t>
      </w:r>
    </w:p>
    <w:p w14:paraId="4305DDD7" w14:textId="77777777" w:rsidR="000879DD" w:rsidRPr="00DD6984" w:rsidRDefault="005136C1" w:rsidP="000436C1">
      <w:pPr>
        <w:jc w:val="center"/>
        <w:rPr>
          <w:rFonts w:ascii="Segoe UI" w:hAnsi="Segoe UI" w:cs="Segoe UI"/>
          <w:sz w:val="20"/>
        </w:rPr>
      </w:pPr>
      <w:r w:rsidRPr="00DD6984">
        <w:rPr>
          <w:rFonts w:ascii="Segoe UI" w:hAnsi="Segoe UI" w:cs="Segoe UI"/>
          <w:sz w:val="20"/>
        </w:rPr>
        <w:t>Assinatura do Proponente</w:t>
      </w:r>
    </w:p>
    <w:p w14:paraId="531C472A" w14:textId="77777777" w:rsidR="005136C1" w:rsidRPr="00DD6984" w:rsidRDefault="005136C1" w:rsidP="000436C1">
      <w:pPr>
        <w:jc w:val="center"/>
        <w:rPr>
          <w:rFonts w:ascii="Segoe UI" w:hAnsi="Segoe UI" w:cs="Segoe UI"/>
          <w:sz w:val="20"/>
        </w:rPr>
      </w:pPr>
      <w:r w:rsidRPr="00DD6984">
        <w:rPr>
          <w:rFonts w:ascii="Segoe UI" w:hAnsi="Segoe UI" w:cs="Segoe UI"/>
          <w:sz w:val="20"/>
        </w:rPr>
        <w:t>Nome:</w:t>
      </w:r>
    </w:p>
    <w:p w14:paraId="7EE2E9B9" w14:textId="77777777" w:rsidR="005136C1" w:rsidRPr="00DD6984" w:rsidRDefault="005136C1" w:rsidP="000436C1">
      <w:pPr>
        <w:jc w:val="center"/>
        <w:rPr>
          <w:rFonts w:ascii="Segoe UI" w:hAnsi="Segoe UI" w:cs="Segoe UI"/>
          <w:sz w:val="20"/>
        </w:rPr>
      </w:pPr>
      <w:r w:rsidRPr="00DD6984">
        <w:rPr>
          <w:rFonts w:ascii="Segoe UI" w:hAnsi="Segoe UI" w:cs="Segoe UI"/>
          <w:sz w:val="20"/>
        </w:rPr>
        <w:t>Nº do RG:</w:t>
      </w:r>
    </w:p>
    <w:p w14:paraId="038B5CE0" w14:textId="77777777" w:rsidR="00F11728" w:rsidRPr="000543AF" w:rsidRDefault="007D363D" w:rsidP="00D9664E">
      <w:pPr>
        <w:autoSpaceDE w:val="0"/>
        <w:autoSpaceDN w:val="0"/>
        <w:adjustRightInd w:val="0"/>
        <w:spacing w:before="100" w:beforeAutospacing="1" w:after="100" w:afterAutospacing="1"/>
        <w:jc w:val="both"/>
        <w:rPr>
          <w:rFonts w:ascii="Segoe UI" w:hAnsi="Segoe UI" w:cs="Segoe UI"/>
          <w:color w:val="000000" w:themeColor="text1"/>
          <w:sz w:val="20"/>
        </w:rPr>
      </w:pPr>
      <w:r w:rsidRPr="000543AF">
        <w:rPr>
          <w:rFonts w:ascii="Segoe UI" w:hAnsi="Segoe UI" w:cs="Segoe UI"/>
          <w:color w:val="000000" w:themeColor="text1"/>
          <w:sz w:val="20"/>
        </w:rPr>
        <w:t>Obs.: O preenchimento do presente anexo acarretará a conformidade da proposta da LICITANTE com todas as características do objeto e exigências constantes no edital.</w:t>
      </w:r>
    </w:p>
    <w:sectPr w:rsidR="00F11728" w:rsidRPr="000543AF" w:rsidSect="00597A87">
      <w:headerReference w:type="default" r:id="rId53"/>
      <w:footerReference w:type="default" r:id="rId54"/>
      <w:pgSz w:w="11907" w:h="16840" w:code="9"/>
      <w:pgMar w:top="3261" w:right="850" w:bottom="284" w:left="1134" w:header="142"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018F9" w16cex:dateUtc="2024-10-08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BDC426" w16cid:durableId="2A725B49"/>
  <w16cid:commentId w16cid:paraId="3F138A17" w16cid:durableId="2A725BA7"/>
  <w16cid:commentId w16cid:paraId="502F102E" w16cid:durableId="2AB018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C17C" w14:textId="77777777" w:rsidR="009F5D44" w:rsidRDefault="009F5D44" w:rsidP="00BD2AEB">
      <w:r>
        <w:separator/>
      </w:r>
    </w:p>
  </w:endnote>
  <w:endnote w:type="continuationSeparator" w:id="0">
    <w:p w14:paraId="5CF482A8" w14:textId="77777777" w:rsidR="009F5D44" w:rsidRDefault="009F5D44" w:rsidP="00BD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ainless Cond">
    <w:altName w:val="Stainless Cond"/>
    <w:panose1 w:val="00000000000000000000"/>
    <w:charset w:val="00"/>
    <w:family w:val="swiss"/>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 MT">
    <w:charset w:val="01"/>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panose1 w:val="00000000000000000000"/>
    <w:charset w:val="00"/>
    <w:family w:val="roman"/>
    <w:notTrueType/>
    <w:pitch w:val="default"/>
  </w:font>
  <w:font w:name="Zurich B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5D53" w14:textId="60D7C409" w:rsidR="005076CC" w:rsidRPr="007653EA" w:rsidRDefault="005076CC">
    <w:pPr>
      <w:pStyle w:val="Rodap"/>
      <w:jc w:val="right"/>
      <w:rPr>
        <w:rFonts w:ascii="Segoe UI" w:hAnsi="Segoe UI" w:cs="Segoe UI"/>
        <w:sz w:val="20"/>
      </w:rPr>
    </w:pPr>
    <w:r w:rsidRPr="007653EA">
      <w:rPr>
        <w:rFonts w:ascii="Segoe UI" w:hAnsi="Segoe UI" w:cs="Segoe UI"/>
        <w:sz w:val="20"/>
      </w:rPr>
      <w:fldChar w:fldCharType="begin"/>
    </w:r>
    <w:r w:rsidRPr="007653EA">
      <w:rPr>
        <w:rFonts w:ascii="Segoe UI" w:hAnsi="Segoe UI" w:cs="Segoe UI"/>
        <w:sz w:val="20"/>
      </w:rPr>
      <w:instrText>PAGE   \* MERGEFORMAT</w:instrText>
    </w:r>
    <w:r w:rsidRPr="007653EA">
      <w:rPr>
        <w:rFonts w:ascii="Segoe UI" w:hAnsi="Segoe UI" w:cs="Segoe UI"/>
        <w:sz w:val="20"/>
      </w:rPr>
      <w:fldChar w:fldCharType="separate"/>
    </w:r>
    <w:r w:rsidR="007B7C13" w:rsidRPr="007B7C13">
      <w:rPr>
        <w:rFonts w:ascii="Segoe UI" w:hAnsi="Segoe UI" w:cs="Segoe UI"/>
        <w:noProof/>
        <w:sz w:val="20"/>
        <w:lang w:val="pt-BR"/>
      </w:rPr>
      <w:t>58</w:t>
    </w:r>
    <w:r w:rsidRPr="007653EA">
      <w:rPr>
        <w:rFonts w:ascii="Segoe UI" w:hAnsi="Segoe UI" w:cs="Segoe UI"/>
        <w:sz w:val="20"/>
      </w:rPr>
      <w:fldChar w:fldCharType="end"/>
    </w:r>
  </w:p>
  <w:p w14:paraId="67FA0DBF" w14:textId="77777777" w:rsidR="005076CC" w:rsidRDefault="005076C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F92C" w14:textId="77777777" w:rsidR="009F5D44" w:rsidRDefault="009F5D44" w:rsidP="00BD2AEB">
      <w:r>
        <w:separator/>
      </w:r>
    </w:p>
  </w:footnote>
  <w:footnote w:type="continuationSeparator" w:id="0">
    <w:p w14:paraId="59DFB6D2" w14:textId="77777777" w:rsidR="009F5D44" w:rsidRDefault="009F5D44" w:rsidP="00BD2AEB">
      <w:r>
        <w:continuationSeparator/>
      </w:r>
    </w:p>
  </w:footnote>
  <w:footnote w:id="1">
    <w:p w14:paraId="42547D08" w14:textId="77777777" w:rsidR="005076CC" w:rsidRPr="00A1374E" w:rsidRDefault="005076CC" w:rsidP="00D9664E">
      <w:pPr>
        <w:pStyle w:val="pf0"/>
        <w:jc w:val="both"/>
        <w:rPr>
          <w:rFonts w:ascii="Arial" w:hAnsi="Arial" w:cs="Arial"/>
          <w:sz w:val="20"/>
          <w:szCs w:val="20"/>
        </w:rPr>
      </w:pPr>
      <w:r w:rsidRPr="00A82514">
        <w:rPr>
          <w:rStyle w:val="Refdenotaderodap"/>
          <w:rFonts w:ascii="Segoe UI" w:hAnsi="Segoe UI" w:cs="Segoe UI"/>
          <w:sz w:val="20"/>
          <w:szCs w:val="20"/>
        </w:rPr>
        <w:footnoteRef/>
      </w:r>
      <w:r w:rsidRPr="00A82514">
        <w:rPr>
          <w:rFonts w:ascii="Segoe UI" w:hAnsi="Segoe UI" w:cs="Segoe UI"/>
          <w:sz w:val="20"/>
          <w:szCs w:val="20"/>
        </w:rPr>
        <w:t xml:space="preserve"> JUSTIFICATIVA PARA VEDAÇÃO CONSÓRCIO: </w:t>
      </w:r>
      <w:r w:rsidRPr="00A82514">
        <w:rPr>
          <w:rStyle w:val="Nivel3Char"/>
          <w:rFonts w:ascii="Segoe UI" w:hAnsi="Segoe UI" w:cs="Segoe UI"/>
          <w:sz w:val="20"/>
          <w:szCs w:val="20"/>
        </w:rPr>
        <w:t xml:space="preserve">vedação de participação no processo licitatório de pessoas jurídicas reunidas em consórcio é exceção e essa opção deverá ser devidamente justificada pela Administração, nos termos do art. 15, caput, da Lei Nacional nº 14.133, de 2021. A vedação quanto à participação de consórcio de empresas no presente procedimento licitatório não limitará a competitividade. A participação de consórcios é recomendável quando o objeto considerado for “de alta complexidade ou vulto”, o que não seria o caso do objeto sob exame. Não há nada que justifique a participação de empresas em consórcios no objeto em apreço. Ele não se reveste de alta complexidade, tampouco é serviço de grande vulto econômico, ou seja, o edital não traz em seu termo de referência nenhuma característica própria que justificasse a admissão de empresas em consórcio. A admissão de consórcio em objeto de baixa complexidade e de pequeno valor econômico atenta contra o princípio da competitividade, pois permitiria, com o aval da Administração Pública, a união de concorrentes que poderiam muito bem disputar entre si, violando, por via transversa, o princípio da competitividade, atingindo ainda a </w:t>
      </w:r>
      <w:proofErr w:type="spellStart"/>
      <w:r w:rsidRPr="00A82514">
        <w:rPr>
          <w:rStyle w:val="Nivel3Char"/>
          <w:rFonts w:ascii="Segoe UI" w:hAnsi="Segoe UI" w:cs="Segoe UI"/>
          <w:sz w:val="20"/>
          <w:szCs w:val="20"/>
        </w:rPr>
        <w:t>vantajosidade</w:t>
      </w:r>
      <w:proofErr w:type="spellEnd"/>
      <w:r w:rsidRPr="00A82514">
        <w:rPr>
          <w:rStyle w:val="Nivel3Char"/>
          <w:rFonts w:ascii="Segoe UI" w:hAnsi="Segoe UI" w:cs="Segoe UI"/>
          <w:sz w:val="20"/>
          <w:szCs w:val="20"/>
        </w:rPr>
        <w:t xml:space="preserve"> buscada pela Administração.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7017" w14:textId="5DAA8C0F" w:rsidR="005076CC" w:rsidRDefault="005076CC" w:rsidP="006B0D41">
    <w:pPr>
      <w:pStyle w:val="Cabealho"/>
      <w:ind w:left="-1134"/>
    </w:pPr>
    <w:r>
      <w:rPr>
        <w:noProof/>
        <w:lang w:val="pt-BR" w:eastAsia="pt-BR"/>
      </w:rPr>
      <w:drawing>
        <wp:anchor distT="0" distB="0" distL="114300" distR="114300" simplePos="0" relativeHeight="251657728" behindDoc="0" locked="0" layoutInCell="1" allowOverlap="1" wp14:anchorId="65621C71" wp14:editId="5A79FC2A">
          <wp:simplePos x="0" y="0"/>
          <wp:positionH relativeFrom="column">
            <wp:posOffset>-377190</wp:posOffset>
          </wp:positionH>
          <wp:positionV relativeFrom="paragraph">
            <wp:posOffset>215265</wp:posOffset>
          </wp:positionV>
          <wp:extent cx="962025" cy="867410"/>
          <wp:effectExtent l="0" t="0" r="9525" b="889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67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2176"/>
      <w:gridCol w:w="8775"/>
    </w:tblGrid>
    <w:tr w:rsidR="005076CC" w:rsidRPr="00AA5E64" w14:paraId="033780A0" w14:textId="77777777" w:rsidTr="00C20517">
      <w:trPr>
        <w:trHeight w:val="217"/>
      </w:trPr>
      <w:tc>
        <w:tcPr>
          <w:tcW w:w="10951" w:type="dxa"/>
          <w:gridSpan w:val="2"/>
          <w:shd w:val="clear" w:color="auto" w:fill="FFFFFF"/>
        </w:tcPr>
        <w:p w14:paraId="4D52F96C" w14:textId="02DFC58E" w:rsidR="005076CC" w:rsidRPr="00AA5E64" w:rsidRDefault="005076CC" w:rsidP="00232E2A">
          <w:pPr>
            <w:keepNext/>
            <w:tabs>
              <w:tab w:val="left" w:pos="0"/>
            </w:tabs>
            <w:ind w:left="-70"/>
            <w:jc w:val="center"/>
            <w:outlineLvl w:val="0"/>
            <w:rPr>
              <w:rFonts w:ascii="Arial" w:hAnsi="Arial" w:cs="Arial"/>
              <w:b/>
              <w:noProof/>
              <w:sz w:val="16"/>
              <w:szCs w:val="16"/>
            </w:rPr>
          </w:pPr>
          <w:r>
            <w:rPr>
              <w:rFonts w:ascii="Arial" w:hAnsi="Arial" w:cs="Arial"/>
              <w:b/>
              <w:noProof/>
              <w:sz w:val="16"/>
              <w:szCs w:val="16"/>
            </w:rPr>
            <w:t xml:space="preserve">      </w:t>
          </w:r>
          <w:r w:rsidRPr="00AA5E64">
            <w:rPr>
              <w:rFonts w:ascii="Arial" w:hAnsi="Arial" w:cs="Arial"/>
              <w:b/>
              <w:noProof/>
              <w:sz w:val="16"/>
              <w:szCs w:val="16"/>
            </w:rPr>
            <w:t>MUNICÍPIO DE DESTERRO DO MELO</w:t>
          </w:r>
        </w:p>
      </w:tc>
    </w:tr>
    <w:tr w:rsidR="005076CC" w:rsidRPr="00AA5E64" w14:paraId="6901A113" w14:textId="77777777" w:rsidTr="00C20517">
      <w:trPr>
        <w:trHeight w:val="201"/>
      </w:trPr>
      <w:tc>
        <w:tcPr>
          <w:tcW w:w="10951" w:type="dxa"/>
          <w:gridSpan w:val="2"/>
          <w:shd w:val="clear" w:color="auto" w:fill="FFFFFF"/>
        </w:tcPr>
        <w:p w14:paraId="034E2C2E" w14:textId="77777777" w:rsidR="005076CC" w:rsidRPr="00AA5E64" w:rsidRDefault="005076CC" w:rsidP="00232E2A">
          <w:pPr>
            <w:widowControl w:val="0"/>
            <w:tabs>
              <w:tab w:val="left" w:pos="1627"/>
            </w:tabs>
            <w:autoSpaceDE w:val="0"/>
            <w:autoSpaceDN w:val="0"/>
            <w:adjustRightInd w:val="0"/>
            <w:ind w:left="214"/>
            <w:jc w:val="center"/>
            <w:rPr>
              <w:rFonts w:ascii="Arial" w:eastAsia="Batang" w:hAnsi="Arial" w:cs="Arial"/>
              <w:b/>
              <w:sz w:val="16"/>
              <w:szCs w:val="16"/>
              <w:lang w:val="pt-PT"/>
            </w:rPr>
          </w:pPr>
          <w:r w:rsidRPr="00AA5E64">
            <w:rPr>
              <w:rFonts w:ascii="Arial" w:hAnsi="Arial" w:cs="Arial"/>
              <w:b/>
              <w:sz w:val="16"/>
              <w:szCs w:val="16"/>
            </w:rPr>
            <w:t>EDITAL DE LICITAÇÃO E ANEXOS</w:t>
          </w:r>
        </w:p>
      </w:tc>
    </w:tr>
    <w:tr w:rsidR="005076CC" w:rsidRPr="00AD1E5B" w14:paraId="0D0AC60D" w14:textId="77777777" w:rsidTr="00C20517">
      <w:trPr>
        <w:trHeight w:val="444"/>
      </w:trPr>
      <w:tc>
        <w:tcPr>
          <w:tcW w:w="10951" w:type="dxa"/>
          <w:gridSpan w:val="2"/>
          <w:shd w:val="clear" w:color="auto" w:fill="FFFFFF"/>
        </w:tcPr>
        <w:p w14:paraId="7E8D47DC" w14:textId="3E9C0E66" w:rsidR="005076CC" w:rsidRPr="005810B0" w:rsidRDefault="005076CC" w:rsidP="00C20517">
          <w:pPr>
            <w:keepNext/>
            <w:spacing w:before="120" w:after="120"/>
            <w:jc w:val="center"/>
            <w:outlineLvl w:val="0"/>
            <w:rPr>
              <w:rFonts w:ascii="Arial" w:hAnsi="Arial"/>
              <w:b/>
              <w:color w:val="000000" w:themeColor="text1"/>
              <w:sz w:val="22"/>
              <w:szCs w:val="22"/>
            </w:rPr>
          </w:pPr>
          <w:r w:rsidRPr="005810B0">
            <w:rPr>
              <w:rFonts w:ascii="Arial" w:hAnsi="Arial"/>
              <w:b/>
              <w:color w:val="000000" w:themeColor="text1"/>
              <w:sz w:val="22"/>
              <w:szCs w:val="22"/>
            </w:rPr>
            <w:t>PROCESSO DE LICITAÇÃO – 0</w:t>
          </w:r>
          <w:r>
            <w:rPr>
              <w:rFonts w:ascii="Arial" w:hAnsi="Arial"/>
              <w:b/>
              <w:color w:val="000000" w:themeColor="text1"/>
              <w:sz w:val="22"/>
              <w:szCs w:val="22"/>
            </w:rPr>
            <w:t>25</w:t>
          </w:r>
          <w:r w:rsidRPr="005810B0">
            <w:rPr>
              <w:rFonts w:ascii="Arial" w:hAnsi="Arial"/>
              <w:b/>
              <w:color w:val="000000" w:themeColor="text1"/>
              <w:sz w:val="22"/>
              <w:szCs w:val="22"/>
            </w:rPr>
            <w:t>/2024</w:t>
          </w:r>
        </w:p>
      </w:tc>
    </w:tr>
    <w:tr w:rsidR="005076CC" w:rsidRPr="00AD1E5B" w14:paraId="06F6427B" w14:textId="77777777" w:rsidTr="00C20517">
      <w:trPr>
        <w:cantSplit/>
        <w:trHeight w:val="337"/>
      </w:trPr>
      <w:tc>
        <w:tcPr>
          <w:tcW w:w="10951" w:type="dxa"/>
          <w:gridSpan w:val="2"/>
          <w:shd w:val="clear" w:color="auto" w:fill="FFFFFF"/>
        </w:tcPr>
        <w:p w14:paraId="715C8F66" w14:textId="4E90DDAC" w:rsidR="005076CC" w:rsidRPr="005810B0" w:rsidRDefault="005076CC" w:rsidP="00C20517">
          <w:pPr>
            <w:keepNext/>
            <w:spacing w:before="120"/>
            <w:ind w:left="214"/>
            <w:jc w:val="center"/>
            <w:outlineLvl w:val="0"/>
            <w:rPr>
              <w:rFonts w:ascii="Arial" w:hAnsi="Arial" w:cs="Arial"/>
              <w:b/>
              <w:color w:val="000000" w:themeColor="text1"/>
              <w:sz w:val="16"/>
              <w:szCs w:val="16"/>
            </w:rPr>
          </w:pPr>
          <w:r w:rsidRPr="005810B0">
            <w:rPr>
              <w:rFonts w:ascii="Arial" w:hAnsi="Arial" w:cs="Arial"/>
              <w:b/>
              <w:color w:val="000000" w:themeColor="text1"/>
              <w:sz w:val="16"/>
              <w:szCs w:val="16"/>
            </w:rPr>
            <w:t>PREGÃO ELETRÔNICO</w:t>
          </w:r>
          <w:r w:rsidRPr="005810B0">
            <w:rPr>
              <w:rFonts w:ascii="Arial" w:eastAsia="Batang" w:hAnsi="Arial" w:cs="Arial"/>
              <w:b/>
              <w:color w:val="000000" w:themeColor="text1"/>
              <w:sz w:val="16"/>
              <w:szCs w:val="16"/>
            </w:rPr>
            <w:t xml:space="preserve"> Nº. 0</w:t>
          </w:r>
          <w:r>
            <w:rPr>
              <w:rFonts w:ascii="Arial" w:eastAsia="Batang" w:hAnsi="Arial" w:cs="Arial"/>
              <w:b/>
              <w:color w:val="000000" w:themeColor="text1"/>
              <w:sz w:val="16"/>
              <w:szCs w:val="16"/>
            </w:rPr>
            <w:t>05</w:t>
          </w:r>
          <w:r w:rsidRPr="005810B0">
            <w:rPr>
              <w:rFonts w:ascii="Arial" w:eastAsia="Batang" w:hAnsi="Arial" w:cs="Arial"/>
              <w:b/>
              <w:color w:val="000000" w:themeColor="text1"/>
              <w:sz w:val="16"/>
              <w:szCs w:val="16"/>
            </w:rPr>
            <w:t>/2024</w:t>
          </w:r>
        </w:p>
      </w:tc>
    </w:tr>
    <w:tr w:rsidR="005076CC" w:rsidRPr="00AA5E64" w14:paraId="08C0CD81" w14:textId="77777777" w:rsidTr="00C20517">
      <w:trPr>
        <w:cantSplit/>
        <w:trHeight w:val="529"/>
      </w:trPr>
      <w:tc>
        <w:tcPr>
          <w:tcW w:w="2176" w:type="dxa"/>
          <w:shd w:val="clear" w:color="auto" w:fill="FFFFFF"/>
        </w:tcPr>
        <w:p w14:paraId="30611711" w14:textId="77777777" w:rsidR="005076CC" w:rsidRPr="00AA5E64" w:rsidRDefault="005076CC" w:rsidP="00232E2A">
          <w:pPr>
            <w:spacing w:after="120"/>
            <w:jc w:val="right"/>
            <w:rPr>
              <w:rFonts w:ascii="Arial" w:eastAsia="Batang" w:hAnsi="Arial" w:cs="Arial"/>
              <w:sz w:val="16"/>
              <w:szCs w:val="16"/>
            </w:rPr>
          </w:pPr>
          <w:r w:rsidRPr="00AA5E64">
            <w:rPr>
              <w:rFonts w:ascii="Arial" w:eastAsia="Batang" w:hAnsi="Arial" w:cs="Arial"/>
              <w:b/>
              <w:bCs/>
              <w:sz w:val="16"/>
              <w:szCs w:val="16"/>
              <w:lang w:val="pt-PT"/>
            </w:rPr>
            <w:t>TIPO: MENOR PREÇO</w:t>
          </w:r>
        </w:p>
      </w:tc>
      <w:tc>
        <w:tcPr>
          <w:tcW w:w="8775" w:type="dxa"/>
          <w:shd w:val="clear" w:color="auto" w:fill="FFFFFF"/>
        </w:tcPr>
        <w:p w14:paraId="17BEAB5D" w14:textId="329DD347" w:rsidR="005076CC" w:rsidRPr="00AA5E64" w:rsidRDefault="005076CC" w:rsidP="00291085">
          <w:pPr>
            <w:spacing w:after="120"/>
            <w:ind w:left="214"/>
            <w:jc w:val="both"/>
            <w:rPr>
              <w:rFonts w:ascii="Arial" w:eastAsia="Batang" w:hAnsi="Arial" w:cs="Arial"/>
              <w:b/>
              <w:sz w:val="16"/>
              <w:szCs w:val="16"/>
            </w:rPr>
          </w:pPr>
          <w:r w:rsidRPr="00C20517">
            <w:rPr>
              <w:rFonts w:ascii="Arial" w:eastAsia="Batang" w:hAnsi="Arial" w:cs="Arial"/>
              <w:b/>
              <w:sz w:val="16"/>
              <w:szCs w:val="16"/>
            </w:rPr>
            <w:t>CONTRATAÇÃO DE PESSOA JURÍDICA PARA A PRESTAÇÃO DE SERVIÇOS DE ASSESSORIA E CONSULTORIA CONTÁBIL EM ATENDIMENTO AS SECRETARIAS MUNICIPAIS DE GOVERNO, SAÚDE E EDUCAÇÃO, NAS ÁREAS DE CONTABILIDADE, FINANÇAS PÚBLICAS, COMPRAS E LICITAÇÕES, RECURSOS HUMANOS, PATRIMÔNIO, PLANEJAMENTO, CONTROLADORIA,  PRESTAÇÕES DE CONTAS DE NATUREZA CONTÁBEIS, ENVOLVENDO SERVIÇOS DE CONSULTORIA, ASSESSORIA, SUPORTE OPERACIONAL E GERENCIAL NO SETOR DE CONTABILIDADE DO MUNICÍPIO</w:t>
          </w:r>
        </w:p>
      </w:tc>
    </w:tr>
  </w:tbl>
  <w:p w14:paraId="6798829C" w14:textId="77777777" w:rsidR="005076CC" w:rsidRDefault="005076CC" w:rsidP="002F2A67">
    <w:pPr>
      <w:pStyle w:val="Cabealho"/>
      <w:ind w:hanging="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AEE63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584FF1"/>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104EF356"/>
    <w:lvl w:ilvl="0">
      <w:start w:val="1"/>
      <w:numFmt w:val="decimal"/>
      <w:lvlText w:val="%1."/>
      <w:lvlJc w:val="left"/>
      <w:pPr>
        <w:ind w:left="1495" w:hanging="360"/>
      </w:pPr>
      <w:rPr>
        <w:rFonts w:ascii="Arial" w:eastAsia="Times New Roman" w:hAnsi="Arial" w:cs="Arial" w:hint="default"/>
        <w:b/>
      </w:rPr>
    </w:lvl>
    <w:lvl w:ilvl="1">
      <w:start w:val="1"/>
      <w:numFmt w:val="decimal"/>
      <w:lvlText w:val="%1.%2."/>
      <w:lvlJc w:val="left"/>
      <w:pPr>
        <w:ind w:left="2843" w:hanging="432"/>
      </w:pPr>
      <w:rPr>
        <w:rFonts w:hint="default"/>
        <w:b w:val="0"/>
      </w:rPr>
    </w:lvl>
    <w:lvl w:ilvl="2">
      <w:start w:val="1"/>
      <w:numFmt w:val="decimal"/>
      <w:lvlText w:val="%1.%2.%3"/>
      <w:lvlJc w:val="left"/>
      <w:pPr>
        <w:ind w:left="3057" w:hanging="504"/>
      </w:pPr>
      <w:rPr>
        <w:rFonts w:ascii="Arial" w:eastAsia="Times New Roman" w:hAnsi="Arial" w:cs="Arial" w:hint="default"/>
        <w:b w:val="0"/>
        <w:color w:val="auto"/>
      </w:rPr>
    </w:lvl>
    <w:lvl w:ilvl="3">
      <w:start w:val="1"/>
      <w:numFmt w:val="decimal"/>
      <w:lvlText w:val="%1.%2.%3.%4."/>
      <w:lvlJc w:val="left"/>
      <w:pPr>
        <w:ind w:left="2863"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1DB43873"/>
    <w:multiLevelType w:val="hybridMultilevel"/>
    <w:tmpl w:val="0B181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5735E5"/>
    <w:multiLevelType w:val="hybridMultilevel"/>
    <w:tmpl w:val="D2967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D73FFB"/>
    <w:multiLevelType w:val="hybridMultilevel"/>
    <w:tmpl w:val="86643F3E"/>
    <w:lvl w:ilvl="0" w:tplc="8410EC44">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DA40D1"/>
    <w:multiLevelType w:val="hybridMultilevel"/>
    <w:tmpl w:val="437EAA08"/>
    <w:lvl w:ilvl="0" w:tplc="79D2EE70">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4E4E5F"/>
    <w:multiLevelType w:val="multilevel"/>
    <w:tmpl w:val="CCE86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B41958"/>
    <w:multiLevelType w:val="hybridMultilevel"/>
    <w:tmpl w:val="529EFD0A"/>
    <w:lvl w:ilvl="0" w:tplc="16C61422">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1C13E4"/>
    <w:multiLevelType w:val="hybridMultilevel"/>
    <w:tmpl w:val="1B26CF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DC68E5"/>
    <w:multiLevelType w:val="hybridMultilevel"/>
    <w:tmpl w:val="598A6E8E"/>
    <w:lvl w:ilvl="0" w:tplc="B002A982">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1116FB"/>
    <w:multiLevelType w:val="hybridMultilevel"/>
    <w:tmpl w:val="71AAE2D6"/>
    <w:lvl w:ilvl="0" w:tplc="F174940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22210E"/>
    <w:multiLevelType w:val="hybridMultilevel"/>
    <w:tmpl w:val="A9801C32"/>
    <w:lvl w:ilvl="0" w:tplc="FA24EE4E">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432"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9D5E1B"/>
    <w:multiLevelType w:val="hybridMultilevel"/>
    <w:tmpl w:val="E8687C86"/>
    <w:lvl w:ilvl="0" w:tplc="04160001">
      <w:start w:val="1"/>
      <w:numFmt w:val="bullet"/>
      <w:lvlText w:val=""/>
      <w:lvlJc w:val="left"/>
      <w:pPr>
        <w:ind w:left="720" w:hanging="360"/>
      </w:pPr>
      <w:rPr>
        <w:rFonts w:ascii="Symbol" w:hAnsi="Symbol" w:hint="default"/>
      </w:rPr>
    </w:lvl>
    <w:lvl w:ilvl="1" w:tplc="04160003" w:tentative="1">
      <w:start w:val="1"/>
      <w:numFmt w:val="bullet"/>
      <w:pStyle w:val="Nvel2-Red"/>
      <w:lvlText w:val="o"/>
      <w:lvlJc w:val="left"/>
      <w:pPr>
        <w:ind w:left="1440" w:hanging="360"/>
      </w:pPr>
      <w:rPr>
        <w:rFonts w:ascii="Courier New" w:hAnsi="Courier New" w:cs="Courier New" w:hint="default"/>
      </w:rPr>
    </w:lvl>
    <w:lvl w:ilvl="2" w:tplc="04160005" w:tentative="1">
      <w:start w:val="1"/>
      <w:numFmt w:val="bullet"/>
      <w:pStyle w:val="Nvel3-R"/>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1722A4"/>
    <w:multiLevelType w:val="hybridMultilevel"/>
    <w:tmpl w:val="C3D8AA1C"/>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17"/>
  </w:num>
  <w:num w:numId="6">
    <w:abstractNumId w:val="3"/>
  </w:num>
  <w:num w:numId="7">
    <w:abstractNumId w:val="11"/>
  </w:num>
  <w:num w:numId="8">
    <w:abstractNumId w:val="9"/>
  </w:num>
  <w:num w:numId="9">
    <w:abstractNumId w:val="7"/>
  </w:num>
  <w:num w:numId="10">
    <w:abstractNumId w:val="4"/>
  </w:num>
  <w:num w:numId="11">
    <w:abstractNumId w:val="5"/>
  </w:num>
  <w:num w:numId="12">
    <w:abstractNumId w:val="6"/>
  </w:num>
  <w:num w:numId="13">
    <w:abstractNumId w:val="10"/>
  </w:num>
  <w:num w:numId="14">
    <w:abstractNumId w:val="12"/>
  </w:num>
  <w:num w:numId="15">
    <w:abstractNumId w:val="8"/>
  </w:num>
  <w:num w:numId="16">
    <w:abstractNumId w:val="13"/>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B4"/>
    <w:rsid w:val="00001232"/>
    <w:rsid w:val="000014E5"/>
    <w:rsid w:val="000020BC"/>
    <w:rsid w:val="00002B19"/>
    <w:rsid w:val="00002BC1"/>
    <w:rsid w:val="00002DC1"/>
    <w:rsid w:val="00003731"/>
    <w:rsid w:val="00003D7F"/>
    <w:rsid w:val="000041F6"/>
    <w:rsid w:val="000043A6"/>
    <w:rsid w:val="00006659"/>
    <w:rsid w:val="00006C6F"/>
    <w:rsid w:val="00006E9F"/>
    <w:rsid w:val="00007899"/>
    <w:rsid w:val="00010853"/>
    <w:rsid w:val="00010C94"/>
    <w:rsid w:val="00011A2D"/>
    <w:rsid w:val="00012932"/>
    <w:rsid w:val="00012C74"/>
    <w:rsid w:val="000130EE"/>
    <w:rsid w:val="000151BE"/>
    <w:rsid w:val="00015AA4"/>
    <w:rsid w:val="00015B9D"/>
    <w:rsid w:val="000205AB"/>
    <w:rsid w:val="00020930"/>
    <w:rsid w:val="0002156E"/>
    <w:rsid w:val="000224CB"/>
    <w:rsid w:val="00022C9D"/>
    <w:rsid w:val="000230A6"/>
    <w:rsid w:val="000232A0"/>
    <w:rsid w:val="0002395B"/>
    <w:rsid w:val="00025397"/>
    <w:rsid w:val="000254CB"/>
    <w:rsid w:val="000257B8"/>
    <w:rsid w:val="00025C3A"/>
    <w:rsid w:val="00026354"/>
    <w:rsid w:val="00026862"/>
    <w:rsid w:val="0002704D"/>
    <w:rsid w:val="00027B30"/>
    <w:rsid w:val="00027D03"/>
    <w:rsid w:val="00030697"/>
    <w:rsid w:val="00033BFB"/>
    <w:rsid w:val="0003480A"/>
    <w:rsid w:val="00034ADD"/>
    <w:rsid w:val="00034E08"/>
    <w:rsid w:val="00034FAF"/>
    <w:rsid w:val="00035CD7"/>
    <w:rsid w:val="00036CBC"/>
    <w:rsid w:val="00037216"/>
    <w:rsid w:val="0003781E"/>
    <w:rsid w:val="000406DA"/>
    <w:rsid w:val="00041302"/>
    <w:rsid w:val="00042F8E"/>
    <w:rsid w:val="000436C1"/>
    <w:rsid w:val="000438F5"/>
    <w:rsid w:val="00043D72"/>
    <w:rsid w:val="00043DC4"/>
    <w:rsid w:val="00044514"/>
    <w:rsid w:val="000448FE"/>
    <w:rsid w:val="00044B88"/>
    <w:rsid w:val="00045135"/>
    <w:rsid w:val="00045B7B"/>
    <w:rsid w:val="0004654A"/>
    <w:rsid w:val="0005039B"/>
    <w:rsid w:val="00050B5B"/>
    <w:rsid w:val="00050BAD"/>
    <w:rsid w:val="000510E1"/>
    <w:rsid w:val="000520B9"/>
    <w:rsid w:val="000540D2"/>
    <w:rsid w:val="000543AF"/>
    <w:rsid w:val="0005579F"/>
    <w:rsid w:val="0005618A"/>
    <w:rsid w:val="0005667C"/>
    <w:rsid w:val="00056F9D"/>
    <w:rsid w:val="0005764A"/>
    <w:rsid w:val="00057BF6"/>
    <w:rsid w:val="00057C22"/>
    <w:rsid w:val="0006060D"/>
    <w:rsid w:val="00060BF0"/>
    <w:rsid w:val="00061F97"/>
    <w:rsid w:val="00062441"/>
    <w:rsid w:val="000626C2"/>
    <w:rsid w:val="0006273C"/>
    <w:rsid w:val="00063577"/>
    <w:rsid w:val="000648A0"/>
    <w:rsid w:val="00065317"/>
    <w:rsid w:val="000653ED"/>
    <w:rsid w:val="0006566B"/>
    <w:rsid w:val="0006598C"/>
    <w:rsid w:val="0006640C"/>
    <w:rsid w:val="00066BBA"/>
    <w:rsid w:val="00070125"/>
    <w:rsid w:val="00070922"/>
    <w:rsid w:val="00071C67"/>
    <w:rsid w:val="00074351"/>
    <w:rsid w:val="00075B2C"/>
    <w:rsid w:val="00075EB4"/>
    <w:rsid w:val="00076688"/>
    <w:rsid w:val="00077E38"/>
    <w:rsid w:val="00082591"/>
    <w:rsid w:val="0008395A"/>
    <w:rsid w:val="0008427F"/>
    <w:rsid w:val="000849CC"/>
    <w:rsid w:val="000850F8"/>
    <w:rsid w:val="000879C5"/>
    <w:rsid w:val="000879DD"/>
    <w:rsid w:val="00090EC1"/>
    <w:rsid w:val="00091347"/>
    <w:rsid w:val="00092AC9"/>
    <w:rsid w:val="00092DF4"/>
    <w:rsid w:val="00093178"/>
    <w:rsid w:val="00093614"/>
    <w:rsid w:val="0009376B"/>
    <w:rsid w:val="00093975"/>
    <w:rsid w:val="00094F07"/>
    <w:rsid w:val="00095377"/>
    <w:rsid w:val="00097669"/>
    <w:rsid w:val="000A1649"/>
    <w:rsid w:val="000A28D3"/>
    <w:rsid w:val="000A3271"/>
    <w:rsid w:val="000A3706"/>
    <w:rsid w:val="000A3CD4"/>
    <w:rsid w:val="000A4595"/>
    <w:rsid w:val="000A4E3A"/>
    <w:rsid w:val="000A5FE2"/>
    <w:rsid w:val="000A799D"/>
    <w:rsid w:val="000B2E5D"/>
    <w:rsid w:val="000B3439"/>
    <w:rsid w:val="000B50A9"/>
    <w:rsid w:val="000B51F5"/>
    <w:rsid w:val="000B61EC"/>
    <w:rsid w:val="000B69B4"/>
    <w:rsid w:val="000B6C08"/>
    <w:rsid w:val="000B6E2E"/>
    <w:rsid w:val="000B768C"/>
    <w:rsid w:val="000C07A9"/>
    <w:rsid w:val="000C11A9"/>
    <w:rsid w:val="000C2351"/>
    <w:rsid w:val="000C23A7"/>
    <w:rsid w:val="000C26D0"/>
    <w:rsid w:val="000C40F8"/>
    <w:rsid w:val="000C44F8"/>
    <w:rsid w:val="000C570A"/>
    <w:rsid w:val="000C60A4"/>
    <w:rsid w:val="000C74A7"/>
    <w:rsid w:val="000C7D9E"/>
    <w:rsid w:val="000D0AA7"/>
    <w:rsid w:val="000D1A03"/>
    <w:rsid w:val="000D278D"/>
    <w:rsid w:val="000D2C14"/>
    <w:rsid w:val="000D40EE"/>
    <w:rsid w:val="000D4146"/>
    <w:rsid w:val="000D5C2A"/>
    <w:rsid w:val="000D5DFF"/>
    <w:rsid w:val="000D69D3"/>
    <w:rsid w:val="000D6DAF"/>
    <w:rsid w:val="000D79AB"/>
    <w:rsid w:val="000D79DF"/>
    <w:rsid w:val="000D7CCB"/>
    <w:rsid w:val="000E0F68"/>
    <w:rsid w:val="000E1525"/>
    <w:rsid w:val="000E1C22"/>
    <w:rsid w:val="000E1E66"/>
    <w:rsid w:val="000E2526"/>
    <w:rsid w:val="000E2E04"/>
    <w:rsid w:val="000E3761"/>
    <w:rsid w:val="000E5C8D"/>
    <w:rsid w:val="000E64DB"/>
    <w:rsid w:val="000F0178"/>
    <w:rsid w:val="000F0258"/>
    <w:rsid w:val="000F0D91"/>
    <w:rsid w:val="000F1477"/>
    <w:rsid w:val="000F1C98"/>
    <w:rsid w:val="000F1D49"/>
    <w:rsid w:val="000F2C14"/>
    <w:rsid w:val="000F50C1"/>
    <w:rsid w:val="000F523E"/>
    <w:rsid w:val="000F5866"/>
    <w:rsid w:val="000F68FD"/>
    <w:rsid w:val="000F69AC"/>
    <w:rsid w:val="000F780F"/>
    <w:rsid w:val="000F79AB"/>
    <w:rsid w:val="000F7C3F"/>
    <w:rsid w:val="00100FCA"/>
    <w:rsid w:val="00106068"/>
    <w:rsid w:val="00106235"/>
    <w:rsid w:val="00106DE5"/>
    <w:rsid w:val="00110867"/>
    <w:rsid w:val="00110D77"/>
    <w:rsid w:val="00111722"/>
    <w:rsid w:val="00111A8D"/>
    <w:rsid w:val="00111BB5"/>
    <w:rsid w:val="00112B49"/>
    <w:rsid w:val="001130EB"/>
    <w:rsid w:val="00113C23"/>
    <w:rsid w:val="00114DD7"/>
    <w:rsid w:val="001163E4"/>
    <w:rsid w:val="00117AE2"/>
    <w:rsid w:val="00120C64"/>
    <w:rsid w:val="00122D54"/>
    <w:rsid w:val="00122E09"/>
    <w:rsid w:val="0012324E"/>
    <w:rsid w:val="00123CA5"/>
    <w:rsid w:val="001244BA"/>
    <w:rsid w:val="00124676"/>
    <w:rsid w:val="00124870"/>
    <w:rsid w:val="00124C0A"/>
    <w:rsid w:val="00124D4E"/>
    <w:rsid w:val="0012560C"/>
    <w:rsid w:val="00125E9A"/>
    <w:rsid w:val="00126258"/>
    <w:rsid w:val="0012668C"/>
    <w:rsid w:val="00127923"/>
    <w:rsid w:val="00127BB9"/>
    <w:rsid w:val="0013283F"/>
    <w:rsid w:val="00133E72"/>
    <w:rsid w:val="001344C6"/>
    <w:rsid w:val="00134F56"/>
    <w:rsid w:val="0013512A"/>
    <w:rsid w:val="00135328"/>
    <w:rsid w:val="00135339"/>
    <w:rsid w:val="00135477"/>
    <w:rsid w:val="0013580B"/>
    <w:rsid w:val="00136115"/>
    <w:rsid w:val="0013696B"/>
    <w:rsid w:val="00136EF5"/>
    <w:rsid w:val="00136F05"/>
    <w:rsid w:val="00137237"/>
    <w:rsid w:val="00137522"/>
    <w:rsid w:val="0013781F"/>
    <w:rsid w:val="00140128"/>
    <w:rsid w:val="001405FC"/>
    <w:rsid w:val="001408C2"/>
    <w:rsid w:val="00140F0B"/>
    <w:rsid w:val="00140FE2"/>
    <w:rsid w:val="00142267"/>
    <w:rsid w:val="00143CF6"/>
    <w:rsid w:val="001440D3"/>
    <w:rsid w:val="001473C1"/>
    <w:rsid w:val="001475F8"/>
    <w:rsid w:val="00147EF3"/>
    <w:rsid w:val="001500AE"/>
    <w:rsid w:val="00150420"/>
    <w:rsid w:val="001512B7"/>
    <w:rsid w:val="00151700"/>
    <w:rsid w:val="00152C0D"/>
    <w:rsid w:val="00152ED1"/>
    <w:rsid w:val="0015395B"/>
    <w:rsid w:val="00153D12"/>
    <w:rsid w:val="00155D65"/>
    <w:rsid w:val="00161A7A"/>
    <w:rsid w:val="00161D0E"/>
    <w:rsid w:val="00161D71"/>
    <w:rsid w:val="001620A1"/>
    <w:rsid w:val="00162526"/>
    <w:rsid w:val="0016262B"/>
    <w:rsid w:val="001629DB"/>
    <w:rsid w:val="00162A1F"/>
    <w:rsid w:val="0016455B"/>
    <w:rsid w:val="0016488B"/>
    <w:rsid w:val="0016491C"/>
    <w:rsid w:val="00164C21"/>
    <w:rsid w:val="00165366"/>
    <w:rsid w:val="00165ECD"/>
    <w:rsid w:val="00166047"/>
    <w:rsid w:val="0016634D"/>
    <w:rsid w:val="00166607"/>
    <w:rsid w:val="00167CAC"/>
    <w:rsid w:val="00170C86"/>
    <w:rsid w:val="00171C85"/>
    <w:rsid w:val="00172D75"/>
    <w:rsid w:val="001736CC"/>
    <w:rsid w:val="00174146"/>
    <w:rsid w:val="00174A2C"/>
    <w:rsid w:val="00176874"/>
    <w:rsid w:val="0018088B"/>
    <w:rsid w:val="001829AC"/>
    <w:rsid w:val="00182F0B"/>
    <w:rsid w:val="001834FE"/>
    <w:rsid w:val="0018394D"/>
    <w:rsid w:val="001848C2"/>
    <w:rsid w:val="0018547A"/>
    <w:rsid w:val="00187A22"/>
    <w:rsid w:val="00190185"/>
    <w:rsid w:val="001916DA"/>
    <w:rsid w:val="001926EC"/>
    <w:rsid w:val="0019362D"/>
    <w:rsid w:val="001941C7"/>
    <w:rsid w:val="00194DCD"/>
    <w:rsid w:val="00194FAC"/>
    <w:rsid w:val="00197B14"/>
    <w:rsid w:val="001A1045"/>
    <w:rsid w:val="001A19CA"/>
    <w:rsid w:val="001A27A5"/>
    <w:rsid w:val="001A4902"/>
    <w:rsid w:val="001A4FA9"/>
    <w:rsid w:val="001A56CB"/>
    <w:rsid w:val="001A5BC4"/>
    <w:rsid w:val="001A6343"/>
    <w:rsid w:val="001A6DE2"/>
    <w:rsid w:val="001A7725"/>
    <w:rsid w:val="001B0411"/>
    <w:rsid w:val="001B283D"/>
    <w:rsid w:val="001B295C"/>
    <w:rsid w:val="001B2AE5"/>
    <w:rsid w:val="001B3AC3"/>
    <w:rsid w:val="001B40AD"/>
    <w:rsid w:val="001B46D1"/>
    <w:rsid w:val="001B47EB"/>
    <w:rsid w:val="001B4BCF"/>
    <w:rsid w:val="001B4C80"/>
    <w:rsid w:val="001B545D"/>
    <w:rsid w:val="001B5535"/>
    <w:rsid w:val="001B62CF"/>
    <w:rsid w:val="001B663E"/>
    <w:rsid w:val="001B6642"/>
    <w:rsid w:val="001B7897"/>
    <w:rsid w:val="001C0DB5"/>
    <w:rsid w:val="001C451A"/>
    <w:rsid w:val="001C4547"/>
    <w:rsid w:val="001C612E"/>
    <w:rsid w:val="001C61DD"/>
    <w:rsid w:val="001C6753"/>
    <w:rsid w:val="001C6B38"/>
    <w:rsid w:val="001D09E0"/>
    <w:rsid w:val="001D1C32"/>
    <w:rsid w:val="001D1E98"/>
    <w:rsid w:val="001D1F72"/>
    <w:rsid w:val="001D29E1"/>
    <w:rsid w:val="001D2E5D"/>
    <w:rsid w:val="001D2FE5"/>
    <w:rsid w:val="001D3B68"/>
    <w:rsid w:val="001D4862"/>
    <w:rsid w:val="001D4BEE"/>
    <w:rsid w:val="001D65EF"/>
    <w:rsid w:val="001D7456"/>
    <w:rsid w:val="001E06CD"/>
    <w:rsid w:val="001E171E"/>
    <w:rsid w:val="001E333A"/>
    <w:rsid w:val="001E3661"/>
    <w:rsid w:val="001E3704"/>
    <w:rsid w:val="001E370D"/>
    <w:rsid w:val="001E44FB"/>
    <w:rsid w:val="001E4670"/>
    <w:rsid w:val="001E46BB"/>
    <w:rsid w:val="001E4767"/>
    <w:rsid w:val="001E48C7"/>
    <w:rsid w:val="001E4DD4"/>
    <w:rsid w:val="001E5464"/>
    <w:rsid w:val="001E61BD"/>
    <w:rsid w:val="001E6709"/>
    <w:rsid w:val="001E735E"/>
    <w:rsid w:val="001E7B34"/>
    <w:rsid w:val="001F005B"/>
    <w:rsid w:val="001F1B8A"/>
    <w:rsid w:val="001F2569"/>
    <w:rsid w:val="001F2909"/>
    <w:rsid w:val="001F3BC5"/>
    <w:rsid w:val="001F4BEF"/>
    <w:rsid w:val="001F4FE6"/>
    <w:rsid w:val="001F5426"/>
    <w:rsid w:val="001F56C7"/>
    <w:rsid w:val="001F62FF"/>
    <w:rsid w:val="001F631B"/>
    <w:rsid w:val="001F6824"/>
    <w:rsid w:val="001F75EB"/>
    <w:rsid w:val="001F7F50"/>
    <w:rsid w:val="00200480"/>
    <w:rsid w:val="00200732"/>
    <w:rsid w:val="00200AA9"/>
    <w:rsid w:val="00200E9C"/>
    <w:rsid w:val="00200FB0"/>
    <w:rsid w:val="002022A7"/>
    <w:rsid w:val="00202E4C"/>
    <w:rsid w:val="002034FE"/>
    <w:rsid w:val="00203683"/>
    <w:rsid w:val="00203BF2"/>
    <w:rsid w:val="002043B6"/>
    <w:rsid w:val="00204562"/>
    <w:rsid w:val="00204E1B"/>
    <w:rsid w:val="002051F3"/>
    <w:rsid w:val="00206198"/>
    <w:rsid w:val="00210864"/>
    <w:rsid w:val="002111E8"/>
    <w:rsid w:val="0021198D"/>
    <w:rsid w:val="0021303B"/>
    <w:rsid w:val="00214599"/>
    <w:rsid w:val="00214E3A"/>
    <w:rsid w:val="002159F3"/>
    <w:rsid w:val="002170D6"/>
    <w:rsid w:val="00217ED2"/>
    <w:rsid w:val="0022031B"/>
    <w:rsid w:val="00220E71"/>
    <w:rsid w:val="00222BA8"/>
    <w:rsid w:val="00223169"/>
    <w:rsid w:val="00223CF6"/>
    <w:rsid w:val="00224B55"/>
    <w:rsid w:val="00225226"/>
    <w:rsid w:val="00225E47"/>
    <w:rsid w:val="002260BB"/>
    <w:rsid w:val="00226D49"/>
    <w:rsid w:val="00226D51"/>
    <w:rsid w:val="00226F7F"/>
    <w:rsid w:val="002302AF"/>
    <w:rsid w:val="002307C6"/>
    <w:rsid w:val="0023096A"/>
    <w:rsid w:val="00230FA5"/>
    <w:rsid w:val="00232E2A"/>
    <w:rsid w:val="002334CE"/>
    <w:rsid w:val="00234095"/>
    <w:rsid w:val="002340DF"/>
    <w:rsid w:val="0023437F"/>
    <w:rsid w:val="00234AC8"/>
    <w:rsid w:val="00234E15"/>
    <w:rsid w:val="00235C78"/>
    <w:rsid w:val="002361B8"/>
    <w:rsid w:val="00237568"/>
    <w:rsid w:val="002377EE"/>
    <w:rsid w:val="00237C3A"/>
    <w:rsid w:val="002404D3"/>
    <w:rsid w:val="0024068B"/>
    <w:rsid w:val="0024174C"/>
    <w:rsid w:val="002427BE"/>
    <w:rsid w:val="002438EB"/>
    <w:rsid w:val="00243B6A"/>
    <w:rsid w:val="0024476A"/>
    <w:rsid w:val="002460B2"/>
    <w:rsid w:val="00246CDD"/>
    <w:rsid w:val="0024735E"/>
    <w:rsid w:val="00250320"/>
    <w:rsid w:val="00250977"/>
    <w:rsid w:val="002509DA"/>
    <w:rsid w:val="0025344E"/>
    <w:rsid w:val="0025423A"/>
    <w:rsid w:val="0025437E"/>
    <w:rsid w:val="00254F80"/>
    <w:rsid w:val="00255AA3"/>
    <w:rsid w:val="00256921"/>
    <w:rsid w:val="00256C88"/>
    <w:rsid w:val="00256F11"/>
    <w:rsid w:val="00257134"/>
    <w:rsid w:val="00257EF6"/>
    <w:rsid w:val="00260AF6"/>
    <w:rsid w:val="00261B27"/>
    <w:rsid w:val="00262BA3"/>
    <w:rsid w:val="00262E7A"/>
    <w:rsid w:val="00263355"/>
    <w:rsid w:val="002643F0"/>
    <w:rsid w:val="00265423"/>
    <w:rsid w:val="00265AAA"/>
    <w:rsid w:val="00266505"/>
    <w:rsid w:val="00267249"/>
    <w:rsid w:val="00267D46"/>
    <w:rsid w:val="00270834"/>
    <w:rsid w:val="00270B9B"/>
    <w:rsid w:val="002710CA"/>
    <w:rsid w:val="002713F2"/>
    <w:rsid w:val="00271CC3"/>
    <w:rsid w:val="00271D45"/>
    <w:rsid w:val="00271DAF"/>
    <w:rsid w:val="00271F51"/>
    <w:rsid w:val="002721CC"/>
    <w:rsid w:val="00272BAE"/>
    <w:rsid w:val="00274678"/>
    <w:rsid w:val="002747D7"/>
    <w:rsid w:val="00274C37"/>
    <w:rsid w:val="00274EB0"/>
    <w:rsid w:val="0027513C"/>
    <w:rsid w:val="00275440"/>
    <w:rsid w:val="00275448"/>
    <w:rsid w:val="0027551B"/>
    <w:rsid w:val="00276295"/>
    <w:rsid w:val="00276CC2"/>
    <w:rsid w:val="00276F2E"/>
    <w:rsid w:val="00277B86"/>
    <w:rsid w:val="00280752"/>
    <w:rsid w:val="0028152D"/>
    <w:rsid w:val="0028166E"/>
    <w:rsid w:val="00281F98"/>
    <w:rsid w:val="002826EF"/>
    <w:rsid w:val="002834E4"/>
    <w:rsid w:val="00286A04"/>
    <w:rsid w:val="002878F0"/>
    <w:rsid w:val="00290213"/>
    <w:rsid w:val="00291085"/>
    <w:rsid w:val="00292797"/>
    <w:rsid w:val="00293EF6"/>
    <w:rsid w:val="0029400A"/>
    <w:rsid w:val="002940BC"/>
    <w:rsid w:val="0029480F"/>
    <w:rsid w:val="00294839"/>
    <w:rsid w:val="002958CC"/>
    <w:rsid w:val="002958F4"/>
    <w:rsid w:val="0029616B"/>
    <w:rsid w:val="002A0A20"/>
    <w:rsid w:val="002A39A5"/>
    <w:rsid w:val="002A40D9"/>
    <w:rsid w:val="002A51AA"/>
    <w:rsid w:val="002A56A4"/>
    <w:rsid w:val="002A5C05"/>
    <w:rsid w:val="002A632C"/>
    <w:rsid w:val="002A6E15"/>
    <w:rsid w:val="002A79CA"/>
    <w:rsid w:val="002B00AF"/>
    <w:rsid w:val="002B0616"/>
    <w:rsid w:val="002B0D5B"/>
    <w:rsid w:val="002B2429"/>
    <w:rsid w:val="002B2911"/>
    <w:rsid w:val="002B3494"/>
    <w:rsid w:val="002B4DD0"/>
    <w:rsid w:val="002B5099"/>
    <w:rsid w:val="002B61D4"/>
    <w:rsid w:val="002B7E86"/>
    <w:rsid w:val="002C33DE"/>
    <w:rsid w:val="002C3498"/>
    <w:rsid w:val="002C3623"/>
    <w:rsid w:val="002C3C07"/>
    <w:rsid w:val="002C4550"/>
    <w:rsid w:val="002C47AF"/>
    <w:rsid w:val="002C4FE4"/>
    <w:rsid w:val="002C615C"/>
    <w:rsid w:val="002C63F5"/>
    <w:rsid w:val="002C650E"/>
    <w:rsid w:val="002C6885"/>
    <w:rsid w:val="002C69C9"/>
    <w:rsid w:val="002D07DC"/>
    <w:rsid w:val="002D09A2"/>
    <w:rsid w:val="002D18AC"/>
    <w:rsid w:val="002D19F8"/>
    <w:rsid w:val="002D2477"/>
    <w:rsid w:val="002D28AB"/>
    <w:rsid w:val="002D40AC"/>
    <w:rsid w:val="002D5A60"/>
    <w:rsid w:val="002D5E08"/>
    <w:rsid w:val="002D60A6"/>
    <w:rsid w:val="002D67C9"/>
    <w:rsid w:val="002D7A70"/>
    <w:rsid w:val="002D7CA8"/>
    <w:rsid w:val="002E014D"/>
    <w:rsid w:val="002E1249"/>
    <w:rsid w:val="002E2524"/>
    <w:rsid w:val="002E2C79"/>
    <w:rsid w:val="002E2E47"/>
    <w:rsid w:val="002E4FFB"/>
    <w:rsid w:val="002E6462"/>
    <w:rsid w:val="002E6F57"/>
    <w:rsid w:val="002F0169"/>
    <w:rsid w:val="002F2616"/>
    <w:rsid w:val="002F2A67"/>
    <w:rsid w:val="002F2EBD"/>
    <w:rsid w:val="002F319D"/>
    <w:rsid w:val="002F3796"/>
    <w:rsid w:val="002F37BF"/>
    <w:rsid w:val="002F41A1"/>
    <w:rsid w:val="002F421E"/>
    <w:rsid w:val="002F4911"/>
    <w:rsid w:val="002F7994"/>
    <w:rsid w:val="002F7CC8"/>
    <w:rsid w:val="002F7DCC"/>
    <w:rsid w:val="00301CC8"/>
    <w:rsid w:val="00302549"/>
    <w:rsid w:val="00302EF6"/>
    <w:rsid w:val="003034A3"/>
    <w:rsid w:val="003036A9"/>
    <w:rsid w:val="00303C5B"/>
    <w:rsid w:val="00303EC1"/>
    <w:rsid w:val="00304E07"/>
    <w:rsid w:val="00305B1C"/>
    <w:rsid w:val="00305C2D"/>
    <w:rsid w:val="00306089"/>
    <w:rsid w:val="00306E5C"/>
    <w:rsid w:val="00310DF7"/>
    <w:rsid w:val="00311656"/>
    <w:rsid w:val="00311FCD"/>
    <w:rsid w:val="003124E5"/>
    <w:rsid w:val="00314359"/>
    <w:rsid w:val="00314533"/>
    <w:rsid w:val="00314C78"/>
    <w:rsid w:val="00314DD5"/>
    <w:rsid w:val="003160EE"/>
    <w:rsid w:val="00317362"/>
    <w:rsid w:val="00317444"/>
    <w:rsid w:val="00320C5A"/>
    <w:rsid w:val="003223AA"/>
    <w:rsid w:val="00322C6B"/>
    <w:rsid w:val="003238EF"/>
    <w:rsid w:val="0032390D"/>
    <w:rsid w:val="00323943"/>
    <w:rsid w:val="0032445F"/>
    <w:rsid w:val="00324B50"/>
    <w:rsid w:val="00325BD8"/>
    <w:rsid w:val="00326097"/>
    <w:rsid w:val="0033104B"/>
    <w:rsid w:val="00335718"/>
    <w:rsid w:val="003359C2"/>
    <w:rsid w:val="0033619A"/>
    <w:rsid w:val="00336D70"/>
    <w:rsid w:val="0033739C"/>
    <w:rsid w:val="003374D6"/>
    <w:rsid w:val="00337C3A"/>
    <w:rsid w:val="0034062B"/>
    <w:rsid w:val="0034225D"/>
    <w:rsid w:val="00343A51"/>
    <w:rsid w:val="00343D90"/>
    <w:rsid w:val="00343FEF"/>
    <w:rsid w:val="0034570C"/>
    <w:rsid w:val="00345791"/>
    <w:rsid w:val="00346285"/>
    <w:rsid w:val="003504BF"/>
    <w:rsid w:val="00351EF2"/>
    <w:rsid w:val="00351F66"/>
    <w:rsid w:val="003521E2"/>
    <w:rsid w:val="003527D5"/>
    <w:rsid w:val="003536E0"/>
    <w:rsid w:val="00354DCE"/>
    <w:rsid w:val="0035650A"/>
    <w:rsid w:val="00356F2F"/>
    <w:rsid w:val="00357AA4"/>
    <w:rsid w:val="00360FCB"/>
    <w:rsid w:val="003613DA"/>
    <w:rsid w:val="0036172B"/>
    <w:rsid w:val="00361C6A"/>
    <w:rsid w:val="0036302D"/>
    <w:rsid w:val="00363DB4"/>
    <w:rsid w:val="0036646E"/>
    <w:rsid w:val="003664B2"/>
    <w:rsid w:val="003665FA"/>
    <w:rsid w:val="003700E3"/>
    <w:rsid w:val="00370C9D"/>
    <w:rsid w:val="00371773"/>
    <w:rsid w:val="00371E24"/>
    <w:rsid w:val="0037449B"/>
    <w:rsid w:val="00376875"/>
    <w:rsid w:val="003771A7"/>
    <w:rsid w:val="00377C94"/>
    <w:rsid w:val="0038145E"/>
    <w:rsid w:val="00381CF7"/>
    <w:rsid w:val="00382FDF"/>
    <w:rsid w:val="00383F33"/>
    <w:rsid w:val="00384008"/>
    <w:rsid w:val="003840DC"/>
    <w:rsid w:val="00384A0A"/>
    <w:rsid w:val="003873C7"/>
    <w:rsid w:val="00387B32"/>
    <w:rsid w:val="003900D6"/>
    <w:rsid w:val="00390A9A"/>
    <w:rsid w:val="00391917"/>
    <w:rsid w:val="00391D2D"/>
    <w:rsid w:val="0039223A"/>
    <w:rsid w:val="00394F3D"/>
    <w:rsid w:val="0039522F"/>
    <w:rsid w:val="00395E57"/>
    <w:rsid w:val="00396149"/>
    <w:rsid w:val="00396953"/>
    <w:rsid w:val="0039768B"/>
    <w:rsid w:val="003A084D"/>
    <w:rsid w:val="003A0A1A"/>
    <w:rsid w:val="003A1453"/>
    <w:rsid w:val="003A1467"/>
    <w:rsid w:val="003A15C7"/>
    <w:rsid w:val="003A2BFF"/>
    <w:rsid w:val="003A362A"/>
    <w:rsid w:val="003A3DF5"/>
    <w:rsid w:val="003A4089"/>
    <w:rsid w:val="003A4368"/>
    <w:rsid w:val="003A4F20"/>
    <w:rsid w:val="003A6734"/>
    <w:rsid w:val="003B07FF"/>
    <w:rsid w:val="003B1080"/>
    <w:rsid w:val="003B19DF"/>
    <w:rsid w:val="003B235C"/>
    <w:rsid w:val="003B253A"/>
    <w:rsid w:val="003B255B"/>
    <w:rsid w:val="003B3E90"/>
    <w:rsid w:val="003B4B4F"/>
    <w:rsid w:val="003B6899"/>
    <w:rsid w:val="003B6AD4"/>
    <w:rsid w:val="003B6CD5"/>
    <w:rsid w:val="003B6F36"/>
    <w:rsid w:val="003C0BEE"/>
    <w:rsid w:val="003C12C1"/>
    <w:rsid w:val="003C137D"/>
    <w:rsid w:val="003C2BB6"/>
    <w:rsid w:val="003C377A"/>
    <w:rsid w:val="003C38B5"/>
    <w:rsid w:val="003C4128"/>
    <w:rsid w:val="003C58A8"/>
    <w:rsid w:val="003C612C"/>
    <w:rsid w:val="003C7419"/>
    <w:rsid w:val="003C755B"/>
    <w:rsid w:val="003D0603"/>
    <w:rsid w:val="003D0A56"/>
    <w:rsid w:val="003D0B09"/>
    <w:rsid w:val="003D1531"/>
    <w:rsid w:val="003D1BE9"/>
    <w:rsid w:val="003D3E4D"/>
    <w:rsid w:val="003D438C"/>
    <w:rsid w:val="003D453F"/>
    <w:rsid w:val="003D4E9A"/>
    <w:rsid w:val="003D4FA2"/>
    <w:rsid w:val="003D6D94"/>
    <w:rsid w:val="003D7356"/>
    <w:rsid w:val="003E1738"/>
    <w:rsid w:val="003E1F42"/>
    <w:rsid w:val="003E204E"/>
    <w:rsid w:val="003E384D"/>
    <w:rsid w:val="003E3B2D"/>
    <w:rsid w:val="003E59A6"/>
    <w:rsid w:val="003E5A2E"/>
    <w:rsid w:val="003E60D9"/>
    <w:rsid w:val="003E6971"/>
    <w:rsid w:val="003E6E5B"/>
    <w:rsid w:val="003E7780"/>
    <w:rsid w:val="003E7986"/>
    <w:rsid w:val="003F0FB5"/>
    <w:rsid w:val="003F1523"/>
    <w:rsid w:val="003F21F5"/>
    <w:rsid w:val="003F27B9"/>
    <w:rsid w:val="003F2D10"/>
    <w:rsid w:val="003F2D64"/>
    <w:rsid w:val="003F2DD3"/>
    <w:rsid w:val="003F323F"/>
    <w:rsid w:val="003F3992"/>
    <w:rsid w:val="003F3FB6"/>
    <w:rsid w:val="003F45C3"/>
    <w:rsid w:val="003F4B0D"/>
    <w:rsid w:val="003F527C"/>
    <w:rsid w:val="003F5A02"/>
    <w:rsid w:val="003F5E0F"/>
    <w:rsid w:val="00400061"/>
    <w:rsid w:val="00400808"/>
    <w:rsid w:val="00401265"/>
    <w:rsid w:val="004014E0"/>
    <w:rsid w:val="004023D8"/>
    <w:rsid w:val="00403072"/>
    <w:rsid w:val="00403E20"/>
    <w:rsid w:val="00404974"/>
    <w:rsid w:val="00405277"/>
    <w:rsid w:val="00405460"/>
    <w:rsid w:val="00405807"/>
    <w:rsid w:val="0040614F"/>
    <w:rsid w:val="00407D05"/>
    <w:rsid w:val="00410224"/>
    <w:rsid w:val="00410660"/>
    <w:rsid w:val="00410ABE"/>
    <w:rsid w:val="00411650"/>
    <w:rsid w:val="0041194D"/>
    <w:rsid w:val="00412A33"/>
    <w:rsid w:val="004151B3"/>
    <w:rsid w:val="00416346"/>
    <w:rsid w:val="00416C27"/>
    <w:rsid w:val="004174C6"/>
    <w:rsid w:val="00417806"/>
    <w:rsid w:val="00420136"/>
    <w:rsid w:val="0042039B"/>
    <w:rsid w:val="004205CC"/>
    <w:rsid w:val="00420A7F"/>
    <w:rsid w:val="00420F8A"/>
    <w:rsid w:val="004211E9"/>
    <w:rsid w:val="00422E1F"/>
    <w:rsid w:val="00425B4D"/>
    <w:rsid w:val="00425DC3"/>
    <w:rsid w:val="00431DCC"/>
    <w:rsid w:val="0043319B"/>
    <w:rsid w:val="0043360F"/>
    <w:rsid w:val="00434761"/>
    <w:rsid w:val="00434BA0"/>
    <w:rsid w:val="004350D6"/>
    <w:rsid w:val="00435965"/>
    <w:rsid w:val="00435CBD"/>
    <w:rsid w:val="00436101"/>
    <w:rsid w:val="004364BD"/>
    <w:rsid w:val="00437101"/>
    <w:rsid w:val="004400C3"/>
    <w:rsid w:val="004409C4"/>
    <w:rsid w:val="00440E16"/>
    <w:rsid w:val="00440FEB"/>
    <w:rsid w:val="0044191A"/>
    <w:rsid w:val="00441AED"/>
    <w:rsid w:val="00441E58"/>
    <w:rsid w:val="00442E6E"/>
    <w:rsid w:val="00443B1F"/>
    <w:rsid w:val="004445D2"/>
    <w:rsid w:val="004447AD"/>
    <w:rsid w:val="00444DFF"/>
    <w:rsid w:val="004456A7"/>
    <w:rsid w:val="00445C70"/>
    <w:rsid w:val="0044693F"/>
    <w:rsid w:val="00446D2D"/>
    <w:rsid w:val="0044786E"/>
    <w:rsid w:val="00447899"/>
    <w:rsid w:val="0045052D"/>
    <w:rsid w:val="004509F9"/>
    <w:rsid w:val="00451B61"/>
    <w:rsid w:val="00452049"/>
    <w:rsid w:val="004546D3"/>
    <w:rsid w:val="00454E09"/>
    <w:rsid w:val="004556EE"/>
    <w:rsid w:val="004559E8"/>
    <w:rsid w:val="00457E74"/>
    <w:rsid w:val="00457EC0"/>
    <w:rsid w:val="0046038B"/>
    <w:rsid w:val="00460E07"/>
    <w:rsid w:val="00460F6D"/>
    <w:rsid w:val="004615E9"/>
    <w:rsid w:val="00463160"/>
    <w:rsid w:val="004637EE"/>
    <w:rsid w:val="00467F24"/>
    <w:rsid w:val="004712F2"/>
    <w:rsid w:val="00472790"/>
    <w:rsid w:val="004729B6"/>
    <w:rsid w:val="004733A7"/>
    <w:rsid w:val="004737B3"/>
    <w:rsid w:val="00473CA4"/>
    <w:rsid w:val="00473DC1"/>
    <w:rsid w:val="004742C8"/>
    <w:rsid w:val="00476442"/>
    <w:rsid w:val="004765FC"/>
    <w:rsid w:val="00480090"/>
    <w:rsid w:val="00480752"/>
    <w:rsid w:val="0048130D"/>
    <w:rsid w:val="0048146A"/>
    <w:rsid w:val="0048187A"/>
    <w:rsid w:val="00483191"/>
    <w:rsid w:val="004839C7"/>
    <w:rsid w:val="004843AB"/>
    <w:rsid w:val="004845E0"/>
    <w:rsid w:val="00484E7F"/>
    <w:rsid w:val="0048726C"/>
    <w:rsid w:val="00490371"/>
    <w:rsid w:val="00492172"/>
    <w:rsid w:val="0049352A"/>
    <w:rsid w:val="00493656"/>
    <w:rsid w:val="004938B4"/>
    <w:rsid w:val="004952FE"/>
    <w:rsid w:val="0049533E"/>
    <w:rsid w:val="004955D7"/>
    <w:rsid w:val="004968BB"/>
    <w:rsid w:val="0049696C"/>
    <w:rsid w:val="004974F8"/>
    <w:rsid w:val="004A02F2"/>
    <w:rsid w:val="004A0EAD"/>
    <w:rsid w:val="004A1932"/>
    <w:rsid w:val="004A1DD7"/>
    <w:rsid w:val="004A200F"/>
    <w:rsid w:val="004A3ACA"/>
    <w:rsid w:val="004A3BAB"/>
    <w:rsid w:val="004A3DDA"/>
    <w:rsid w:val="004A6435"/>
    <w:rsid w:val="004A6A56"/>
    <w:rsid w:val="004B1EE8"/>
    <w:rsid w:val="004B2C6B"/>
    <w:rsid w:val="004B2FC4"/>
    <w:rsid w:val="004B32B3"/>
    <w:rsid w:val="004B3E55"/>
    <w:rsid w:val="004B3EFE"/>
    <w:rsid w:val="004B4113"/>
    <w:rsid w:val="004B4BAB"/>
    <w:rsid w:val="004B548B"/>
    <w:rsid w:val="004B628C"/>
    <w:rsid w:val="004B62FD"/>
    <w:rsid w:val="004B63B9"/>
    <w:rsid w:val="004B6769"/>
    <w:rsid w:val="004B6D6D"/>
    <w:rsid w:val="004B7396"/>
    <w:rsid w:val="004C00C1"/>
    <w:rsid w:val="004C0DCB"/>
    <w:rsid w:val="004C1C6E"/>
    <w:rsid w:val="004C23DA"/>
    <w:rsid w:val="004C2666"/>
    <w:rsid w:val="004C307D"/>
    <w:rsid w:val="004C4D56"/>
    <w:rsid w:val="004C5EC5"/>
    <w:rsid w:val="004C6882"/>
    <w:rsid w:val="004C718D"/>
    <w:rsid w:val="004C7444"/>
    <w:rsid w:val="004C7BC0"/>
    <w:rsid w:val="004D1328"/>
    <w:rsid w:val="004D3161"/>
    <w:rsid w:val="004D3221"/>
    <w:rsid w:val="004D3892"/>
    <w:rsid w:val="004D3C44"/>
    <w:rsid w:val="004D3E06"/>
    <w:rsid w:val="004D42FA"/>
    <w:rsid w:val="004D4E6F"/>
    <w:rsid w:val="004D53C6"/>
    <w:rsid w:val="004D7244"/>
    <w:rsid w:val="004E1C10"/>
    <w:rsid w:val="004E266F"/>
    <w:rsid w:val="004E28D9"/>
    <w:rsid w:val="004E28E2"/>
    <w:rsid w:val="004E365B"/>
    <w:rsid w:val="004E3760"/>
    <w:rsid w:val="004E3A66"/>
    <w:rsid w:val="004E3C55"/>
    <w:rsid w:val="004E50F0"/>
    <w:rsid w:val="004E6106"/>
    <w:rsid w:val="004E700B"/>
    <w:rsid w:val="004E70B2"/>
    <w:rsid w:val="004E743A"/>
    <w:rsid w:val="004E7835"/>
    <w:rsid w:val="004E7956"/>
    <w:rsid w:val="004F0787"/>
    <w:rsid w:val="004F14E8"/>
    <w:rsid w:val="004F28D1"/>
    <w:rsid w:val="004F37F3"/>
    <w:rsid w:val="004F3D22"/>
    <w:rsid w:val="004F4438"/>
    <w:rsid w:val="004F6AEE"/>
    <w:rsid w:val="005008B5"/>
    <w:rsid w:val="00500D47"/>
    <w:rsid w:val="00501E9B"/>
    <w:rsid w:val="00502736"/>
    <w:rsid w:val="00504C40"/>
    <w:rsid w:val="005057F2"/>
    <w:rsid w:val="0050587B"/>
    <w:rsid w:val="0050672B"/>
    <w:rsid w:val="005076CC"/>
    <w:rsid w:val="00507F72"/>
    <w:rsid w:val="00507F80"/>
    <w:rsid w:val="00511009"/>
    <w:rsid w:val="00511C2A"/>
    <w:rsid w:val="005136C1"/>
    <w:rsid w:val="0051393B"/>
    <w:rsid w:val="00513BB5"/>
    <w:rsid w:val="00514B5C"/>
    <w:rsid w:val="005153C6"/>
    <w:rsid w:val="00515CA1"/>
    <w:rsid w:val="0051690D"/>
    <w:rsid w:val="00516F9A"/>
    <w:rsid w:val="00520587"/>
    <w:rsid w:val="005213E5"/>
    <w:rsid w:val="00521C55"/>
    <w:rsid w:val="005234BF"/>
    <w:rsid w:val="00523720"/>
    <w:rsid w:val="00523A04"/>
    <w:rsid w:val="00525820"/>
    <w:rsid w:val="00525C22"/>
    <w:rsid w:val="00526035"/>
    <w:rsid w:val="00526061"/>
    <w:rsid w:val="005273CC"/>
    <w:rsid w:val="00527798"/>
    <w:rsid w:val="00530308"/>
    <w:rsid w:val="00532A25"/>
    <w:rsid w:val="00532C97"/>
    <w:rsid w:val="00532E69"/>
    <w:rsid w:val="00533484"/>
    <w:rsid w:val="0053355A"/>
    <w:rsid w:val="00533B1C"/>
    <w:rsid w:val="005340D4"/>
    <w:rsid w:val="00534C17"/>
    <w:rsid w:val="00534F0E"/>
    <w:rsid w:val="00536D78"/>
    <w:rsid w:val="00536D91"/>
    <w:rsid w:val="00537D0A"/>
    <w:rsid w:val="00537ED1"/>
    <w:rsid w:val="00541193"/>
    <w:rsid w:val="00541BFF"/>
    <w:rsid w:val="00542112"/>
    <w:rsid w:val="005421F6"/>
    <w:rsid w:val="00542925"/>
    <w:rsid w:val="005443B8"/>
    <w:rsid w:val="0054734D"/>
    <w:rsid w:val="0054766A"/>
    <w:rsid w:val="00547C16"/>
    <w:rsid w:val="00547D1B"/>
    <w:rsid w:val="00547FDB"/>
    <w:rsid w:val="005518CD"/>
    <w:rsid w:val="00552260"/>
    <w:rsid w:val="00552CBA"/>
    <w:rsid w:val="00552E8B"/>
    <w:rsid w:val="00554978"/>
    <w:rsid w:val="00554C7C"/>
    <w:rsid w:val="00554EBA"/>
    <w:rsid w:val="005564A3"/>
    <w:rsid w:val="005571F4"/>
    <w:rsid w:val="005602CD"/>
    <w:rsid w:val="00560E65"/>
    <w:rsid w:val="00560FBB"/>
    <w:rsid w:val="00561034"/>
    <w:rsid w:val="0056160E"/>
    <w:rsid w:val="00561CCC"/>
    <w:rsid w:val="00561FF5"/>
    <w:rsid w:val="00562980"/>
    <w:rsid w:val="00563E7A"/>
    <w:rsid w:val="00564433"/>
    <w:rsid w:val="005653A5"/>
    <w:rsid w:val="005655B0"/>
    <w:rsid w:val="005667C8"/>
    <w:rsid w:val="00566BC9"/>
    <w:rsid w:val="0056780B"/>
    <w:rsid w:val="00570AB7"/>
    <w:rsid w:val="00570B5E"/>
    <w:rsid w:val="00570C6E"/>
    <w:rsid w:val="00571C1D"/>
    <w:rsid w:val="00572063"/>
    <w:rsid w:val="00572E3B"/>
    <w:rsid w:val="00573476"/>
    <w:rsid w:val="00573740"/>
    <w:rsid w:val="0057387E"/>
    <w:rsid w:val="00573A53"/>
    <w:rsid w:val="00576413"/>
    <w:rsid w:val="00577288"/>
    <w:rsid w:val="005777D7"/>
    <w:rsid w:val="005805FB"/>
    <w:rsid w:val="00580A4E"/>
    <w:rsid w:val="005810B0"/>
    <w:rsid w:val="00581F08"/>
    <w:rsid w:val="00582C59"/>
    <w:rsid w:val="005835EF"/>
    <w:rsid w:val="00584E69"/>
    <w:rsid w:val="005865C0"/>
    <w:rsid w:val="005866F2"/>
    <w:rsid w:val="00586B5E"/>
    <w:rsid w:val="00586ECC"/>
    <w:rsid w:val="00587188"/>
    <w:rsid w:val="005902DF"/>
    <w:rsid w:val="00590AB3"/>
    <w:rsid w:val="00590DBE"/>
    <w:rsid w:val="00591220"/>
    <w:rsid w:val="00591492"/>
    <w:rsid w:val="0059231F"/>
    <w:rsid w:val="00593F25"/>
    <w:rsid w:val="005943F5"/>
    <w:rsid w:val="005948D2"/>
    <w:rsid w:val="0059694B"/>
    <w:rsid w:val="00597213"/>
    <w:rsid w:val="00597A87"/>
    <w:rsid w:val="00597C19"/>
    <w:rsid w:val="00597F9E"/>
    <w:rsid w:val="005A072A"/>
    <w:rsid w:val="005A3220"/>
    <w:rsid w:val="005A35C4"/>
    <w:rsid w:val="005A552B"/>
    <w:rsid w:val="005A57A5"/>
    <w:rsid w:val="005A60D8"/>
    <w:rsid w:val="005A61CA"/>
    <w:rsid w:val="005A6D86"/>
    <w:rsid w:val="005B3DDB"/>
    <w:rsid w:val="005B3F9C"/>
    <w:rsid w:val="005B46D2"/>
    <w:rsid w:val="005B537D"/>
    <w:rsid w:val="005B55B4"/>
    <w:rsid w:val="005B567C"/>
    <w:rsid w:val="005B5D84"/>
    <w:rsid w:val="005B6301"/>
    <w:rsid w:val="005B6D6E"/>
    <w:rsid w:val="005B6EBD"/>
    <w:rsid w:val="005C128D"/>
    <w:rsid w:val="005C22D1"/>
    <w:rsid w:val="005C2EC3"/>
    <w:rsid w:val="005C3174"/>
    <w:rsid w:val="005C4721"/>
    <w:rsid w:val="005C4FE1"/>
    <w:rsid w:val="005C55F8"/>
    <w:rsid w:val="005C6D0D"/>
    <w:rsid w:val="005C7323"/>
    <w:rsid w:val="005C7784"/>
    <w:rsid w:val="005C7B99"/>
    <w:rsid w:val="005C7D4B"/>
    <w:rsid w:val="005C7FF3"/>
    <w:rsid w:val="005D06B5"/>
    <w:rsid w:val="005D075F"/>
    <w:rsid w:val="005D094E"/>
    <w:rsid w:val="005D1547"/>
    <w:rsid w:val="005D16BA"/>
    <w:rsid w:val="005D1A91"/>
    <w:rsid w:val="005D29C2"/>
    <w:rsid w:val="005D2E89"/>
    <w:rsid w:val="005D3126"/>
    <w:rsid w:val="005D335C"/>
    <w:rsid w:val="005D3621"/>
    <w:rsid w:val="005D402D"/>
    <w:rsid w:val="005D4734"/>
    <w:rsid w:val="005D655A"/>
    <w:rsid w:val="005D683C"/>
    <w:rsid w:val="005D6DA3"/>
    <w:rsid w:val="005D6DF3"/>
    <w:rsid w:val="005D6E96"/>
    <w:rsid w:val="005E0408"/>
    <w:rsid w:val="005E0731"/>
    <w:rsid w:val="005E09E2"/>
    <w:rsid w:val="005E1082"/>
    <w:rsid w:val="005E1CBB"/>
    <w:rsid w:val="005E3D27"/>
    <w:rsid w:val="005E4471"/>
    <w:rsid w:val="005E489B"/>
    <w:rsid w:val="005E4A64"/>
    <w:rsid w:val="005E56C8"/>
    <w:rsid w:val="005E6644"/>
    <w:rsid w:val="005E7878"/>
    <w:rsid w:val="005E78CA"/>
    <w:rsid w:val="005F0802"/>
    <w:rsid w:val="005F0A5F"/>
    <w:rsid w:val="005F144E"/>
    <w:rsid w:val="005F1C0C"/>
    <w:rsid w:val="005F2440"/>
    <w:rsid w:val="005F28AB"/>
    <w:rsid w:val="005F3215"/>
    <w:rsid w:val="005F3F7E"/>
    <w:rsid w:val="005F427B"/>
    <w:rsid w:val="005F6ABE"/>
    <w:rsid w:val="005F6E54"/>
    <w:rsid w:val="005F7D0D"/>
    <w:rsid w:val="00603B8E"/>
    <w:rsid w:val="00604BAB"/>
    <w:rsid w:val="00605A4A"/>
    <w:rsid w:val="00606056"/>
    <w:rsid w:val="00606159"/>
    <w:rsid w:val="00610FD8"/>
    <w:rsid w:val="006125FE"/>
    <w:rsid w:val="00612FBF"/>
    <w:rsid w:val="00613BF8"/>
    <w:rsid w:val="00614348"/>
    <w:rsid w:val="006144D9"/>
    <w:rsid w:val="0061455D"/>
    <w:rsid w:val="006156C2"/>
    <w:rsid w:val="00615AE6"/>
    <w:rsid w:val="0061635F"/>
    <w:rsid w:val="00616949"/>
    <w:rsid w:val="00616950"/>
    <w:rsid w:val="00616F23"/>
    <w:rsid w:val="00616F4F"/>
    <w:rsid w:val="006202E9"/>
    <w:rsid w:val="00620756"/>
    <w:rsid w:val="006236F0"/>
    <w:rsid w:val="00624290"/>
    <w:rsid w:val="0062556D"/>
    <w:rsid w:val="00626070"/>
    <w:rsid w:val="006263CD"/>
    <w:rsid w:val="006265D3"/>
    <w:rsid w:val="006303E5"/>
    <w:rsid w:val="006313A9"/>
    <w:rsid w:val="00631FA9"/>
    <w:rsid w:val="00632968"/>
    <w:rsid w:val="00632A21"/>
    <w:rsid w:val="00632AAF"/>
    <w:rsid w:val="00632D95"/>
    <w:rsid w:val="006333D6"/>
    <w:rsid w:val="00635CEB"/>
    <w:rsid w:val="00636082"/>
    <w:rsid w:val="006366B2"/>
    <w:rsid w:val="00636E46"/>
    <w:rsid w:val="006373BB"/>
    <w:rsid w:val="00637B97"/>
    <w:rsid w:val="00640262"/>
    <w:rsid w:val="00640820"/>
    <w:rsid w:val="006414B7"/>
    <w:rsid w:val="00642600"/>
    <w:rsid w:val="0064267A"/>
    <w:rsid w:val="00642AF9"/>
    <w:rsid w:val="00643C5A"/>
    <w:rsid w:val="00643CDE"/>
    <w:rsid w:val="0064516F"/>
    <w:rsid w:val="006459E0"/>
    <w:rsid w:val="00646D2A"/>
    <w:rsid w:val="00646E9C"/>
    <w:rsid w:val="0064773E"/>
    <w:rsid w:val="0065076F"/>
    <w:rsid w:val="0065146A"/>
    <w:rsid w:val="00652527"/>
    <w:rsid w:val="006535BA"/>
    <w:rsid w:val="006556EF"/>
    <w:rsid w:val="00656F63"/>
    <w:rsid w:val="00662286"/>
    <w:rsid w:val="00662325"/>
    <w:rsid w:val="00662442"/>
    <w:rsid w:val="006625C4"/>
    <w:rsid w:val="00662A6D"/>
    <w:rsid w:val="00662A6E"/>
    <w:rsid w:val="00662F70"/>
    <w:rsid w:val="00663558"/>
    <w:rsid w:val="0066606E"/>
    <w:rsid w:val="00666283"/>
    <w:rsid w:val="006671FD"/>
    <w:rsid w:val="006676E2"/>
    <w:rsid w:val="00671CA5"/>
    <w:rsid w:val="00672462"/>
    <w:rsid w:val="00672871"/>
    <w:rsid w:val="0067314F"/>
    <w:rsid w:val="00673325"/>
    <w:rsid w:val="00673459"/>
    <w:rsid w:val="00673675"/>
    <w:rsid w:val="0067371D"/>
    <w:rsid w:val="00673825"/>
    <w:rsid w:val="0067424D"/>
    <w:rsid w:val="00675BD4"/>
    <w:rsid w:val="00677E1A"/>
    <w:rsid w:val="00680863"/>
    <w:rsid w:val="00682DEC"/>
    <w:rsid w:val="00683196"/>
    <w:rsid w:val="0068322A"/>
    <w:rsid w:val="006845F2"/>
    <w:rsid w:val="006853ED"/>
    <w:rsid w:val="00685D9F"/>
    <w:rsid w:val="00685FF3"/>
    <w:rsid w:val="00687BF2"/>
    <w:rsid w:val="00690918"/>
    <w:rsid w:val="00691BBB"/>
    <w:rsid w:val="0069210A"/>
    <w:rsid w:val="006923A9"/>
    <w:rsid w:val="00692BA4"/>
    <w:rsid w:val="0069455E"/>
    <w:rsid w:val="0069594B"/>
    <w:rsid w:val="0069625E"/>
    <w:rsid w:val="00696E65"/>
    <w:rsid w:val="00697472"/>
    <w:rsid w:val="00697FF5"/>
    <w:rsid w:val="006A1B05"/>
    <w:rsid w:val="006A3BFD"/>
    <w:rsid w:val="006A3EF4"/>
    <w:rsid w:val="006A4093"/>
    <w:rsid w:val="006A5633"/>
    <w:rsid w:val="006A784B"/>
    <w:rsid w:val="006B0CB0"/>
    <w:rsid w:val="006B0D41"/>
    <w:rsid w:val="006B1EF2"/>
    <w:rsid w:val="006B25B3"/>
    <w:rsid w:val="006B284C"/>
    <w:rsid w:val="006B38F3"/>
    <w:rsid w:val="006B47CE"/>
    <w:rsid w:val="006B59D7"/>
    <w:rsid w:val="006B79F9"/>
    <w:rsid w:val="006C1158"/>
    <w:rsid w:val="006C234F"/>
    <w:rsid w:val="006C23F0"/>
    <w:rsid w:val="006C355C"/>
    <w:rsid w:val="006C3ECA"/>
    <w:rsid w:val="006C439E"/>
    <w:rsid w:val="006C5316"/>
    <w:rsid w:val="006C5F8A"/>
    <w:rsid w:val="006C7EF4"/>
    <w:rsid w:val="006D019D"/>
    <w:rsid w:val="006D142B"/>
    <w:rsid w:val="006D16FD"/>
    <w:rsid w:val="006D1850"/>
    <w:rsid w:val="006D24DA"/>
    <w:rsid w:val="006D2F9C"/>
    <w:rsid w:val="006D52A5"/>
    <w:rsid w:val="006D6B15"/>
    <w:rsid w:val="006E0157"/>
    <w:rsid w:val="006E0400"/>
    <w:rsid w:val="006E079D"/>
    <w:rsid w:val="006E2608"/>
    <w:rsid w:val="006E4CDF"/>
    <w:rsid w:val="006E5216"/>
    <w:rsid w:val="006E5329"/>
    <w:rsid w:val="006E615F"/>
    <w:rsid w:val="006E7F0D"/>
    <w:rsid w:val="006E7FEF"/>
    <w:rsid w:val="006F06AE"/>
    <w:rsid w:val="006F115B"/>
    <w:rsid w:val="006F1461"/>
    <w:rsid w:val="006F18A8"/>
    <w:rsid w:val="006F2400"/>
    <w:rsid w:val="006F2441"/>
    <w:rsid w:val="006F2A92"/>
    <w:rsid w:val="006F4067"/>
    <w:rsid w:val="006F4523"/>
    <w:rsid w:val="006F4AEA"/>
    <w:rsid w:val="006F537D"/>
    <w:rsid w:val="006F5F76"/>
    <w:rsid w:val="006F62EE"/>
    <w:rsid w:val="006F6570"/>
    <w:rsid w:val="00700EC5"/>
    <w:rsid w:val="00703666"/>
    <w:rsid w:val="0070373F"/>
    <w:rsid w:val="007063ED"/>
    <w:rsid w:val="00706522"/>
    <w:rsid w:val="007068D4"/>
    <w:rsid w:val="00706AF7"/>
    <w:rsid w:val="00706C2F"/>
    <w:rsid w:val="00706EFB"/>
    <w:rsid w:val="0071005D"/>
    <w:rsid w:val="0071006B"/>
    <w:rsid w:val="0071091D"/>
    <w:rsid w:val="00710F10"/>
    <w:rsid w:val="0071483C"/>
    <w:rsid w:val="00714F6B"/>
    <w:rsid w:val="0071524F"/>
    <w:rsid w:val="0071527D"/>
    <w:rsid w:val="007154F5"/>
    <w:rsid w:val="007161BB"/>
    <w:rsid w:val="007167B3"/>
    <w:rsid w:val="00717440"/>
    <w:rsid w:val="00717931"/>
    <w:rsid w:val="00720394"/>
    <w:rsid w:val="00721F85"/>
    <w:rsid w:val="007221F2"/>
    <w:rsid w:val="00723294"/>
    <w:rsid w:val="00724679"/>
    <w:rsid w:val="007248DC"/>
    <w:rsid w:val="007253E8"/>
    <w:rsid w:val="00725EA6"/>
    <w:rsid w:val="00727D00"/>
    <w:rsid w:val="00730ECE"/>
    <w:rsid w:val="007315F0"/>
    <w:rsid w:val="00732B05"/>
    <w:rsid w:val="00732DDC"/>
    <w:rsid w:val="00732E00"/>
    <w:rsid w:val="00732FC7"/>
    <w:rsid w:val="00734D57"/>
    <w:rsid w:val="00735376"/>
    <w:rsid w:val="0073544F"/>
    <w:rsid w:val="00735E37"/>
    <w:rsid w:val="007361C4"/>
    <w:rsid w:val="007363BA"/>
    <w:rsid w:val="00737EA0"/>
    <w:rsid w:val="0074032A"/>
    <w:rsid w:val="00740C29"/>
    <w:rsid w:val="00740C98"/>
    <w:rsid w:val="00740E9B"/>
    <w:rsid w:val="00741EF3"/>
    <w:rsid w:val="007437A0"/>
    <w:rsid w:val="00744D85"/>
    <w:rsid w:val="00747180"/>
    <w:rsid w:val="00747A5C"/>
    <w:rsid w:val="00750D11"/>
    <w:rsid w:val="00750D36"/>
    <w:rsid w:val="0075100A"/>
    <w:rsid w:val="007511D1"/>
    <w:rsid w:val="00751C3B"/>
    <w:rsid w:val="00751C9E"/>
    <w:rsid w:val="007528CC"/>
    <w:rsid w:val="00752F22"/>
    <w:rsid w:val="00752F5B"/>
    <w:rsid w:val="00753C4C"/>
    <w:rsid w:val="00754A05"/>
    <w:rsid w:val="00754B80"/>
    <w:rsid w:val="00754F21"/>
    <w:rsid w:val="007557DB"/>
    <w:rsid w:val="00755EA3"/>
    <w:rsid w:val="00756826"/>
    <w:rsid w:val="00756B91"/>
    <w:rsid w:val="00757104"/>
    <w:rsid w:val="007608F4"/>
    <w:rsid w:val="0076169F"/>
    <w:rsid w:val="007620A6"/>
    <w:rsid w:val="00763459"/>
    <w:rsid w:val="007634D4"/>
    <w:rsid w:val="00763C02"/>
    <w:rsid w:val="00764315"/>
    <w:rsid w:val="00764AFA"/>
    <w:rsid w:val="007652DF"/>
    <w:rsid w:val="007653D9"/>
    <w:rsid w:val="007653EA"/>
    <w:rsid w:val="00765CF5"/>
    <w:rsid w:val="0077190D"/>
    <w:rsid w:val="007733F5"/>
    <w:rsid w:val="00773ACA"/>
    <w:rsid w:val="007743DC"/>
    <w:rsid w:val="00774BA5"/>
    <w:rsid w:val="00775380"/>
    <w:rsid w:val="0077666E"/>
    <w:rsid w:val="00777182"/>
    <w:rsid w:val="0077755C"/>
    <w:rsid w:val="00777D46"/>
    <w:rsid w:val="0078054A"/>
    <w:rsid w:val="0078119A"/>
    <w:rsid w:val="00781501"/>
    <w:rsid w:val="00781A7B"/>
    <w:rsid w:val="00782267"/>
    <w:rsid w:val="0078275A"/>
    <w:rsid w:val="007831B8"/>
    <w:rsid w:val="0078347A"/>
    <w:rsid w:val="00785C40"/>
    <w:rsid w:val="00785D7A"/>
    <w:rsid w:val="00786A37"/>
    <w:rsid w:val="00787AC6"/>
    <w:rsid w:val="00791C99"/>
    <w:rsid w:val="007922A6"/>
    <w:rsid w:val="00792D85"/>
    <w:rsid w:val="0079351F"/>
    <w:rsid w:val="00793BDF"/>
    <w:rsid w:val="00794CB8"/>
    <w:rsid w:val="00794F6C"/>
    <w:rsid w:val="007955BD"/>
    <w:rsid w:val="007A0D82"/>
    <w:rsid w:val="007A0F82"/>
    <w:rsid w:val="007A2025"/>
    <w:rsid w:val="007A29CF"/>
    <w:rsid w:val="007A2C72"/>
    <w:rsid w:val="007A38A4"/>
    <w:rsid w:val="007A3FD0"/>
    <w:rsid w:val="007A4EF5"/>
    <w:rsid w:val="007A7D25"/>
    <w:rsid w:val="007B002F"/>
    <w:rsid w:val="007B1844"/>
    <w:rsid w:val="007B22F9"/>
    <w:rsid w:val="007B29DB"/>
    <w:rsid w:val="007B30BA"/>
    <w:rsid w:val="007B3939"/>
    <w:rsid w:val="007B46CA"/>
    <w:rsid w:val="007B5B94"/>
    <w:rsid w:val="007B7C13"/>
    <w:rsid w:val="007C0DB4"/>
    <w:rsid w:val="007C10D0"/>
    <w:rsid w:val="007C1577"/>
    <w:rsid w:val="007C21F4"/>
    <w:rsid w:val="007C4182"/>
    <w:rsid w:val="007C41B9"/>
    <w:rsid w:val="007C62CC"/>
    <w:rsid w:val="007C6C59"/>
    <w:rsid w:val="007C7919"/>
    <w:rsid w:val="007D0A3C"/>
    <w:rsid w:val="007D0AD3"/>
    <w:rsid w:val="007D1AD3"/>
    <w:rsid w:val="007D26FE"/>
    <w:rsid w:val="007D2B70"/>
    <w:rsid w:val="007D34AB"/>
    <w:rsid w:val="007D363D"/>
    <w:rsid w:val="007D3C0E"/>
    <w:rsid w:val="007D4319"/>
    <w:rsid w:val="007D5655"/>
    <w:rsid w:val="007D569A"/>
    <w:rsid w:val="007D5A4C"/>
    <w:rsid w:val="007D65FC"/>
    <w:rsid w:val="007D6DA4"/>
    <w:rsid w:val="007D6DA5"/>
    <w:rsid w:val="007D6DE9"/>
    <w:rsid w:val="007D7231"/>
    <w:rsid w:val="007E0327"/>
    <w:rsid w:val="007E14F2"/>
    <w:rsid w:val="007E205D"/>
    <w:rsid w:val="007E30E6"/>
    <w:rsid w:val="007E4141"/>
    <w:rsid w:val="007E491F"/>
    <w:rsid w:val="007E5699"/>
    <w:rsid w:val="007E6F9E"/>
    <w:rsid w:val="007E73B1"/>
    <w:rsid w:val="007E7EED"/>
    <w:rsid w:val="007F0F10"/>
    <w:rsid w:val="007F2158"/>
    <w:rsid w:val="007F2B46"/>
    <w:rsid w:val="007F3980"/>
    <w:rsid w:val="007F3C34"/>
    <w:rsid w:val="007F4D64"/>
    <w:rsid w:val="007F76F6"/>
    <w:rsid w:val="008008B8"/>
    <w:rsid w:val="00800F33"/>
    <w:rsid w:val="00801217"/>
    <w:rsid w:val="00801FB5"/>
    <w:rsid w:val="00802160"/>
    <w:rsid w:val="00802E43"/>
    <w:rsid w:val="0080380E"/>
    <w:rsid w:val="00804375"/>
    <w:rsid w:val="00804527"/>
    <w:rsid w:val="00804ADC"/>
    <w:rsid w:val="008057C4"/>
    <w:rsid w:val="00806EBF"/>
    <w:rsid w:val="0081111F"/>
    <w:rsid w:val="00811A23"/>
    <w:rsid w:val="00812A7B"/>
    <w:rsid w:val="0081347C"/>
    <w:rsid w:val="0081446B"/>
    <w:rsid w:val="008158F8"/>
    <w:rsid w:val="008166BD"/>
    <w:rsid w:val="00817C09"/>
    <w:rsid w:val="00820475"/>
    <w:rsid w:val="00820F10"/>
    <w:rsid w:val="00821105"/>
    <w:rsid w:val="008213F9"/>
    <w:rsid w:val="00821497"/>
    <w:rsid w:val="0082195B"/>
    <w:rsid w:val="00821C56"/>
    <w:rsid w:val="00821CD9"/>
    <w:rsid w:val="0082311C"/>
    <w:rsid w:val="00823292"/>
    <w:rsid w:val="00823B3E"/>
    <w:rsid w:val="008247E1"/>
    <w:rsid w:val="008252FD"/>
    <w:rsid w:val="00832943"/>
    <w:rsid w:val="00832C21"/>
    <w:rsid w:val="00833DEE"/>
    <w:rsid w:val="00833E79"/>
    <w:rsid w:val="00833F83"/>
    <w:rsid w:val="00834588"/>
    <w:rsid w:val="00834748"/>
    <w:rsid w:val="00834D89"/>
    <w:rsid w:val="00834E0E"/>
    <w:rsid w:val="0083542D"/>
    <w:rsid w:val="00835600"/>
    <w:rsid w:val="008368B3"/>
    <w:rsid w:val="00840B21"/>
    <w:rsid w:val="008414C7"/>
    <w:rsid w:val="00841AB5"/>
    <w:rsid w:val="00841E4D"/>
    <w:rsid w:val="00842CC2"/>
    <w:rsid w:val="00843715"/>
    <w:rsid w:val="00844C2D"/>
    <w:rsid w:val="008450F3"/>
    <w:rsid w:val="00846EA3"/>
    <w:rsid w:val="00850AE3"/>
    <w:rsid w:val="0085285E"/>
    <w:rsid w:val="00853863"/>
    <w:rsid w:val="00853A99"/>
    <w:rsid w:val="008541CD"/>
    <w:rsid w:val="00855378"/>
    <w:rsid w:val="008553BE"/>
    <w:rsid w:val="00855DB5"/>
    <w:rsid w:val="00857C9D"/>
    <w:rsid w:val="0086013E"/>
    <w:rsid w:val="0086038B"/>
    <w:rsid w:val="00860813"/>
    <w:rsid w:val="00860D4D"/>
    <w:rsid w:val="00861755"/>
    <w:rsid w:val="00861BF1"/>
    <w:rsid w:val="00862280"/>
    <w:rsid w:val="00863597"/>
    <w:rsid w:val="008660A7"/>
    <w:rsid w:val="008707F1"/>
    <w:rsid w:val="00871520"/>
    <w:rsid w:val="00871FA6"/>
    <w:rsid w:val="0087315D"/>
    <w:rsid w:val="00873CF5"/>
    <w:rsid w:val="00873E16"/>
    <w:rsid w:val="0087492F"/>
    <w:rsid w:val="008755C8"/>
    <w:rsid w:val="008756F1"/>
    <w:rsid w:val="00876FD7"/>
    <w:rsid w:val="008809CF"/>
    <w:rsid w:val="00881A02"/>
    <w:rsid w:val="00882335"/>
    <w:rsid w:val="008828BF"/>
    <w:rsid w:val="00882A05"/>
    <w:rsid w:val="008835BD"/>
    <w:rsid w:val="00883E38"/>
    <w:rsid w:val="0088415D"/>
    <w:rsid w:val="00885859"/>
    <w:rsid w:val="00886D44"/>
    <w:rsid w:val="00887702"/>
    <w:rsid w:val="00887C98"/>
    <w:rsid w:val="00890371"/>
    <w:rsid w:val="0089039A"/>
    <w:rsid w:val="008920FD"/>
    <w:rsid w:val="00893733"/>
    <w:rsid w:val="0089384C"/>
    <w:rsid w:val="00895D41"/>
    <w:rsid w:val="0089678B"/>
    <w:rsid w:val="00896AA1"/>
    <w:rsid w:val="00896BC9"/>
    <w:rsid w:val="008A0562"/>
    <w:rsid w:val="008A09C5"/>
    <w:rsid w:val="008A29F3"/>
    <w:rsid w:val="008A2DB2"/>
    <w:rsid w:val="008A2E8B"/>
    <w:rsid w:val="008A4119"/>
    <w:rsid w:val="008A41D4"/>
    <w:rsid w:val="008A423F"/>
    <w:rsid w:val="008A4384"/>
    <w:rsid w:val="008A4E33"/>
    <w:rsid w:val="008B02A2"/>
    <w:rsid w:val="008B0330"/>
    <w:rsid w:val="008B0BF9"/>
    <w:rsid w:val="008B3707"/>
    <w:rsid w:val="008B4D7A"/>
    <w:rsid w:val="008B5372"/>
    <w:rsid w:val="008B580E"/>
    <w:rsid w:val="008B6649"/>
    <w:rsid w:val="008B7104"/>
    <w:rsid w:val="008C0CA3"/>
    <w:rsid w:val="008C0FAE"/>
    <w:rsid w:val="008C1661"/>
    <w:rsid w:val="008C1699"/>
    <w:rsid w:val="008C1E19"/>
    <w:rsid w:val="008C2279"/>
    <w:rsid w:val="008C26F3"/>
    <w:rsid w:val="008C2E9D"/>
    <w:rsid w:val="008C361C"/>
    <w:rsid w:val="008C44B8"/>
    <w:rsid w:val="008C4ADD"/>
    <w:rsid w:val="008C4FF0"/>
    <w:rsid w:val="008C6261"/>
    <w:rsid w:val="008C6899"/>
    <w:rsid w:val="008C712C"/>
    <w:rsid w:val="008C7F0F"/>
    <w:rsid w:val="008D07D0"/>
    <w:rsid w:val="008D0FFE"/>
    <w:rsid w:val="008D12EC"/>
    <w:rsid w:val="008D195A"/>
    <w:rsid w:val="008D2E6E"/>
    <w:rsid w:val="008D3DE7"/>
    <w:rsid w:val="008D42FD"/>
    <w:rsid w:val="008D523E"/>
    <w:rsid w:val="008D7F72"/>
    <w:rsid w:val="008E0919"/>
    <w:rsid w:val="008E0ECE"/>
    <w:rsid w:val="008E323F"/>
    <w:rsid w:val="008E450A"/>
    <w:rsid w:val="008E4FA3"/>
    <w:rsid w:val="008E5BE5"/>
    <w:rsid w:val="008E6F20"/>
    <w:rsid w:val="008E7D28"/>
    <w:rsid w:val="008F21B4"/>
    <w:rsid w:val="008F2330"/>
    <w:rsid w:val="008F35E5"/>
    <w:rsid w:val="008F479A"/>
    <w:rsid w:val="008F4AA4"/>
    <w:rsid w:val="008F52C7"/>
    <w:rsid w:val="008F643D"/>
    <w:rsid w:val="008F6D86"/>
    <w:rsid w:val="008F7063"/>
    <w:rsid w:val="008F7BCE"/>
    <w:rsid w:val="008F7DB9"/>
    <w:rsid w:val="009004A3"/>
    <w:rsid w:val="009009B6"/>
    <w:rsid w:val="00901114"/>
    <w:rsid w:val="009015A3"/>
    <w:rsid w:val="00902E9D"/>
    <w:rsid w:val="00904AC7"/>
    <w:rsid w:val="009057FF"/>
    <w:rsid w:val="00905C71"/>
    <w:rsid w:val="00905ED7"/>
    <w:rsid w:val="0090609E"/>
    <w:rsid w:val="00907318"/>
    <w:rsid w:val="00907F8A"/>
    <w:rsid w:val="0091075D"/>
    <w:rsid w:val="009110D2"/>
    <w:rsid w:val="00911866"/>
    <w:rsid w:val="00911AA6"/>
    <w:rsid w:val="00911F30"/>
    <w:rsid w:val="00913A7E"/>
    <w:rsid w:val="0091478B"/>
    <w:rsid w:val="0091491F"/>
    <w:rsid w:val="00914CD0"/>
    <w:rsid w:val="00915342"/>
    <w:rsid w:val="00916FC8"/>
    <w:rsid w:val="00917A98"/>
    <w:rsid w:val="00922EC4"/>
    <w:rsid w:val="00923BD7"/>
    <w:rsid w:val="009240E7"/>
    <w:rsid w:val="0092425F"/>
    <w:rsid w:val="009245B2"/>
    <w:rsid w:val="00924FD7"/>
    <w:rsid w:val="0092531A"/>
    <w:rsid w:val="00925AE0"/>
    <w:rsid w:val="0092682B"/>
    <w:rsid w:val="0093090B"/>
    <w:rsid w:val="009311F4"/>
    <w:rsid w:val="009320B0"/>
    <w:rsid w:val="0093362B"/>
    <w:rsid w:val="00933F53"/>
    <w:rsid w:val="00934481"/>
    <w:rsid w:val="00934DB1"/>
    <w:rsid w:val="00934F71"/>
    <w:rsid w:val="00936669"/>
    <w:rsid w:val="00940159"/>
    <w:rsid w:val="009407B9"/>
    <w:rsid w:val="009428EA"/>
    <w:rsid w:val="00942B80"/>
    <w:rsid w:val="00944499"/>
    <w:rsid w:val="009444FA"/>
    <w:rsid w:val="009449FB"/>
    <w:rsid w:val="00944C4E"/>
    <w:rsid w:val="00945BF9"/>
    <w:rsid w:val="00945C83"/>
    <w:rsid w:val="0094673E"/>
    <w:rsid w:val="00950405"/>
    <w:rsid w:val="00950E26"/>
    <w:rsid w:val="009510E9"/>
    <w:rsid w:val="00952DFE"/>
    <w:rsid w:val="00953655"/>
    <w:rsid w:val="00953D2F"/>
    <w:rsid w:val="00954438"/>
    <w:rsid w:val="009546BD"/>
    <w:rsid w:val="00954977"/>
    <w:rsid w:val="0095794F"/>
    <w:rsid w:val="00960141"/>
    <w:rsid w:val="009602AE"/>
    <w:rsid w:val="00960575"/>
    <w:rsid w:val="00960AFB"/>
    <w:rsid w:val="00960F57"/>
    <w:rsid w:val="009611FB"/>
    <w:rsid w:val="00961CB0"/>
    <w:rsid w:val="009637D2"/>
    <w:rsid w:val="00964964"/>
    <w:rsid w:val="00964C7F"/>
    <w:rsid w:val="0096617E"/>
    <w:rsid w:val="009668F6"/>
    <w:rsid w:val="00966C43"/>
    <w:rsid w:val="00967182"/>
    <w:rsid w:val="009708E9"/>
    <w:rsid w:val="0097092B"/>
    <w:rsid w:val="00970DD9"/>
    <w:rsid w:val="00971874"/>
    <w:rsid w:val="00972B55"/>
    <w:rsid w:val="0097348A"/>
    <w:rsid w:val="00974459"/>
    <w:rsid w:val="00974662"/>
    <w:rsid w:val="00974E23"/>
    <w:rsid w:val="009754DF"/>
    <w:rsid w:val="00975741"/>
    <w:rsid w:val="00976972"/>
    <w:rsid w:val="00976D13"/>
    <w:rsid w:val="009809FB"/>
    <w:rsid w:val="009834BF"/>
    <w:rsid w:val="00983A08"/>
    <w:rsid w:val="00983B37"/>
    <w:rsid w:val="0098654B"/>
    <w:rsid w:val="00986A96"/>
    <w:rsid w:val="0098788B"/>
    <w:rsid w:val="00987DDD"/>
    <w:rsid w:val="0099017F"/>
    <w:rsid w:val="00990FC1"/>
    <w:rsid w:val="009938C7"/>
    <w:rsid w:val="00994874"/>
    <w:rsid w:val="0099541C"/>
    <w:rsid w:val="00996486"/>
    <w:rsid w:val="009A0730"/>
    <w:rsid w:val="009A2436"/>
    <w:rsid w:val="009A4AAE"/>
    <w:rsid w:val="009A50F3"/>
    <w:rsid w:val="009A5B23"/>
    <w:rsid w:val="009A6C80"/>
    <w:rsid w:val="009A7FD5"/>
    <w:rsid w:val="009B03B7"/>
    <w:rsid w:val="009B1A50"/>
    <w:rsid w:val="009B233E"/>
    <w:rsid w:val="009B29C7"/>
    <w:rsid w:val="009B3598"/>
    <w:rsid w:val="009B43A2"/>
    <w:rsid w:val="009B4860"/>
    <w:rsid w:val="009B4A94"/>
    <w:rsid w:val="009B6757"/>
    <w:rsid w:val="009B6925"/>
    <w:rsid w:val="009B6A3C"/>
    <w:rsid w:val="009B71EF"/>
    <w:rsid w:val="009B7258"/>
    <w:rsid w:val="009B7F0A"/>
    <w:rsid w:val="009C12F0"/>
    <w:rsid w:val="009C2786"/>
    <w:rsid w:val="009C2DCA"/>
    <w:rsid w:val="009C2ED2"/>
    <w:rsid w:val="009C3A5E"/>
    <w:rsid w:val="009C3B4E"/>
    <w:rsid w:val="009C3B88"/>
    <w:rsid w:val="009C7A0D"/>
    <w:rsid w:val="009C7AA0"/>
    <w:rsid w:val="009D2903"/>
    <w:rsid w:val="009D2E03"/>
    <w:rsid w:val="009D32B9"/>
    <w:rsid w:val="009D3319"/>
    <w:rsid w:val="009D335D"/>
    <w:rsid w:val="009D4685"/>
    <w:rsid w:val="009D47C0"/>
    <w:rsid w:val="009D4E2A"/>
    <w:rsid w:val="009D59F6"/>
    <w:rsid w:val="009D627D"/>
    <w:rsid w:val="009D7155"/>
    <w:rsid w:val="009D75EB"/>
    <w:rsid w:val="009D7F42"/>
    <w:rsid w:val="009E048B"/>
    <w:rsid w:val="009E0BAE"/>
    <w:rsid w:val="009E0FBB"/>
    <w:rsid w:val="009E2C2D"/>
    <w:rsid w:val="009E399C"/>
    <w:rsid w:val="009E3ED0"/>
    <w:rsid w:val="009E4B7E"/>
    <w:rsid w:val="009E5918"/>
    <w:rsid w:val="009E5EDB"/>
    <w:rsid w:val="009E60BD"/>
    <w:rsid w:val="009E660A"/>
    <w:rsid w:val="009E6FC1"/>
    <w:rsid w:val="009E798A"/>
    <w:rsid w:val="009E7DBA"/>
    <w:rsid w:val="009F11FD"/>
    <w:rsid w:val="009F1BFC"/>
    <w:rsid w:val="009F42E2"/>
    <w:rsid w:val="009F44B7"/>
    <w:rsid w:val="009F5D44"/>
    <w:rsid w:val="009F5ECD"/>
    <w:rsid w:val="009F6BE2"/>
    <w:rsid w:val="009F75FD"/>
    <w:rsid w:val="009F7DCB"/>
    <w:rsid w:val="00A0077A"/>
    <w:rsid w:val="00A00B8C"/>
    <w:rsid w:val="00A00FA4"/>
    <w:rsid w:val="00A01197"/>
    <w:rsid w:val="00A012D9"/>
    <w:rsid w:val="00A018DE"/>
    <w:rsid w:val="00A0291B"/>
    <w:rsid w:val="00A02F31"/>
    <w:rsid w:val="00A0349C"/>
    <w:rsid w:val="00A03764"/>
    <w:rsid w:val="00A04FC0"/>
    <w:rsid w:val="00A05B56"/>
    <w:rsid w:val="00A06D65"/>
    <w:rsid w:val="00A079DA"/>
    <w:rsid w:val="00A10A22"/>
    <w:rsid w:val="00A11AFC"/>
    <w:rsid w:val="00A12136"/>
    <w:rsid w:val="00A1374E"/>
    <w:rsid w:val="00A15AB2"/>
    <w:rsid w:val="00A15B38"/>
    <w:rsid w:val="00A203B2"/>
    <w:rsid w:val="00A20E6C"/>
    <w:rsid w:val="00A215C3"/>
    <w:rsid w:val="00A222E3"/>
    <w:rsid w:val="00A2244F"/>
    <w:rsid w:val="00A236A7"/>
    <w:rsid w:val="00A2390E"/>
    <w:rsid w:val="00A2397B"/>
    <w:rsid w:val="00A23A9F"/>
    <w:rsid w:val="00A23EAD"/>
    <w:rsid w:val="00A24018"/>
    <w:rsid w:val="00A2445A"/>
    <w:rsid w:val="00A24FCE"/>
    <w:rsid w:val="00A24FF0"/>
    <w:rsid w:val="00A258B4"/>
    <w:rsid w:val="00A25921"/>
    <w:rsid w:val="00A2636A"/>
    <w:rsid w:val="00A264AD"/>
    <w:rsid w:val="00A264F4"/>
    <w:rsid w:val="00A265E6"/>
    <w:rsid w:val="00A269D6"/>
    <w:rsid w:val="00A27788"/>
    <w:rsid w:val="00A3166E"/>
    <w:rsid w:val="00A32155"/>
    <w:rsid w:val="00A329C2"/>
    <w:rsid w:val="00A32DE5"/>
    <w:rsid w:val="00A32F29"/>
    <w:rsid w:val="00A33515"/>
    <w:rsid w:val="00A34ADD"/>
    <w:rsid w:val="00A36711"/>
    <w:rsid w:val="00A36DD0"/>
    <w:rsid w:val="00A407A7"/>
    <w:rsid w:val="00A40DED"/>
    <w:rsid w:val="00A427BA"/>
    <w:rsid w:val="00A4545A"/>
    <w:rsid w:val="00A462AF"/>
    <w:rsid w:val="00A47059"/>
    <w:rsid w:val="00A476E4"/>
    <w:rsid w:val="00A47D97"/>
    <w:rsid w:val="00A505E6"/>
    <w:rsid w:val="00A513A3"/>
    <w:rsid w:val="00A522D0"/>
    <w:rsid w:val="00A54273"/>
    <w:rsid w:val="00A5472E"/>
    <w:rsid w:val="00A5484F"/>
    <w:rsid w:val="00A54AE7"/>
    <w:rsid w:val="00A55A7A"/>
    <w:rsid w:val="00A55CE7"/>
    <w:rsid w:val="00A566C1"/>
    <w:rsid w:val="00A573E1"/>
    <w:rsid w:val="00A577C8"/>
    <w:rsid w:val="00A60592"/>
    <w:rsid w:val="00A60B6B"/>
    <w:rsid w:val="00A61423"/>
    <w:rsid w:val="00A6155C"/>
    <w:rsid w:val="00A62035"/>
    <w:rsid w:val="00A621DB"/>
    <w:rsid w:val="00A6242F"/>
    <w:rsid w:val="00A62625"/>
    <w:rsid w:val="00A62EA2"/>
    <w:rsid w:val="00A637FB"/>
    <w:rsid w:val="00A63F67"/>
    <w:rsid w:val="00A641F2"/>
    <w:rsid w:val="00A6613F"/>
    <w:rsid w:val="00A675E7"/>
    <w:rsid w:val="00A700DD"/>
    <w:rsid w:val="00A724D7"/>
    <w:rsid w:val="00A7290C"/>
    <w:rsid w:val="00A74235"/>
    <w:rsid w:val="00A75DB7"/>
    <w:rsid w:val="00A76644"/>
    <w:rsid w:val="00A771DB"/>
    <w:rsid w:val="00A8246F"/>
    <w:rsid w:val="00A82B86"/>
    <w:rsid w:val="00A82CC8"/>
    <w:rsid w:val="00A8457D"/>
    <w:rsid w:val="00A8716E"/>
    <w:rsid w:val="00A871AB"/>
    <w:rsid w:val="00A902BB"/>
    <w:rsid w:val="00A9070C"/>
    <w:rsid w:val="00A911AD"/>
    <w:rsid w:val="00A91447"/>
    <w:rsid w:val="00A91716"/>
    <w:rsid w:val="00A918A4"/>
    <w:rsid w:val="00A92256"/>
    <w:rsid w:val="00A92A26"/>
    <w:rsid w:val="00A934DE"/>
    <w:rsid w:val="00A935DF"/>
    <w:rsid w:val="00A93CD0"/>
    <w:rsid w:val="00A94A15"/>
    <w:rsid w:val="00A950D0"/>
    <w:rsid w:val="00A95D85"/>
    <w:rsid w:val="00A96B52"/>
    <w:rsid w:val="00A970F0"/>
    <w:rsid w:val="00A9762C"/>
    <w:rsid w:val="00A976C3"/>
    <w:rsid w:val="00A97C9A"/>
    <w:rsid w:val="00AA0987"/>
    <w:rsid w:val="00AA0E01"/>
    <w:rsid w:val="00AA11EB"/>
    <w:rsid w:val="00AA1392"/>
    <w:rsid w:val="00AA1CB8"/>
    <w:rsid w:val="00AA3F41"/>
    <w:rsid w:val="00AA5A8D"/>
    <w:rsid w:val="00AA626E"/>
    <w:rsid w:val="00AA6DDD"/>
    <w:rsid w:val="00AA7B17"/>
    <w:rsid w:val="00AB011E"/>
    <w:rsid w:val="00AB023B"/>
    <w:rsid w:val="00AB0CE2"/>
    <w:rsid w:val="00AB0F5D"/>
    <w:rsid w:val="00AB1361"/>
    <w:rsid w:val="00AB1392"/>
    <w:rsid w:val="00AB15C8"/>
    <w:rsid w:val="00AB17D4"/>
    <w:rsid w:val="00AB1810"/>
    <w:rsid w:val="00AB2358"/>
    <w:rsid w:val="00AB26BA"/>
    <w:rsid w:val="00AB329F"/>
    <w:rsid w:val="00AB3DFA"/>
    <w:rsid w:val="00AB4AE4"/>
    <w:rsid w:val="00AB5AC5"/>
    <w:rsid w:val="00AB6F3A"/>
    <w:rsid w:val="00AB75D0"/>
    <w:rsid w:val="00AB7BD5"/>
    <w:rsid w:val="00AB7DDA"/>
    <w:rsid w:val="00AB7E72"/>
    <w:rsid w:val="00AC11FF"/>
    <w:rsid w:val="00AC26C6"/>
    <w:rsid w:val="00AC29A4"/>
    <w:rsid w:val="00AC2C3D"/>
    <w:rsid w:val="00AC3129"/>
    <w:rsid w:val="00AC5BFD"/>
    <w:rsid w:val="00AC5D66"/>
    <w:rsid w:val="00AC5F86"/>
    <w:rsid w:val="00AC7866"/>
    <w:rsid w:val="00AD05A1"/>
    <w:rsid w:val="00AD0EA6"/>
    <w:rsid w:val="00AD1D47"/>
    <w:rsid w:val="00AD207D"/>
    <w:rsid w:val="00AD212C"/>
    <w:rsid w:val="00AD3650"/>
    <w:rsid w:val="00AD39DB"/>
    <w:rsid w:val="00AD3C7A"/>
    <w:rsid w:val="00AD3DE8"/>
    <w:rsid w:val="00AD41EC"/>
    <w:rsid w:val="00AD469B"/>
    <w:rsid w:val="00AD541E"/>
    <w:rsid w:val="00AD7A3F"/>
    <w:rsid w:val="00AD7B2C"/>
    <w:rsid w:val="00AE0E4B"/>
    <w:rsid w:val="00AE2AE1"/>
    <w:rsid w:val="00AE2D6C"/>
    <w:rsid w:val="00AE437A"/>
    <w:rsid w:val="00AE52BC"/>
    <w:rsid w:val="00AE5BD5"/>
    <w:rsid w:val="00AE671D"/>
    <w:rsid w:val="00AE6822"/>
    <w:rsid w:val="00AE763F"/>
    <w:rsid w:val="00AF075D"/>
    <w:rsid w:val="00AF083B"/>
    <w:rsid w:val="00AF0D3D"/>
    <w:rsid w:val="00AF172F"/>
    <w:rsid w:val="00AF21D3"/>
    <w:rsid w:val="00AF2D1A"/>
    <w:rsid w:val="00AF2D7B"/>
    <w:rsid w:val="00AF36C3"/>
    <w:rsid w:val="00AF4459"/>
    <w:rsid w:val="00AF4A05"/>
    <w:rsid w:val="00AF5ADD"/>
    <w:rsid w:val="00AF5E7C"/>
    <w:rsid w:val="00AF5F26"/>
    <w:rsid w:val="00AF61C9"/>
    <w:rsid w:val="00AF6314"/>
    <w:rsid w:val="00AF63CB"/>
    <w:rsid w:val="00AF6AE8"/>
    <w:rsid w:val="00AF788C"/>
    <w:rsid w:val="00AF788F"/>
    <w:rsid w:val="00B01AFC"/>
    <w:rsid w:val="00B02DDA"/>
    <w:rsid w:val="00B03279"/>
    <w:rsid w:val="00B04A33"/>
    <w:rsid w:val="00B04AA8"/>
    <w:rsid w:val="00B052D2"/>
    <w:rsid w:val="00B05396"/>
    <w:rsid w:val="00B057F7"/>
    <w:rsid w:val="00B05A9F"/>
    <w:rsid w:val="00B05E74"/>
    <w:rsid w:val="00B06CE2"/>
    <w:rsid w:val="00B07393"/>
    <w:rsid w:val="00B079A2"/>
    <w:rsid w:val="00B07C94"/>
    <w:rsid w:val="00B07D45"/>
    <w:rsid w:val="00B07F8E"/>
    <w:rsid w:val="00B1071F"/>
    <w:rsid w:val="00B10912"/>
    <w:rsid w:val="00B12AFA"/>
    <w:rsid w:val="00B1344C"/>
    <w:rsid w:val="00B20895"/>
    <w:rsid w:val="00B20F95"/>
    <w:rsid w:val="00B2124E"/>
    <w:rsid w:val="00B21AE2"/>
    <w:rsid w:val="00B22F13"/>
    <w:rsid w:val="00B22F78"/>
    <w:rsid w:val="00B22F82"/>
    <w:rsid w:val="00B2332D"/>
    <w:rsid w:val="00B234A0"/>
    <w:rsid w:val="00B2381D"/>
    <w:rsid w:val="00B23BB8"/>
    <w:rsid w:val="00B244A6"/>
    <w:rsid w:val="00B24A55"/>
    <w:rsid w:val="00B25C00"/>
    <w:rsid w:val="00B25E88"/>
    <w:rsid w:val="00B261C5"/>
    <w:rsid w:val="00B2679B"/>
    <w:rsid w:val="00B27CD0"/>
    <w:rsid w:val="00B27D4E"/>
    <w:rsid w:val="00B323C1"/>
    <w:rsid w:val="00B3450A"/>
    <w:rsid w:val="00B34FB5"/>
    <w:rsid w:val="00B354F9"/>
    <w:rsid w:val="00B35675"/>
    <w:rsid w:val="00B40C34"/>
    <w:rsid w:val="00B432EE"/>
    <w:rsid w:val="00B43696"/>
    <w:rsid w:val="00B44559"/>
    <w:rsid w:val="00B446BC"/>
    <w:rsid w:val="00B4560C"/>
    <w:rsid w:val="00B45F38"/>
    <w:rsid w:val="00B460C6"/>
    <w:rsid w:val="00B46237"/>
    <w:rsid w:val="00B466C2"/>
    <w:rsid w:val="00B47E4B"/>
    <w:rsid w:val="00B5083C"/>
    <w:rsid w:val="00B51CEF"/>
    <w:rsid w:val="00B52236"/>
    <w:rsid w:val="00B532AF"/>
    <w:rsid w:val="00B5377E"/>
    <w:rsid w:val="00B53C25"/>
    <w:rsid w:val="00B5611F"/>
    <w:rsid w:val="00B566DE"/>
    <w:rsid w:val="00B568CF"/>
    <w:rsid w:val="00B56C37"/>
    <w:rsid w:val="00B573FB"/>
    <w:rsid w:val="00B613E4"/>
    <w:rsid w:val="00B6142D"/>
    <w:rsid w:val="00B61C99"/>
    <w:rsid w:val="00B62326"/>
    <w:rsid w:val="00B63406"/>
    <w:rsid w:val="00B634C6"/>
    <w:rsid w:val="00B63EE8"/>
    <w:rsid w:val="00B6462B"/>
    <w:rsid w:val="00B64C19"/>
    <w:rsid w:val="00B65A55"/>
    <w:rsid w:val="00B66703"/>
    <w:rsid w:val="00B66AA8"/>
    <w:rsid w:val="00B67250"/>
    <w:rsid w:val="00B67B2B"/>
    <w:rsid w:val="00B67BCF"/>
    <w:rsid w:val="00B70101"/>
    <w:rsid w:val="00B71150"/>
    <w:rsid w:val="00B7319B"/>
    <w:rsid w:val="00B733A6"/>
    <w:rsid w:val="00B735EF"/>
    <w:rsid w:val="00B73A3C"/>
    <w:rsid w:val="00B74347"/>
    <w:rsid w:val="00B74E3A"/>
    <w:rsid w:val="00B754C2"/>
    <w:rsid w:val="00B75611"/>
    <w:rsid w:val="00B76047"/>
    <w:rsid w:val="00B76052"/>
    <w:rsid w:val="00B76CEC"/>
    <w:rsid w:val="00B76D2C"/>
    <w:rsid w:val="00B77FFA"/>
    <w:rsid w:val="00B8093E"/>
    <w:rsid w:val="00B80D77"/>
    <w:rsid w:val="00B81840"/>
    <w:rsid w:val="00B82067"/>
    <w:rsid w:val="00B82089"/>
    <w:rsid w:val="00B8279C"/>
    <w:rsid w:val="00B82A2C"/>
    <w:rsid w:val="00B84A84"/>
    <w:rsid w:val="00B84BB8"/>
    <w:rsid w:val="00B850AD"/>
    <w:rsid w:val="00B85392"/>
    <w:rsid w:val="00B8540A"/>
    <w:rsid w:val="00B856FA"/>
    <w:rsid w:val="00B86411"/>
    <w:rsid w:val="00B86CE9"/>
    <w:rsid w:val="00B879E7"/>
    <w:rsid w:val="00B908DA"/>
    <w:rsid w:val="00B911C0"/>
    <w:rsid w:val="00B91AE6"/>
    <w:rsid w:val="00B91EE7"/>
    <w:rsid w:val="00B91FBC"/>
    <w:rsid w:val="00B929FE"/>
    <w:rsid w:val="00B937E9"/>
    <w:rsid w:val="00B951FC"/>
    <w:rsid w:val="00B9526E"/>
    <w:rsid w:val="00B957A1"/>
    <w:rsid w:val="00B97E32"/>
    <w:rsid w:val="00BA09C9"/>
    <w:rsid w:val="00BA1742"/>
    <w:rsid w:val="00BA2709"/>
    <w:rsid w:val="00BA301A"/>
    <w:rsid w:val="00BA4A90"/>
    <w:rsid w:val="00BA55F6"/>
    <w:rsid w:val="00BA5D41"/>
    <w:rsid w:val="00BA6977"/>
    <w:rsid w:val="00BA6AE0"/>
    <w:rsid w:val="00BA7162"/>
    <w:rsid w:val="00BA7368"/>
    <w:rsid w:val="00BA7585"/>
    <w:rsid w:val="00BA7E17"/>
    <w:rsid w:val="00BB0A24"/>
    <w:rsid w:val="00BB23C4"/>
    <w:rsid w:val="00BB45C2"/>
    <w:rsid w:val="00BB49FF"/>
    <w:rsid w:val="00BB4B0E"/>
    <w:rsid w:val="00BB5206"/>
    <w:rsid w:val="00BC004E"/>
    <w:rsid w:val="00BC0A09"/>
    <w:rsid w:val="00BC0B63"/>
    <w:rsid w:val="00BC0C80"/>
    <w:rsid w:val="00BC0E65"/>
    <w:rsid w:val="00BC164E"/>
    <w:rsid w:val="00BC3716"/>
    <w:rsid w:val="00BC400E"/>
    <w:rsid w:val="00BC48CD"/>
    <w:rsid w:val="00BC555F"/>
    <w:rsid w:val="00BC5F66"/>
    <w:rsid w:val="00BC6290"/>
    <w:rsid w:val="00BC6602"/>
    <w:rsid w:val="00BC69F5"/>
    <w:rsid w:val="00BC6BCE"/>
    <w:rsid w:val="00BC745C"/>
    <w:rsid w:val="00BC7BA3"/>
    <w:rsid w:val="00BD01F3"/>
    <w:rsid w:val="00BD0344"/>
    <w:rsid w:val="00BD1477"/>
    <w:rsid w:val="00BD2070"/>
    <w:rsid w:val="00BD2ACA"/>
    <w:rsid w:val="00BD2AEB"/>
    <w:rsid w:val="00BD36AA"/>
    <w:rsid w:val="00BD446F"/>
    <w:rsid w:val="00BD5387"/>
    <w:rsid w:val="00BD5598"/>
    <w:rsid w:val="00BD6A63"/>
    <w:rsid w:val="00BD6C8B"/>
    <w:rsid w:val="00BD7307"/>
    <w:rsid w:val="00BD73A2"/>
    <w:rsid w:val="00BE00BF"/>
    <w:rsid w:val="00BE0C59"/>
    <w:rsid w:val="00BE120E"/>
    <w:rsid w:val="00BE17E8"/>
    <w:rsid w:val="00BE1D1B"/>
    <w:rsid w:val="00BE2AF3"/>
    <w:rsid w:val="00BE2C60"/>
    <w:rsid w:val="00BE2D45"/>
    <w:rsid w:val="00BE3D74"/>
    <w:rsid w:val="00BE4C79"/>
    <w:rsid w:val="00BE6892"/>
    <w:rsid w:val="00BE6ECA"/>
    <w:rsid w:val="00BF0077"/>
    <w:rsid w:val="00BF091B"/>
    <w:rsid w:val="00BF09B0"/>
    <w:rsid w:val="00BF12E6"/>
    <w:rsid w:val="00BF1DAD"/>
    <w:rsid w:val="00BF2591"/>
    <w:rsid w:val="00BF3940"/>
    <w:rsid w:val="00BF5326"/>
    <w:rsid w:val="00BF5894"/>
    <w:rsid w:val="00BF6398"/>
    <w:rsid w:val="00BF6DA2"/>
    <w:rsid w:val="00BF7278"/>
    <w:rsid w:val="00BF7846"/>
    <w:rsid w:val="00BF79A1"/>
    <w:rsid w:val="00C009CC"/>
    <w:rsid w:val="00C01773"/>
    <w:rsid w:val="00C019AD"/>
    <w:rsid w:val="00C01EC9"/>
    <w:rsid w:val="00C02D88"/>
    <w:rsid w:val="00C05C3C"/>
    <w:rsid w:val="00C05CCF"/>
    <w:rsid w:val="00C063BC"/>
    <w:rsid w:val="00C06B81"/>
    <w:rsid w:val="00C06CF2"/>
    <w:rsid w:val="00C06FDB"/>
    <w:rsid w:val="00C1019C"/>
    <w:rsid w:val="00C111F1"/>
    <w:rsid w:val="00C13239"/>
    <w:rsid w:val="00C13BCB"/>
    <w:rsid w:val="00C147A3"/>
    <w:rsid w:val="00C15250"/>
    <w:rsid w:val="00C152C9"/>
    <w:rsid w:val="00C15CF4"/>
    <w:rsid w:val="00C162D3"/>
    <w:rsid w:val="00C16886"/>
    <w:rsid w:val="00C16971"/>
    <w:rsid w:val="00C16F70"/>
    <w:rsid w:val="00C172F3"/>
    <w:rsid w:val="00C17548"/>
    <w:rsid w:val="00C17675"/>
    <w:rsid w:val="00C20517"/>
    <w:rsid w:val="00C20B3B"/>
    <w:rsid w:val="00C20F6A"/>
    <w:rsid w:val="00C21254"/>
    <w:rsid w:val="00C22187"/>
    <w:rsid w:val="00C22D07"/>
    <w:rsid w:val="00C22ED6"/>
    <w:rsid w:val="00C2348D"/>
    <w:rsid w:val="00C2398E"/>
    <w:rsid w:val="00C239B9"/>
    <w:rsid w:val="00C23D45"/>
    <w:rsid w:val="00C23D61"/>
    <w:rsid w:val="00C23F85"/>
    <w:rsid w:val="00C2446F"/>
    <w:rsid w:val="00C2485F"/>
    <w:rsid w:val="00C249D3"/>
    <w:rsid w:val="00C24D94"/>
    <w:rsid w:val="00C25B05"/>
    <w:rsid w:val="00C266A4"/>
    <w:rsid w:val="00C26DBD"/>
    <w:rsid w:val="00C27C36"/>
    <w:rsid w:val="00C30FE2"/>
    <w:rsid w:val="00C3129D"/>
    <w:rsid w:val="00C3385F"/>
    <w:rsid w:val="00C34B92"/>
    <w:rsid w:val="00C35FF5"/>
    <w:rsid w:val="00C360FE"/>
    <w:rsid w:val="00C37821"/>
    <w:rsid w:val="00C37A6B"/>
    <w:rsid w:val="00C40880"/>
    <w:rsid w:val="00C40D43"/>
    <w:rsid w:val="00C41A68"/>
    <w:rsid w:val="00C426C1"/>
    <w:rsid w:val="00C42FAE"/>
    <w:rsid w:val="00C438FF"/>
    <w:rsid w:val="00C440AD"/>
    <w:rsid w:val="00C45B49"/>
    <w:rsid w:val="00C46191"/>
    <w:rsid w:val="00C46585"/>
    <w:rsid w:val="00C4696C"/>
    <w:rsid w:val="00C46BD7"/>
    <w:rsid w:val="00C46CF6"/>
    <w:rsid w:val="00C4768A"/>
    <w:rsid w:val="00C47AA3"/>
    <w:rsid w:val="00C47AD3"/>
    <w:rsid w:val="00C506B8"/>
    <w:rsid w:val="00C5177C"/>
    <w:rsid w:val="00C51F49"/>
    <w:rsid w:val="00C52E05"/>
    <w:rsid w:val="00C53512"/>
    <w:rsid w:val="00C5459C"/>
    <w:rsid w:val="00C550D0"/>
    <w:rsid w:val="00C55F80"/>
    <w:rsid w:val="00C567F7"/>
    <w:rsid w:val="00C610E0"/>
    <w:rsid w:val="00C612B6"/>
    <w:rsid w:val="00C617FF"/>
    <w:rsid w:val="00C62914"/>
    <w:rsid w:val="00C63ABE"/>
    <w:rsid w:val="00C63BF9"/>
    <w:rsid w:val="00C64A9F"/>
    <w:rsid w:val="00C65E76"/>
    <w:rsid w:val="00C6685E"/>
    <w:rsid w:val="00C671FA"/>
    <w:rsid w:val="00C707E5"/>
    <w:rsid w:val="00C71258"/>
    <w:rsid w:val="00C7133A"/>
    <w:rsid w:val="00C71854"/>
    <w:rsid w:val="00C73E65"/>
    <w:rsid w:val="00C74998"/>
    <w:rsid w:val="00C74B84"/>
    <w:rsid w:val="00C74FC7"/>
    <w:rsid w:val="00C774C1"/>
    <w:rsid w:val="00C77F23"/>
    <w:rsid w:val="00C805DA"/>
    <w:rsid w:val="00C80A2E"/>
    <w:rsid w:val="00C82150"/>
    <w:rsid w:val="00C822EF"/>
    <w:rsid w:val="00C830B7"/>
    <w:rsid w:val="00C8473D"/>
    <w:rsid w:val="00C84814"/>
    <w:rsid w:val="00C85216"/>
    <w:rsid w:val="00C8731D"/>
    <w:rsid w:val="00C901A1"/>
    <w:rsid w:val="00C9023F"/>
    <w:rsid w:val="00C9070A"/>
    <w:rsid w:val="00C909EB"/>
    <w:rsid w:val="00C913BB"/>
    <w:rsid w:val="00C915FF"/>
    <w:rsid w:val="00C921A7"/>
    <w:rsid w:val="00C92B59"/>
    <w:rsid w:val="00C92D25"/>
    <w:rsid w:val="00C9394D"/>
    <w:rsid w:val="00C93ACB"/>
    <w:rsid w:val="00C93D23"/>
    <w:rsid w:val="00C96FC2"/>
    <w:rsid w:val="00C970B7"/>
    <w:rsid w:val="00C9777C"/>
    <w:rsid w:val="00C978DF"/>
    <w:rsid w:val="00C97E78"/>
    <w:rsid w:val="00CA053F"/>
    <w:rsid w:val="00CA0795"/>
    <w:rsid w:val="00CA1449"/>
    <w:rsid w:val="00CA2B84"/>
    <w:rsid w:val="00CA33F9"/>
    <w:rsid w:val="00CA39DA"/>
    <w:rsid w:val="00CA3D5A"/>
    <w:rsid w:val="00CA4689"/>
    <w:rsid w:val="00CA4DC0"/>
    <w:rsid w:val="00CA4FA6"/>
    <w:rsid w:val="00CA6F08"/>
    <w:rsid w:val="00CA7176"/>
    <w:rsid w:val="00CA727E"/>
    <w:rsid w:val="00CB0EC8"/>
    <w:rsid w:val="00CB25E5"/>
    <w:rsid w:val="00CB3072"/>
    <w:rsid w:val="00CB3458"/>
    <w:rsid w:val="00CB3A0F"/>
    <w:rsid w:val="00CB4060"/>
    <w:rsid w:val="00CB40AB"/>
    <w:rsid w:val="00CB4154"/>
    <w:rsid w:val="00CB5016"/>
    <w:rsid w:val="00CB5403"/>
    <w:rsid w:val="00CB7CB5"/>
    <w:rsid w:val="00CC00A4"/>
    <w:rsid w:val="00CC181B"/>
    <w:rsid w:val="00CC1BC8"/>
    <w:rsid w:val="00CC3D62"/>
    <w:rsid w:val="00CC4242"/>
    <w:rsid w:val="00CC4E10"/>
    <w:rsid w:val="00CC5049"/>
    <w:rsid w:val="00CC6A1E"/>
    <w:rsid w:val="00CC7D5E"/>
    <w:rsid w:val="00CD0B96"/>
    <w:rsid w:val="00CD18BF"/>
    <w:rsid w:val="00CD2AB9"/>
    <w:rsid w:val="00CD307D"/>
    <w:rsid w:val="00CD4B4F"/>
    <w:rsid w:val="00CD4BC4"/>
    <w:rsid w:val="00CD4ED0"/>
    <w:rsid w:val="00CD73FB"/>
    <w:rsid w:val="00CD7873"/>
    <w:rsid w:val="00CD7A19"/>
    <w:rsid w:val="00CE1BD2"/>
    <w:rsid w:val="00CE2E07"/>
    <w:rsid w:val="00CE3451"/>
    <w:rsid w:val="00CE3E72"/>
    <w:rsid w:val="00CE4156"/>
    <w:rsid w:val="00CE4161"/>
    <w:rsid w:val="00CE4560"/>
    <w:rsid w:val="00CE57C1"/>
    <w:rsid w:val="00CE5836"/>
    <w:rsid w:val="00CE5BB5"/>
    <w:rsid w:val="00CE657B"/>
    <w:rsid w:val="00CE6AE9"/>
    <w:rsid w:val="00CE6D4F"/>
    <w:rsid w:val="00CE6DA1"/>
    <w:rsid w:val="00CF1C48"/>
    <w:rsid w:val="00CF1CA4"/>
    <w:rsid w:val="00CF3084"/>
    <w:rsid w:val="00CF47D2"/>
    <w:rsid w:val="00CF4901"/>
    <w:rsid w:val="00CF4D77"/>
    <w:rsid w:val="00CF5ED6"/>
    <w:rsid w:val="00CF6A84"/>
    <w:rsid w:val="00CF760D"/>
    <w:rsid w:val="00CF77A0"/>
    <w:rsid w:val="00CF796F"/>
    <w:rsid w:val="00CF7AD5"/>
    <w:rsid w:val="00D00D23"/>
    <w:rsid w:val="00D00E24"/>
    <w:rsid w:val="00D011D5"/>
    <w:rsid w:val="00D01A39"/>
    <w:rsid w:val="00D0203C"/>
    <w:rsid w:val="00D02379"/>
    <w:rsid w:val="00D025C3"/>
    <w:rsid w:val="00D02AE6"/>
    <w:rsid w:val="00D02BFC"/>
    <w:rsid w:val="00D04250"/>
    <w:rsid w:val="00D04856"/>
    <w:rsid w:val="00D05DE9"/>
    <w:rsid w:val="00D06621"/>
    <w:rsid w:val="00D0689B"/>
    <w:rsid w:val="00D11940"/>
    <w:rsid w:val="00D11CA2"/>
    <w:rsid w:val="00D12C64"/>
    <w:rsid w:val="00D12C72"/>
    <w:rsid w:val="00D139BE"/>
    <w:rsid w:val="00D1469C"/>
    <w:rsid w:val="00D15245"/>
    <w:rsid w:val="00D153B8"/>
    <w:rsid w:val="00D153F6"/>
    <w:rsid w:val="00D16FB2"/>
    <w:rsid w:val="00D2056C"/>
    <w:rsid w:val="00D212CD"/>
    <w:rsid w:val="00D21F07"/>
    <w:rsid w:val="00D231FC"/>
    <w:rsid w:val="00D23E2A"/>
    <w:rsid w:val="00D23F52"/>
    <w:rsid w:val="00D24BC5"/>
    <w:rsid w:val="00D256B1"/>
    <w:rsid w:val="00D26D6D"/>
    <w:rsid w:val="00D27F2D"/>
    <w:rsid w:val="00D30711"/>
    <w:rsid w:val="00D308FD"/>
    <w:rsid w:val="00D30F5F"/>
    <w:rsid w:val="00D3101B"/>
    <w:rsid w:val="00D31A54"/>
    <w:rsid w:val="00D31AE2"/>
    <w:rsid w:val="00D31CB6"/>
    <w:rsid w:val="00D31F15"/>
    <w:rsid w:val="00D3288F"/>
    <w:rsid w:val="00D32C06"/>
    <w:rsid w:val="00D32FFD"/>
    <w:rsid w:val="00D34133"/>
    <w:rsid w:val="00D3440B"/>
    <w:rsid w:val="00D34605"/>
    <w:rsid w:val="00D3537B"/>
    <w:rsid w:val="00D361E6"/>
    <w:rsid w:val="00D3762C"/>
    <w:rsid w:val="00D37E72"/>
    <w:rsid w:val="00D4020E"/>
    <w:rsid w:val="00D40B91"/>
    <w:rsid w:val="00D413BE"/>
    <w:rsid w:val="00D425E1"/>
    <w:rsid w:val="00D42B4D"/>
    <w:rsid w:val="00D436E4"/>
    <w:rsid w:val="00D43C8B"/>
    <w:rsid w:val="00D45632"/>
    <w:rsid w:val="00D46648"/>
    <w:rsid w:val="00D47D67"/>
    <w:rsid w:val="00D47F77"/>
    <w:rsid w:val="00D50653"/>
    <w:rsid w:val="00D507A1"/>
    <w:rsid w:val="00D52EBF"/>
    <w:rsid w:val="00D544E8"/>
    <w:rsid w:val="00D54E7B"/>
    <w:rsid w:val="00D5617A"/>
    <w:rsid w:val="00D57928"/>
    <w:rsid w:val="00D609DF"/>
    <w:rsid w:val="00D60B43"/>
    <w:rsid w:val="00D60D73"/>
    <w:rsid w:val="00D61C07"/>
    <w:rsid w:val="00D6215E"/>
    <w:rsid w:val="00D62356"/>
    <w:rsid w:val="00D62365"/>
    <w:rsid w:val="00D63E8A"/>
    <w:rsid w:val="00D65097"/>
    <w:rsid w:val="00D65393"/>
    <w:rsid w:val="00D66025"/>
    <w:rsid w:val="00D66136"/>
    <w:rsid w:val="00D706BA"/>
    <w:rsid w:val="00D7148D"/>
    <w:rsid w:val="00D727A2"/>
    <w:rsid w:val="00D72EC6"/>
    <w:rsid w:val="00D7366C"/>
    <w:rsid w:val="00D73F6A"/>
    <w:rsid w:val="00D74320"/>
    <w:rsid w:val="00D747E1"/>
    <w:rsid w:val="00D752A7"/>
    <w:rsid w:val="00D76ABA"/>
    <w:rsid w:val="00D7722A"/>
    <w:rsid w:val="00D77241"/>
    <w:rsid w:val="00D77DA4"/>
    <w:rsid w:val="00D80175"/>
    <w:rsid w:val="00D805F8"/>
    <w:rsid w:val="00D813A7"/>
    <w:rsid w:val="00D81C09"/>
    <w:rsid w:val="00D81E13"/>
    <w:rsid w:val="00D81E42"/>
    <w:rsid w:val="00D82016"/>
    <w:rsid w:val="00D826A1"/>
    <w:rsid w:val="00D828C9"/>
    <w:rsid w:val="00D82E53"/>
    <w:rsid w:val="00D830BA"/>
    <w:rsid w:val="00D839C7"/>
    <w:rsid w:val="00D852C0"/>
    <w:rsid w:val="00D85C01"/>
    <w:rsid w:val="00D87862"/>
    <w:rsid w:val="00D87C51"/>
    <w:rsid w:val="00D90C8F"/>
    <w:rsid w:val="00D90E53"/>
    <w:rsid w:val="00D9158E"/>
    <w:rsid w:val="00D9230F"/>
    <w:rsid w:val="00D92CA1"/>
    <w:rsid w:val="00D92DF9"/>
    <w:rsid w:val="00D93C7C"/>
    <w:rsid w:val="00D9404E"/>
    <w:rsid w:val="00D9423E"/>
    <w:rsid w:val="00D949F2"/>
    <w:rsid w:val="00D965FA"/>
    <w:rsid w:val="00D9664E"/>
    <w:rsid w:val="00D967CA"/>
    <w:rsid w:val="00D9697A"/>
    <w:rsid w:val="00D97C8C"/>
    <w:rsid w:val="00DA0253"/>
    <w:rsid w:val="00DA07DA"/>
    <w:rsid w:val="00DA1068"/>
    <w:rsid w:val="00DA13CD"/>
    <w:rsid w:val="00DA1F96"/>
    <w:rsid w:val="00DA22C1"/>
    <w:rsid w:val="00DA244E"/>
    <w:rsid w:val="00DA271D"/>
    <w:rsid w:val="00DA2DB9"/>
    <w:rsid w:val="00DA4837"/>
    <w:rsid w:val="00DA6288"/>
    <w:rsid w:val="00DB2F87"/>
    <w:rsid w:val="00DB3C2D"/>
    <w:rsid w:val="00DB4310"/>
    <w:rsid w:val="00DB4684"/>
    <w:rsid w:val="00DB5EA9"/>
    <w:rsid w:val="00DB6102"/>
    <w:rsid w:val="00DB6477"/>
    <w:rsid w:val="00DB6611"/>
    <w:rsid w:val="00DB7034"/>
    <w:rsid w:val="00DB73D1"/>
    <w:rsid w:val="00DC0DB8"/>
    <w:rsid w:val="00DC185E"/>
    <w:rsid w:val="00DC1A31"/>
    <w:rsid w:val="00DC3F52"/>
    <w:rsid w:val="00DC5034"/>
    <w:rsid w:val="00DC56F8"/>
    <w:rsid w:val="00DC60BE"/>
    <w:rsid w:val="00DC6722"/>
    <w:rsid w:val="00DC6901"/>
    <w:rsid w:val="00DC69E4"/>
    <w:rsid w:val="00DC6C46"/>
    <w:rsid w:val="00DD0CED"/>
    <w:rsid w:val="00DD1404"/>
    <w:rsid w:val="00DD1AF3"/>
    <w:rsid w:val="00DD1DA7"/>
    <w:rsid w:val="00DD2D85"/>
    <w:rsid w:val="00DD571C"/>
    <w:rsid w:val="00DD5D1C"/>
    <w:rsid w:val="00DD671D"/>
    <w:rsid w:val="00DD6984"/>
    <w:rsid w:val="00DD6C7F"/>
    <w:rsid w:val="00DE341F"/>
    <w:rsid w:val="00DE376F"/>
    <w:rsid w:val="00DE378E"/>
    <w:rsid w:val="00DE4089"/>
    <w:rsid w:val="00DE4713"/>
    <w:rsid w:val="00DE48F8"/>
    <w:rsid w:val="00DE4D2D"/>
    <w:rsid w:val="00DE5BAF"/>
    <w:rsid w:val="00DF01CC"/>
    <w:rsid w:val="00DF0975"/>
    <w:rsid w:val="00DF1126"/>
    <w:rsid w:val="00DF226D"/>
    <w:rsid w:val="00DF3DF6"/>
    <w:rsid w:val="00DF4C5B"/>
    <w:rsid w:val="00DF52D3"/>
    <w:rsid w:val="00DF5DCD"/>
    <w:rsid w:val="00E00B77"/>
    <w:rsid w:val="00E012A7"/>
    <w:rsid w:val="00E017C8"/>
    <w:rsid w:val="00E01968"/>
    <w:rsid w:val="00E05101"/>
    <w:rsid w:val="00E05949"/>
    <w:rsid w:val="00E05AFD"/>
    <w:rsid w:val="00E05B04"/>
    <w:rsid w:val="00E06432"/>
    <w:rsid w:val="00E07DA3"/>
    <w:rsid w:val="00E11680"/>
    <w:rsid w:val="00E119D3"/>
    <w:rsid w:val="00E128AC"/>
    <w:rsid w:val="00E132F4"/>
    <w:rsid w:val="00E14B3B"/>
    <w:rsid w:val="00E159B6"/>
    <w:rsid w:val="00E168F2"/>
    <w:rsid w:val="00E16B76"/>
    <w:rsid w:val="00E20246"/>
    <w:rsid w:val="00E203A8"/>
    <w:rsid w:val="00E213C4"/>
    <w:rsid w:val="00E21770"/>
    <w:rsid w:val="00E21AAA"/>
    <w:rsid w:val="00E22496"/>
    <w:rsid w:val="00E2270F"/>
    <w:rsid w:val="00E22B7C"/>
    <w:rsid w:val="00E23E17"/>
    <w:rsid w:val="00E24BF7"/>
    <w:rsid w:val="00E25F52"/>
    <w:rsid w:val="00E27766"/>
    <w:rsid w:val="00E277F5"/>
    <w:rsid w:val="00E27CCF"/>
    <w:rsid w:val="00E27EC4"/>
    <w:rsid w:val="00E30227"/>
    <w:rsid w:val="00E324DF"/>
    <w:rsid w:val="00E32B19"/>
    <w:rsid w:val="00E346BA"/>
    <w:rsid w:val="00E35CDE"/>
    <w:rsid w:val="00E35FEB"/>
    <w:rsid w:val="00E36E2C"/>
    <w:rsid w:val="00E37338"/>
    <w:rsid w:val="00E41611"/>
    <w:rsid w:val="00E41673"/>
    <w:rsid w:val="00E427C7"/>
    <w:rsid w:val="00E42CEC"/>
    <w:rsid w:val="00E432F9"/>
    <w:rsid w:val="00E44738"/>
    <w:rsid w:val="00E44939"/>
    <w:rsid w:val="00E44967"/>
    <w:rsid w:val="00E44BAD"/>
    <w:rsid w:val="00E46756"/>
    <w:rsid w:val="00E473DA"/>
    <w:rsid w:val="00E4763D"/>
    <w:rsid w:val="00E478F7"/>
    <w:rsid w:val="00E50374"/>
    <w:rsid w:val="00E50702"/>
    <w:rsid w:val="00E50E35"/>
    <w:rsid w:val="00E522AE"/>
    <w:rsid w:val="00E52978"/>
    <w:rsid w:val="00E5344E"/>
    <w:rsid w:val="00E544E3"/>
    <w:rsid w:val="00E54951"/>
    <w:rsid w:val="00E5689D"/>
    <w:rsid w:val="00E61A2B"/>
    <w:rsid w:val="00E61FE3"/>
    <w:rsid w:val="00E624FA"/>
    <w:rsid w:val="00E63137"/>
    <w:rsid w:val="00E636EF"/>
    <w:rsid w:val="00E655CE"/>
    <w:rsid w:val="00E65791"/>
    <w:rsid w:val="00E65DFB"/>
    <w:rsid w:val="00E66BFF"/>
    <w:rsid w:val="00E71092"/>
    <w:rsid w:val="00E72E29"/>
    <w:rsid w:val="00E73C9F"/>
    <w:rsid w:val="00E747D2"/>
    <w:rsid w:val="00E7571E"/>
    <w:rsid w:val="00E76778"/>
    <w:rsid w:val="00E76F40"/>
    <w:rsid w:val="00E8068D"/>
    <w:rsid w:val="00E8145D"/>
    <w:rsid w:val="00E81AE2"/>
    <w:rsid w:val="00E866A7"/>
    <w:rsid w:val="00E90B95"/>
    <w:rsid w:val="00E91056"/>
    <w:rsid w:val="00E9130B"/>
    <w:rsid w:val="00E919EC"/>
    <w:rsid w:val="00E91DF3"/>
    <w:rsid w:val="00E92B52"/>
    <w:rsid w:val="00E92B5E"/>
    <w:rsid w:val="00E93209"/>
    <w:rsid w:val="00E937D6"/>
    <w:rsid w:val="00E94CE8"/>
    <w:rsid w:val="00E97591"/>
    <w:rsid w:val="00E97CC5"/>
    <w:rsid w:val="00EA1442"/>
    <w:rsid w:val="00EA28A5"/>
    <w:rsid w:val="00EA394C"/>
    <w:rsid w:val="00EA4A2A"/>
    <w:rsid w:val="00EA4E8C"/>
    <w:rsid w:val="00EA55BA"/>
    <w:rsid w:val="00EA596E"/>
    <w:rsid w:val="00EA674E"/>
    <w:rsid w:val="00EA71C5"/>
    <w:rsid w:val="00EA72A4"/>
    <w:rsid w:val="00EB03C2"/>
    <w:rsid w:val="00EB03E4"/>
    <w:rsid w:val="00EB089D"/>
    <w:rsid w:val="00EB236A"/>
    <w:rsid w:val="00EB243A"/>
    <w:rsid w:val="00EB266F"/>
    <w:rsid w:val="00EB2718"/>
    <w:rsid w:val="00EB5143"/>
    <w:rsid w:val="00EB53D4"/>
    <w:rsid w:val="00EB6B83"/>
    <w:rsid w:val="00EB7EF7"/>
    <w:rsid w:val="00EC0E73"/>
    <w:rsid w:val="00EC1195"/>
    <w:rsid w:val="00EC1DA4"/>
    <w:rsid w:val="00EC282B"/>
    <w:rsid w:val="00EC335F"/>
    <w:rsid w:val="00EC48D7"/>
    <w:rsid w:val="00EC48D8"/>
    <w:rsid w:val="00EC5156"/>
    <w:rsid w:val="00EC59C2"/>
    <w:rsid w:val="00EC59DF"/>
    <w:rsid w:val="00EC5E22"/>
    <w:rsid w:val="00EC65F2"/>
    <w:rsid w:val="00EC6BEF"/>
    <w:rsid w:val="00EC6E36"/>
    <w:rsid w:val="00EC6EE1"/>
    <w:rsid w:val="00EC6FDE"/>
    <w:rsid w:val="00EC7972"/>
    <w:rsid w:val="00ED132A"/>
    <w:rsid w:val="00ED22B4"/>
    <w:rsid w:val="00ED3545"/>
    <w:rsid w:val="00ED3B24"/>
    <w:rsid w:val="00ED424C"/>
    <w:rsid w:val="00ED5BF3"/>
    <w:rsid w:val="00ED5C6C"/>
    <w:rsid w:val="00ED63D3"/>
    <w:rsid w:val="00ED6E59"/>
    <w:rsid w:val="00ED766E"/>
    <w:rsid w:val="00EE0816"/>
    <w:rsid w:val="00EE0BEA"/>
    <w:rsid w:val="00EE1D9C"/>
    <w:rsid w:val="00EE2C13"/>
    <w:rsid w:val="00EE2CE4"/>
    <w:rsid w:val="00EE2DA0"/>
    <w:rsid w:val="00EE3017"/>
    <w:rsid w:val="00EE5B25"/>
    <w:rsid w:val="00EE5E38"/>
    <w:rsid w:val="00EE6ED8"/>
    <w:rsid w:val="00EE7507"/>
    <w:rsid w:val="00EE75FD"/>
    <w:rsid w:val="00EE77A9"/>
    <w:rsid w:val="00EF2284"/>
    <w:rsid w:val="00EF2C1D"/>
    <w:rsid w:val="00EF3069"/>
    <w:rsid w:val="00EF3140"/>
    <w:rsid w:val="00EF36BE"/>
    <w:rsid w:val="00EF5D5E"/>
    <w:rsid w:val="00EF5EE3"/>
    <w:rsid w:val="00EF5FC4"/>
    <w:rsid w:val="00EF6F19"/>
    <w:rsid w:val="00EF72F6"/>
    <w:rsid w:val="00EF7467"/>
    <w:rsid w:val="00EF7A5A"/>
    <w:rsid w:val="00EF7C37"/>
    <w:rsid w:val="00EF7C48"/>
    <w:rsid w:val="00F00573"/>
    <w:rsid w:val="00F018BA"/>
    <w:rsid w:val="00F03463"/>
    <w:rsid w:val="00F03801"/>
    <w:rsid w:val="00F04986"/>
    <w:rsid w:val="00F05AFA"/>
    <w:rsid w:val="00F063EF"/>
    <w:rsid w:val="00F06DC9"/>
    <w:rsid w:val="00F07120"/>
    <w:rsid w:val="00F07F00"/>
    <w:rsid w:val="00F11728"/>
    <w:rsid w:val="00F127FE"/>
    <w:rsid w:val="00F12B42"/>
    <w:rsid w:val="00F16525"/>
    <w:rsid w:val="00F17525"/>
    <w:rsid w:val="00F17B0A"/>
    <w:rsid w:val="00F204AE"/>
    <w:rsid w:val="00F2199F"/>
    <w:rsid w:val="00F229D1"/>
    <w:rsid w:val="00F23913"/>
    <w:rsid w:val="00F23E91"/>
    <w:rsid w:val="00F257B8"/>
    <w:rsid w:val="00F25A11"/>
    <w:rsid w:val="00F25E3D"/>
    <w:rsid w:val="00F263E7"/>
    <w:rsid w:val="00F26621"/>
    <w:rsid w:val="00F27172"/>
    <w:rsid w:val="00F2725F"/>
    <w:rsid w:val="00F3198A"/>
    <w:rsid w:val="00F32854"/>
    <w:rsid w:val="00F33082"/>
    <w:rsid w:val="00F33619"/>
    <w:rsid w:val="00F34661"/>
    <w:rsid w:val="00F3596B"/>
    <w:rsid w:val="00F36DE7"/>
    <w:rsid w:val="00F374F4"/>
    <w:rsid w:val="00F40677"/>
    <w:rsid w:val="00F41552"/>
    <w:rsid w:val="00F41638"/>
    <w:rsid w:val="00F42C6D"/>
    <w:rsid w:val="00F42ECB"/>
    <w:rsid w:val="00F4366F"/>
    <w:rsid w:val="00F437B6"/>
    <w:rsid w:val="00F452D8"/>
    <w:rsid w:val="00F464D3"/>
    <w:rsid w:val="00F47319"/>
    <w:rsid w:val="00F536A2"/>
    <w:rsid w:val="00F536FB"/>
    <w:rsid w:val="00F5445B"/>
    <w:rsid w:val="00F54F8C"/>
    <w:rsid w:val="00F55A01"/>
    <w:rsid w:val="00F6002B"/>
    <w:rsid w:val="00F62DD8"/>
    <w:rsid w:val="00F63A30"/>
    <w:rsid w:val="00F645E4"/>
    <w:rsid w:val="00F64710"/>
    <w:rsid w:val="00F657F8"/>
    <w:rsid w:val="00F659D2"/>
    <w:rsid w:val="00F66403"/>
    <w:rsid w:val="00F67521"/>
    <w:rsid w:val="00F67909"/>
    <w:rsid w:val="00F67B66"/>
    <w:rsid w:val="00F708AF"/>
    <w:rsid w:val="00F71290"/>
    <w:rsid w:val="00F71A8A"/>
    <w:rsid w:val="00F71C95"/>
    <w:rsid w:val="00F73F12"/>
    <w:rsid w:val="00F769F9"/>
    <w:rsid w:val="00F77F26"/>
    <w:rsid w:val="00F80891"/>
    <w:rsid w:val="00F80B6B"/>
    <w:rsid w:val="00F80FB8"/>
    <w:rsid w:val="00F81734"/>
    <w:rsid w:val="00F81BB4"/>
    <w:rsid w:val="00F826B1"/>
    <w:rsid w:val="00F828D2"/>
    <w:rsid w:val="00F846A6"/>
    <w:rsid w:val="00F864FD"/>
    <w:rsid w:val="00F902EC"/>
    <w:rsid w:val="00F9164F"/>
    <w:rsid w:val="00F91E37"/>
    <w:rsid w:val="00F939B1"/>
    <w:rsid w:val="00F95291"/>
    <w:rsid w:val="00F96C66"/>
    <w:rsid w:val="00F96EA9"/>
    <w:rsid w:val="00F97C40"/>
    <w:rsid w:val="00F97E2B"/>
    <w:rsid w:val="00FA25E7"/>
    <w:rsid w:val="00FA4203"/>
    <w:rsid w:val="00FA70C1"/>
    <w:rsid w:val="00FA76A6"/>
    <w:rsid w:val="00FB07A7"/>
    <w:rsid w:val="00FB0D4D"/>
    <w:rsid w:val="00FB0E99"/>
    <w:rsid w:val="00FB35A1"/>
    <w:rsid w:val="00FB3F14"/>
    <w:rsid w:val="00FB4540"/>
    <w:rsid w:val="00FB51FD"/>
    <w:rsid w:val="00FB52BE"/>
    <w:rsid w:val="00FB60EB"/>
    <w:rsid w:val="00FC0891"/>
    <w:rsid w:val="00FC0CC6"/>
    <w:rsid w:val="00FC10B3"/>
    <w:rsid w:val="00FC169C"/>
    <w:rsid w:val="00FC2084"/>
    <w:rsid w:val="00FC2436"/>
    <w:rsid w:val="00FC302C"/>
    <w:rsid w:val="00FC343C"/>
    <w:rsid w:val="00FC3CF0"/>
    <w:rsid w:val="00FC5BCF"/>
    <w:rsid w:val="00FC63C8"/>
    <w:rsid w:val="00FC6A06"/>
    <w:rsid w:val="00FC7D35"/>
    <w:rsid w:val="00FD02A1"/>
    <w:rsid w:val="00FD0B83"/>
    <w:rsid w:val="00FD317F"/>
    <w:rsid w:val="00FD3187"/>
    <w:rsid w:val="00FD371A"/>
    <w:rsid w:val="00FD5AD4"/>
    <w:rsid w:val="00FD6000"/>
    <w:rsid w:val="00FD61F7"/>
    <w:rsid w:val="00FD642D"/>
    <w:rsid w:val="00FD6747"/>
    <w:rsid w:val="00FD7A03"/>
    <w:rsid w:val="00FE09C3"/>
    <w:rsid w:val="00FE0AC6"/>
    <w:rsid w:val="00FE1869"/>
    <w:rsid w:val="00FE1BB5"/>
    <w:rsid w:val="00FE588D"/>
    <w:rsid w:val="00FE599F"/>
    <w:rsid w:val="00FE64C9"/>
    <w:rsid w:val="00FE708F"/>
    <w:rsid w:val="00FE7718"/>
    <w:rsid w:val="00FE7C39"/>
    <w:rsid w:val="00FF048B"/>
    <w:rsid w:val="00FF1044"/>
    <w:rsid w:val="00FF1385"/>
    <w:rsid w:val="00FF1659"/>
    <w:rsid w:val="00FF166F"/>
    <w:rsid w:val="00FF18F5"/>
    <w:rsid w:val="00FF1BF8"/>
    <w:rsid w:val="00FF2C5E"/>
    <w:rsid w:val="00FF48BB"/>
    <w:rsid w:val="00FF50C7"/>
    <w:rsid w:val="00FF5A97"/>
    <w:rsid w:val="00FF5C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F88E"/>
  <w15:chartTrackingRefBased/>
  <w15:docId w15:val="{0F44CA02-68D1-4364-9227-B3126F92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qFormat="1"/>
    <w:lsdException w:name="caption" w:semiHidden="1" w:unhideWhenUsed="1" w:qFormat="1"/>
    <w:lsdException w:name="annotation reference" w:uiPriority="99" w:qFormat="1"/>
    <w:lsdException w:name="endnote reference" w:uiPriority="99"/>
    <w:lsdException w:name="List Bullet"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FC"/>
    <w:rPr>
      <w:sz w:val="24"/>
    </w:rPr>
  </w:style>
  <w:style w:type="paragraph" w:styleId="Ttulo1">
    <w:name w:val="heading 1"/>
    <w:basedOn w:val="Normal"/>
    <w:next w:val="Normal"/>
    <w:link w:val="Ttulo1Char"/>
    <w:qFormat/>
    <w:pPr>
      <w:keepNext/>
      <w:jc w:val="center"/>
      <w:outlineLvl w:val="0"/>
    </w:pPr>
    <w:rPr>
      <w:b/>
      <w:sz w:val="44"/>
      <w:lang w:val="x-none" w:eastAsia="x-none"/>
    </w:rPr>
  </w:style>
  <w:style w:type="paragraph" w:styleId="Ttulo2">
    <w:name w:val="heading 2"/>
    <w:basedOn w:val="Normal"/>
    <w:next w:val="Normal"/>
    <w:link w:val="Ttulo2Char"/>
    <w:uiPriority w:val="9"/>
    <w:qFormat/>
    <w:pPr>
      <w:keepNext/>
      <w:ind w:left="1560" w:hanging="1560"/>
      <w:outlineLvl w:val="1"/>
    </w:pPr>
    <w:rPr>
      <w:sz w:val="36"/>
    </w:rPr>
  </w:style>
  <w:style w:type="paragraph" w:styleId="Ttulo3">
    <w:name w:val="heading 3"/>
    <w:basedOn w:val="Normal"/>
    <w:next w:val="Normal"/>
    <w:link w:val="Ttulo3Char"/>
    <w:unhideWhenUsed/>
    <w:qFormat/>
    <w:rsid w:val="008F2330"/>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nhideWhenUsed/>
    <w:qFormat/>
    <w:rsid w:val="00B460C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893733"/>
    <w:pPr>
      <w:spacing w:before="240" w:after="60"/>
      <w:outlineLvl w:val="4"/>
    </w:pPr>
    <w:rPr>
      <w:b/>
      <w:bCs/>
      <w:i/>
      <w:iCs/>
      <w:sz w:val="26"/>
      <w:szCs w:val="26"/>
      <w:lang w:val="x-none" w:eastAsia="x-none"/>
    </w:rPr>
  </w:style>
  <w:style w:type="paragraph" w:styleId="Ttulo6">
    <w:name w:val="heading 6"/>
    <w:basedOn w:val="Normal"/>
    <w:next w:val="Normal"/>
    <w:link w:val="Ttulo6Char"/>
    <w:qFormat/>
    <w:rsid w:val="00E41611"/>
    <w:pPr>
      <w:keepNext/>
      <w:tabs>
        <w:tab w:val="num" w:pos="0"/>
      </w:tabs>
      <w:suppressAutoHyphens/>
      <w:jc w:val="center"/>
      <w:outlineLvl w:val="5"/>
    </w:pPr>
    <w:rPr>
      <w:b/>
      <w:sz w:val="28"/>
      <w:lang w:eastAsia="ar-SA"/>
    </w:rPr>
  </w:style>
  <w:style w:type="paragraph" w:styleId="Ttulo7">
    <w:name w:val="heading 7"/>
    <w:basedOn w:val="Normal"/>
    <w:next w:val="Normal"/>
    <w:link w:val="Ttulo7Char"/>
    <w:qFormat/>
    <w:rsid w:val="00E41611"/>
    <w:pPr>
      <w:keepNext/>
      <w:tabs>
        <w:tab w:val="num" w:pos="0"/>
      </w:tabs>
      <w:suppressAutoHyphens/>
      <w:jc w:val="center"/>
      <w:outlineLvl w:val="6"/>
    </w:pPr>
    <w:rPr>
      <w:sz w:val="28"/>
      <w:lang w:eastAsia="ar-SA"/>
    </w:rPr>
  </w:style>
  <w:style w:type="paragraph" w:styleId="Ttulo8">
    <w:name w:val="heading 8"/>
    <w:basedOn w:val="Normal"/>
    <w:next w:val="Normal"/>
    <w:link w:val="Ttulo8Char"/>
    <w:qFormat/>
    <w:rsid w:val="00E41611"/>
    <w:pPr>
      <w:keepNext/>
      <w:tabs>
        <w:tab w:val="num" w:pos="1440"/>
      </w:tabs>
      <w:suppressAutoHyphens/>
      <w:ind w:left="1440" w:hanging="1440"/>
      <w:outlineLvl w:val="7"/>
    </w:pPr>
    <w:rPr>
      <w:rFonts w:ascii="Arial" w:hAnsi="Arial" w:cs="Arial"/>
      <w:b/>
      <w:bCs/>
      <w:sz w:val="20"/>
      <w:lang w:eastAsia="ar-SA"/>
    </w:rPr>
  </w:style>
  <w:style w:type="paragraph" w:styleId="Ttulo9">
    <w:name w:val="heading 9"/>
    <w:basedOn w:val="Normal"/>
    <w:next w:val="Normal"/>
    <w:link w:val="Ttulo9Char"/>
    <w:uiPriority w:val="9"/>
    <w:qFormat/>
    <w:rsid w:val="00E41611"/>
    <w:pPr>
      <w:keepNext/>
      <w:tabs>
        <w:tab w:val="num" w:pos="0"/>
      </w:tabs>
      <w:suppressAutoHyphens/>
      <w:jc w:val="center"/>
      <w:outlineLvl w:val="8"/>
    </w:pPr>
    <w:rPr>
      <w:rFonts w:ascii="Arial" w:hAnsi="Arial"/>
      <w:b/>
      <w:szCs w:val="24"/>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0B69B4"/>
    <w:rPr>
      <w:rFonts w:ascii="Tahoma" w:hAnsi="Tahoma" w:cs="Tahoma"/>
      <w:sz w:val="16"/>
      <w:szCs w:val="16"/>
    </w:rPr>
  </w:style>
  <w:style w:type="paragraph" w:styleId="Cabealho">
    <w:name w:val="header"/>
    <w:basedOn w:val="Normal"/>
    <w:link w:val="CabealhoChar"/>
    <w:rsid w:val="00BD2AEB"/>
    <w:pPr>
      <w:tabs>
        <w:tab w:val="center" w:pos="4252"/>
        <w:tab w:val="right" w:pos="8504"/>
      </w:tabs>
    </w:pPr>
    <w:rPr>
      <w:lang w:val="x-none" w:eastAsia="x-none"/>
    </w:rPr>
  </w:style>
  <w:style w:type="character" w:customStyle="1" w:styleId="CabealhoChar">
    <w:name w:val="Cabeçalho Char"/>
    <w:link w:val="Cabealho"/>
    <w:rsid w:val="00BD2AEB"/>
    <w:rPr>
      <w:sz w:val="24"/>
    </w:rPr>
  </w:style>
  <w:style w:type="paragraph" w:styleId="Rodap">
    <w:name w:val="footer"/>
    <w:basedOn w:val="Normal"/>
    <w:link w:val="RodapChar"/>
    <w:rsid w:val="00BD2AEB"/>
    <w:pPr>
      <w:tabs>
        <w:tab w:val="center" w:pos="4252"/>
        <w:tab w:val="right" w:pos="8504"/>
      </w:tabs>
    </w:pPr>
    <w:rPr>
      <w:lang w:val="x-none" w:eastAsia="x-none"/>
    </w:rPr>
  </w:style>
  <w:style w:type="character" w:customStyle="1" w:styleId="RodapChar">
    <w:name w:val="Rodapé Char"/>
    <w:link w:val="Rodap"/>
    <w:rsid w:val="00BD2AEB"/>
    <w:rPr>
      <w:sz w:val="24"/>
    </w:rPr>
  </w:style>
  <w:style w:type="character" w:styleId="Hyperlink">
    <w:name w:val="Hyperlink"/>
    <w:uiPriority w:val="99"/>
    <w:rsid w:val="00EE75FD"/>
    <w:rPr>
      <w:color w:val="0000FF"/>
      <w:u w:val="single"/>
    </w:rPr>
  </w:style>
  <w:style w:type="paragraph" w:styleId="Textodenotaderodap">
    <w:name w:val="footnote text"/>
    <w:basedOn w:val="Normal"/>
    <w:link w:val="TextodenotaderodapChar"/>
    <w:rsid w:val="00A6613F"/>
    <w:rPr>
      <w:sz w:val="20"/>
    </w:rPr>
  </w:style>
  <w:style w:type="character" w:customStyle="1" w:styleId="TextodenotaderodapChar">
    <w:name w:val="Texto de nota de rodapé Char"/>
    <w:basedOn w:val="Fontepargpadro"/>
    <w:link w:val="Textodenotaderodap"/>
    <w:rsid w:val="00A6613F"/>
  </w:style>
  <w:style w:type="character" w:styleId="Refdenotaderodap">
    <w:name w:val="footnote reference"/>
    <w:rsid w:val="00A6613F"/>
    <w:rPr>
      <w:vertAlign w:val="superscript"/>
    </w:rPr>
  </w:style>
  <w:style w:type="paragraph" w:styleId="Corpodetexto">
    <w:name w:val="Body Text"/>
    <w:basedOn w:val="Normal"/>
    <w:link w:val="CorpodetextoChar"/>
    <w:uiPriority w:val="99"/>
    <w:rsid w:val="00443B1F"/>
    <w:pPr>
      <w:jc w:val="both"/>
    </w:pPr>
    <w:rPr>
      <w:lang w:val="x-none" w:eastAsia="x-none"/>
    </w:rPr>
  </w:style>
  <w:style w:type="character" w:customStyle="1" w:styleId="CorpodetextoChar">
    <w:name w:val="Corpo de texto Char"/>
    <w:link w:val="Corpodetexto"/>
    <w:uiPriority w:val="99"/>
    <w:rsid w:val="00443B1F"/>
    <w:rPr>
      <w:sz w:val="24"/>
    </w:rPr>
  </w:style>
  <w:style w:type="character" w:customStyle="1" w:styleId="info1">
    <w:name w:val="info1"/>
    <w:rsid w:val="00B21AE2"/>
    <w:rPr>
      <w:color w:val="000000"/>
      <w:sz w:val="20"/>
      <w:szCs w:val="20"/>
    </w:rPr>
  </w:style>
  <w:style w:type="character" w:customStyle="1" w:styleId="Ttulo4Char">
    <w:name w:val="Título 4 Char"/>
    <w:link w:val="Ttulo4"/>
    <w:rsid w:val="00B460C6"/>
    <w:rPr>
      <w:rFonts w:ascii="Calibri" w:eastAsia="Times New Roman" w:hAnsi="Calibri" w:cs="Times New Roman"/>
      <w:b/>
      <w:bCs/>
      <w:sz w:val="28"/>
      <w:szCs w:val="28"/>
    </w:rPr>
  </w:style>
  <w:style w:type="paragraph" w:customStyle="1" w:styleId="yiv0065456628msonormal">
    <w:name w:val="yiv0065456628msonormal"/>
    <w:basedOn w:val="Normal"/>
    <w:rsid w:val="00F846A6"/>
    <w:pPr>
      <w:spacing w:before="100" w:beforeAutospacing="1" w:after="100" w:afterAutospacing="1"/>
    </w:pPr>
    <w:rPr>
      <w:szCs w:val="24"/>
    </w:rPr>
  </w:style>
  <w:style w:type="paragraph" w:styleId="Ttulo">
    <w:name w:val="Title"/>
    <w:basedOn w:val="Normal"/>
    <w:link w:val="TtuloChar"/>
    <w:qFormat/>
    <w:rsid w:val="00F846A6"/>
    <w:pPr>
      <w:jc w:val="center"/>
    </w:pPr>
    <w:rPr>
      <w:sz w:val="40"/>
      <w:lang w:val="x-none" w:eastAsia="x-none"/>
    </w:rPr>
  </w:style>
  <w:style w:type="character" w:customStyle="1" w:styleId="TtuloChar">
    <w:name w:val="Título Char"/>
    <w:link w:val="Ttulo"/>
    <w:rsid w:val="00F846A6"/>
    <w:rPr>
      <w:sz w:val="40"/>
    </w:rPr>
  </w:style>
  <w:style w:type="paragraph" w:styleId="NormalWeb">
    <w:name w:val="Normal (Web)"/>
    <w:basedOn w:val="Normal"/>
    <w:link w:val="NormalWebChar"/>
    <w:uiPriority w:val="99"/>
    <w:unhideWhenUsed/>
    <w:qFormat/>
    <w:rsid w:val="00322C6B"/>
    <w:pPr>
      <w:spacing w:before="100" w:beforeAutospacing="1" w:after="100" w:afterAutospacing="1"/>
    </w:pPr>
    <w:rPr>
      <w:szCs w:val="24"/>
    </w:rPr>
  </w:style>
  <w:style w:type="paragraph" w:customStyle="1" w:styleId="font8">
    <w:name w:val="font_8"/>
    <w:basedOn w:val="Normal"/>
    <w:rsid w:val="00322C6B"/>
    <w:pPr>
      <w:spacing w:before="100" w:beforeAutospacing="1" w:after="100" w:afterAutospacing="1"/>
    </w:pPr>
    <w:rPr>
      <w:szCs w:val="24"/>
    </w:rPr>
  </w:style>
  <w:style w:type="character" w:customStyle="1" w:styleId="color16">
    <w:name w:val="color_16"/>
    <w:basedOn w:val="Fontepargpadro"/>
    <w:rsid w:val="00322C6B"/>
  </w:style>
  <w:style w:type="character" w:customStyle="1" w:styleId="Ttulo1Char">
    <w:name w:val="Título 1 Char"/>
    <w:link w:val="Ttulo1"/>
    <w:rsid w:val="00BF0077"/>
    <w:rPr>
      <w:b/>
      <w:sz w:val="44"/>
    </w:rPr>
  </w:style>
  <w:style w:type="table" w:styleId="Tabelacomgrade">
    <w:name w:val="Table Grid"/>
    <w:basedOn w:val="Tabelanormal"/>
    <w:uiPriority w:val="39"/>
    <w:rsid w:val="00CE6D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CE6DA1"/>
    <w:rPr>
      <w:b/>
      <w:bCs/>
    </w:rPr>
  </w:style>
  <w:style w:type="paragraph" w:styleId="SemEspaamento">
    <w:name w:val="No Spacing"/>
    <w:link w:val="SemEspaamentoChar"/>
    <w:uiPriority w:val="1"/>
    <w:qFormat/>
    <w:rsid w:val="001D4862"/>
    <w:rPr>
      <w:rFonts w:ascii="Calibri" w:eastAsia="Calibri" w:hAnsi="Calibri"/>
      <w:sz w:val="22"/>
      <w:szCs w:val="22"/>
      <w:lang w:eastAsia="en-US"/>
    </w:rPr>
  </w:style>
  <w:style w:type="paragraph" w:customStyle="1" w:styleId="Default">
    <w:name w:val="Default"/>
    <w:qFormat/>
    <w:rsid w:val="005136C1"/>
    <w:pPr>
      <w:autoSpaceDE w:val="0"/>
      <w:autoSpaceDN w:val="0"/>
      <w:adjustRightInd w:val="0"/>
    </w:pPr>
    <w:rPr>
      <w:rFonts w:ascii="Tahoma" w:hAnsi="Tahoma" w:cs="Tahoma"/>
      <w:color w:val="000000"/>
      <w:sz w:val="24"/>
      <w:szCs w:val="24"/>
      <w:lang w:val="en-US" w:eastAsia="en-US"/>
    </w:rPr>
  </w:style>
  <w:style w:type="paragraph" w:customStyle="1" w:styleId="Texto">
    <w:name w:val="Texto"/>
    <w:basedOn w:val="Normal"/>
    <w:rsid w:val="005136C1"/>
    <w:pPr>
      <w:keepNext/>
      <w:jc w:val="both"/>
    </w:pPr>
    <w:rPr>
      <w:rFonts w:ascii="Book Antiqua" w:hAnsi="Book Antiqua"/>
      <w:bCs/>
      <w:snapToGrid w:val="0"/>
      <w:sz w:val="20"/>
    </w:rPr>
  </w:style>
  <w:style w:type="character" w:customStyle="1" w:styleId="apple-converted-space">
    <w:name w:val="apple-converted-space"/>
    <w:rsid w:val="000406DA"/>
  </w:style>
  <w:style w:type="character" w:customStyle="1" w:styleId="Ttulo5Char">
    <w:name w:val="Título 5 Char"/>
    <w:link w:val="Ttulo5"/>
    <w:rsid w:val="00893733"/>
    <w:rPr>
      <w:b/>
      <w:bCs/>
      <w:i/>
      <w:iCs/>
      <w:sz w:val="26"/>
      <w:szCs w:val="26"/>
      <w:lang w:val="x-none" w:eastAsia="x-none"/>
    </w:rPr>
  </w:style>
  <w:style w:type="paragraph" w:styleId="Recuodecorpodetexto">
    <w:name w:val="Body Text Indent"/>
    <w:basedOn w:val="Normal"/>
    <w:link w:val="RecuodecorpodetextoChar"/>
    <w:rsid w:val="00893733"/>
    <w:pPr>
      <w:spacing w:after="120"/>
      <w:ind w:left="283"/>
    </w:pPr>
    <w:rPr>
      <w:lang w:val="x-none" w:eastAsia="x-none"/>
    </w:rPr>
  </w:style>
  <w:style w:type="character" w:customStyle="1" w:styleId="RecuodecorpodetextoChar">
    <w:name w:val="Recuo de corpo de texto Char"/>
    <w:link w:val="Recuodecorpodetexto"/>
    <w:rsid w:val="00893733"/>
    <w:rPr>
      <w:sz w:val="24"/>
      <w:lang w:val="x-none" w:eastAsia="x-none"/>
    </w:rPr>
  </w:style>
  <w:style w:type="paragraph" w:styleId="Recuodecorpodetexto2">
    <w:name w:val="Body Text Indent 2"/>
    <w:basedOn w:val="Normal"/>
    <w:link w:val="Recuodecorpodetexto2Char"/>
    <w:rsid w:val="00893733"/>
    <w:pPr>
      <w:spacing w:after="120" w:line="480" w:lineRule="auto"/>
      <w:ind w:left="283"/>
    </w:pPr>
    <w:rPr>
      <w:lang w:val="x-none" w:eastAsia="x-none"/>
    </w:rPr>
  </w:style>
  <w:style w:type="character" w:customStyle="1" w:styleId="Recuodecorpodetexto2Char">
    <w:name w:val="Recuo de corpo de texto 2 Char"/>
    <w:link w:val="Recuodecorpodetexto2"/>
    <w:rsid w:val="00893733"/>
    <w:rPr>
      <w:sz w:val="24"/>
      <w:lang w:val="x-none" w:eastAsia="x-none"/>
    </w:rPr>
  </w:style>
  <w:style w:type="paragraph" w:customStyle="1" w:styleId="Corpodetexto21">
    <w:name w:val="Corpo de texto 21"/>
    <w:basedOn w:val="Normal"/>
    <w:rsid w:val="00893733"/>
    <w:pPr>
      <w:widowControl w:val="0"/>
      <w:overflowPunct w:val="0"/>
      <w:autoSpaceDE w:val="0"/>
      <w:autoSpaceDN w:val="0"/>
      <w:adjustRightInd w:val="0"/>
      <w:ind w:firstLine="1134"/>
      <w:jc w:val="both"/>
    </w:pPr>
  </w:style>
  <w:style w:type="character" w:customStyle="1" w:styleId="Ttulo3Char">
    <w:name w:val="Título 3 Char"/>
    <w:link w:val="Ttulo3"/>
    <w:rsid w:val="008F2330"/>
    <w:rPr>
      <w:rFonts w:ascii="Calibri Light" w:hAnsi="Calibri Light"/>
      <w:b/>
      <w:bCs/>
      <w:sz w:val="26"/>
      <w:szCs w:val="26"/>
    </w:rPr>
  </w:style>
  <w:style w:type="paragraph" w:styleId="PargrafodaLista">
    <w:name w:val="List Paragraph"/>
    <w:aliases w:val="descritivo,Due date"/>
    <w:basedOn w:val="Normal"/>
    <w:link w:val="PargrafodaListaChar"/>
    <w:qFormat/>
    <w:rsid w:val="008F2330"/>
    <w:pPr>
      <w:suppressAutoHyphens/>
      <w:ind w:left="720"/>
      <w:contextualSpacing/>
    </w:pPr>
    <w:rPr>
      <w:sz w:val="20"/>
      <w:lang w:eastAsia="ar-SA"/>
    </w:rPr>
  </w:style>
  <w:style w:type="paragraph" w:styleId="Commarcadores">
    <w:name w:val="List Bullet"/>
    <w:basedOn w:val="Normal"/>
    <w:uiPriority w:val="99"/>
    <w:unhideWhenUsed/>
    <w:rsid w:val="008F2330"/>
    <w:pPr>
      <w:numPr>
        <w:numId w:val="2"/>
      </w:numPr>
      <w:contextualSpacing/>
    </w:pPr>
    <w:rPr>
      <w:szCs w:val="24"/>
    </w:rPr>
  </w:style>
  <w:style w:type="character" w:customStyle="1" w:styleId="TextodebaloChar">
    <w:name w:val="Texto de balão Char"/>
    <w:link w:val="Textodebalo"/>
    <w:uiPriority w:val="99"/>
    <w:rsid w:val="008F2330"/>
    <w:rPr>
      <w:rFonts w:ascii="Tahoma" w:hAnsi="Tahoma" w:cs="Tahoma"/>
      <w:sz w:val="16"/>
      <w:szCs w:val="16"/>
    </w:rPr>
  </w:style>
  <w:style w:type="character" w:customStyle="1" w:styleId="txtproduto">
    <w:name w:val="txtproduto"/>
    <w:rsid w:val="008F2330"/>
  </w:style>
  <w:style w:type="character" w:styleId="Refdecomentrio">
    <w:name w:val="annotation reference"/>
    <w:uiPriority w:val="99"/>
    <w:unhideWhenUsed/>
    <w:qFormat/>
    <w:rsid w:val="008F2330"/>
    <w:rPr>
      <w:sz w:val="16"/>
      <w:szCs w:val="16"/>
    </w:rPr>
  </w:style>
  <w:style w:type="paragraph" w:styleId="Textodecomentrio">
    <w:name w:val="annotation text"/>
    <w:basedOn w:val="Normal"/>
    <w:link w:val="TextodecomentrioChar"/>
    <w:uiPriority w:val="99"/>
    <w:unhideWhenUsed/>
    <w:qFormat/>
    <w:rsid w:val="008F2330"/>
    <w:pPr>
      <w:spacing w:after="160"/>
    </w:pPr>
    <w:rPr>
      <w:rFonts w:ascii="Calibri" w:eastAsia="Calibri" w:hAnsi="Calibri"/>
      <w:sz w:val="20"/>
      <w:lang w:eastAsia="en-US"/>
    </w:rPr>
  </w:style>
  <w:style w:type="character" w:customStyle="1" w:styleId="TextodecomentrioChar">
    <w:name w:val="Texto de comentário Char"/>
    <w:link w:val="Textodecomentrio"/>
    <w:uiPriority w:val="99"/>
    <w:qFormat/>
    <w:rsid w:val="008F2330"/>
    <w:rPr>
      <w:rFonts w:ascii="Calibri" w:eastAsia="Calibri" w:hAnsi="Calibri"/>
      <w:lang w:eastAsia="en-US"/>
    </w:rPr>
  </w:style>
  <w:style w:type="paragraph" w:styleId="Assuntodocomentrio">
    <w:name w:val="annotation subject"/>
    <w:basedOn w:val="Textodecomentrio"/>
    <w:next w:val="Textodecomentrio"/>
    <w:link w:val="AssuntodocomentrioChar"/>
    <w:uiPriority w:val="99"/>
    <w:unhideWhenUsed/>
    <w:rsid w:val="008F2330"/>
    <w:rPr>
      <w:b/>
      <w:bCs/>
    </w:rPr>
  </w:style>
  <w:style w:type="character" w:customStyle="1" w:styleId="AssuntodocomentrioChar">
    <w:name w:val="Assunto do comentário Char"/>
    <w:link w:val="Assuntodocomentrio"/>
    <w:uiPriority w:val="99"/>
    <w:rsid w:val="008F2330"/>
    <w:rPr>
      <w:rFonts w:ascii="Calibri" w:eastAsia="Calibri" w:hAnsi="Calibri"/>
      <w:b/>
      <w:bCs/>
      <w:lang w:eastAsia="en-US"/>
    </w:rPr>
  </w:style>
  <w:style w:type="character" w:styleId="nfase">
    <w:name w:val="Emphasis"/>
    <w:qFormat/>
    <w:rsid w:val="008F2330"/>
    <w:rPr>
      <w:i/>
      <w:iCs/>
    </w:rPr>
  </w:style>
  <w:style w:type="paragraph" w:styleId="Corpodetexto3">
    <w:name w:val="Body Text 3"/>
    <w:basedOn w:val="Normal"/>
    <w:link w:val="Corpodetexto3Char"/>
    <w:uiPriority w:val="99"/>
    <w:rsid w:val="008F2330"/>
    <w:pPr>
      <w:spacing w:after="120"/>
    </w:pPr>
    <w:rPr>
      <w:sz w:val="16"/>
      <w:szCs w:val="16"/>
    </w:rPr>
  </w:style>
  <w:style w:type="character" w:customStyle="1" w:styleId="Corpodetexto3Char">
    <w:name w:val="Corpo de texto 3 Char"/>
    <w:link w:val="Corpodetexto3"/>
    <w:uiPriority w:val="99"/>
    <w:rsid w:val="008F2330"/>
    <w:rPr>
      <w:sz w:val="16"/>
      <w:szCs w:val="16"/>
    </w:rPr>
  </w:style>
  <w:style w:type="character" w:customStyle="1" w:styleId="A2">
    <w:name w:val="A2"/>
    <w:rsid w:val="008F2330"/>
    <w:rPr>
      <w:rFonts w:cs="Stainless Cond"/>
      <w:color w:val="000000"/>
      <w:sz w:val="22"/>
      <w:szCs w:val="22"/>
    </w:rPr>
  </w:style>
  <w:style w:type="paragraph" w:customStyle="1" w:styleId="PADRO">
    <w:name w:val="PADRÃO"/>
    <w:qFormat/>
    <w:rsid w:val="0016660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2Char">
    <w:name w:val="Título 2 Char"/>
    <w:link w:val="Ttulo2"/>
    <w:uiPriority w:val="9"/>
    <w:rsid w:val="00E35CDE"/>
    <w:rPr>
      <w:sz w:val="36"/>
    </w:rPr>
  </w:style>
  <w:style w:type="character" w:customStyle="1" w:styleId="MenoPendente1">
    <w:name w:val="Menção Pendente1"/>
    <w:uiPriority w:val="99"/>
    <w:semiHidden/>
    <w:unhideWhenUsed/>
    <w:rsid w:val="00DB4684"/>
    <w:rPr>
      <w:color w:val="605E5C"/>
      <w:shd w:val="clear" w:color="auto" w:fill="E1DFDD"/>
    </w:rPr>
  </w:style>
  <w:style w:type="paragraph" w:customStyle="1" w:styleId="Nivel2">
    <w:name w:val="Nivel 2"/>
    <w:link w:val="Nivel2Char"/>
    <w:qFormat/>
    <w:rsid w:val="00310DF7"/>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310DF7"/>
    <w:pPr>
      <w:numPr>
        <w:ilvl w:val="0"/>
      </w:numPr>
      <w:tabs>
        <w:tab w:val="num" w:pos="360"/>
      </w:tabs>
      <w:ind w:left="644" w:hanging="432"/>
    </w:pPr>
    <w:rPr>
      <w:rFonts w:cs="Arial"/>
      <w:b/>
    </w:rPr>
  </w:style>
  <w:style w:type="paragraph" w:customStyle="1" w:styleId="Nivel3">
    <w:name w:val="Nivel 3"/>
    <w:basedOn w:val="Nivel2"/>
    <w:link w:val="Nivel3Char"/>
    <w:qFormat/>
    <w:rsid w:val="00310DF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310DF7"/>
    <w:pPr>
      <w:numPr>
        <w:ilvl w:val="3"/>
      </w:numPr>
      <w:tabs>
        <w:tab w:val="num" w:pos="360"/>
      </w:tabs>
      <w:ind w:left="2491" w:hanging="360"/>
    </w:pPr>
    <w:rPr>
      <w:color w:val="auto"/>
    </w:rPr>
  </w:style>
  <w:style w:type="paragraph" w:customStyle="1" w:styleId="Nivel5">
    <w:name w:val="Nivel 5"/>
    <w:basedOn w:val="Nivel4"/>
    <w:qFormat/>
    <w:rsid w:val="00310DF7"/>
    <w:pPr>
      <w:numPr>
        <w:ilvl w:val="4"/>
      </w:numPr>
      <w:tabs>
        <w:tab w:val="num" w:pos="360"/>
      </w:tabs>
      <w:ind w:left="3485" w:hanging="360"/>
    </w:pPr>
  </w:style>
  <w:style w:type="character" w:customStyle="1" w:styleId="Nivel2Char">
    <w:name w:val="Nivel 2 Char"/>
    <w:link w:val="Nivel2"/>
    <w:rsid w:val="00310DF7"/>
    <w:rPr>
      <w:rFonts w:ascii="Ecofont_Spranq_eco_Sans" w:eastAsia="Arial Unicode MS" w:hAnsi="Ecofont_Spranq_eco_Sans"/>
    </w:rPr>
  </w:style>
  <w:style w:type="paragraph" w:customStyle="1" w:styleId="textbody">
    <w:name w:val="textbody"/>
    <w:basedOn w:val="Normal"/>
    <w:rsid w:val="00447899"/>
    <w:pPr>
      <w:spacing w:before="100" w:beforeAutospacing="1" w:after="100" w:afterAutospacing="1"/>
    </w:pPr>
    <w:rPr>
      <w:szCs w:val="24"/>
    </w:rPr>
  </w:style>
  <w:style w:type="paragraph" w:customStyle="1" w:styleId="Nivel01">
    <w:name w:val="Nivel 01"/>
    <w:basedOn w:val="Ttulo1"/>
    <w:next w:val="Normal"/>
    <w:link w:val="Nivel01Char"/>
    <w:qFormat/>
    <w:rsid w:val="00C71258"/>
    <w:pPr>
      <w:keepLines/>
      <w:tabs>
        <w:tab w:val="left" w:pos="567"/>
      </w:tabs>
      <w:spacing w:before="240"/>
      <w:ind w:left="720" w:hanging="360"/>
      <w:jc w:val="both"/>
    </w:pPr>
    <w:rPr>
      <w:rFonts w:ascii="Arial" w:eastAsia="MS Gothic" w:hAnsi="Arial" w:cs="Arial"/>
      <w:bCs/>
      <w:sz w:val="20"/>
      <w:lang w:val="pt-BR" w:eastAsia="pt-BR"/>
    </w:rPr>
  </w:style>
  <w:style w:type="character" w:customStyle="1" w:styleId="Nivel3Char">
    <w:name w:val="Nivel 3 Char"/>
    <w:link w:val="Nivel3"/>
    <w:rsid w:val="00C71258"/>
    <w:rPr>
      <w:rFonts w:ascii="Ecofont_Spranq_eco_Sans" w:eastAsia="Arial Unicode MS" w:hAnsi="Ecofont_Spranq_eco_Sans" w:cs="Arial"/>
      <w:color w:val="000000"/>
    </w:rPr>
  </w:style>
  <w:style w:type="paragraph" w:customStyle="1" w:styleId="pf0">
    <w:name w:val="pf0"/>
    <w:basedOn w:val="Normal"/>
    <w:rsid w:val="00C71258"/>
    <w:pPr>
      <w:spacing w:before="100" w:beforeAutospacing="1" w:after="100" w:afterAutospacing="1"/>
    </w:pPr>
    <w:rPr>
      <w:szCs w:val="24"/>
    </w:rPr>
  </w:style>
  <w:style w:type="character" w:customStyle="1" w:styleId="cf01">
    <w:name w:val="cf01"/>
    <w:rsid w:val="00C71258"/>
    <w:rPr>
      <w:rFonts w:ascii="Segoe UI" w:hAnsi="Segoe UI" w:cs="Segoe UI" w:hint="default"/>
      <w:i/>
      <w:iCs/>
      <w:sz w:val="18"/>
      <w:szCs w:val="18"/>
    </w:rPr>
  </w:style>
  <w:style w:type="character" w:customStyle="1" w:styleId="cf11">
    <w:name w:val="cf11"/>
    <w:rsid w:val="00C71258"/>
    <w:rPr>
      <w:rFonts w:ascii="Segoe UI" w:hAnsi="Segoe UI" w:cs="Segoe UI" w:hint="default"/>
      <w:i/>
      <w:iCs/>
      <w:sz w:val="18"/>
      <w:szCs w:val="18"/>
    </w:rPr>
  </w:style>
  <w:style w:type="character" w:customStyle="1" w:styleId="Nivel4Char">
    <w:name w:val="Nivel 4 Char"/>
    <w:link w:val="Nivel4"/>
    <w:rsid w:val="00F07120"/>
    <w:rPr>
      <w:rFonts w:ascii="Ecofont_Spranq_eco_Sans" w:eastAsia="Arial Unicode MS" w:hAnsi="Ecofont_Spranq_eco_Sans" w:cs="Arial"/>
    </w:rPr>
  </w:style>
  <w:style w:type="character" w:customStyle="1" w:styleId="PargrafodaListaChar">
    <w:name w:val="Parágrafo da Lista Char"/>
    <w:aliases w:val="descritivo Char,Due date Char"/>
    <w:link w:val="PargrafodaLista"/>
    <w:rsid w:val="00CA2B84"/>
    <w:rPr>
      <w:lang w:eastAsia="ar-SA"/>
    </w:rPr>
  </w:style>
  <w:style w:type="paragraph" w:customStyle="1" w:styleId="Pargrafo">
    <w:name w:val="Parágrafo"/>
    <w:basedOn w:val="Normal"/>
    <w:qFormat/>
    <w:rsid w:val="00E624FA"/>
    <w:pPr>
      <w:spacing w:line="360" w:lineRule="auto"/>
      <w:ind w:firstLine="709"/>
      <w:jc w:val="both"/>
    </w:pPr>
    <w:rPr>
      <w:rFonts w:eastAsia="Calibri"/>
      <w:color w:val="000000"/>
      <w:szCs w:val="24"/>
      <w:lang w:eastAsia="en-US"/>
    </w:rPr>
  </w:style>
  <w:style w:type="character" w:customStyle="1" w:styleId="Nivel01Char">
    <w:name w:val="Nivel 01 Char"/>
    <w:link w:val="Nivel01"/>
    <w:qFormat/>
    <w:rsid w:val="005A60D8"/>
    <w:rPr>
      <w:rFonts w:ascii="Arial" w:eastAsia="MS Gothic" w:hAnsi="Arial" w:cs="Arial"/>
      <w:b/>
      <w:bCs/>
    </w:rPr>
  </w:style>
  <w:style w:type="paragraph" w:customStyle="1" w:styleId="Nvel2-Red">
    <w:name w:val="Nível 2 -Red"/>
    <w:basedOn w:val="Nivel2"/>
    <w:link w:val="Nvel2-RedChar"/>
    <w:qFormat/>
    <w:rsid w:val="00293EF6"/>
    <w:pPr>
      <w:numPr>
        <w:numId w:val="1"/>
      </w:numPr>
      <w:ind w:left="0" w:firstLine="0"/>
    </w:pPr>
    <w:rPr>
      <w:rFonts w:ascii="Arial" w:eastAsia="Times New Roman" w:hAnsi="Arial" w:cs="Arial"/>
      <w:i/>
      <w:iCs/>
      <w:color w:val="FF0000"/>
    </w:rPr>
  </w:style>
  <w:style w:type="character" w:customStyle="1" w:styleId="Nvel2-RedChar">
    <w:name w:val="Nível 2 -Red Char"/>
    <w:link w:val="Nvel2-Red"/>
    <w:rsid w:val="00293EF6"/>
    <w:rPr>
      <w:rFonts w:ascii="Arial" w:hAnsi="Arial" w:cs="Arial"/>
      <w:i/>
      <w:iCs/>
      <w:color w:val="FF0000"/>
    </w:rPr>
  </w:style>
  <w:style w:type="paragraph" w:customStyle="1" w:styleId="Nvel3-R">
    <w:name w:val="Nível 3-R"/>
    <w:basedOn w:val="Nivel3"/>
    <w:link w:val="Nvel3-RChar"/>
    <w:qFormat/>
    <w:rsid w:val="00CC6A1E"/>
    <w:pPr>
      <w:numPr>
        <w:numId w:val="1"/>
      </w:numPr>
      <w:ind w:left="284" w:firstLine="0"/>
    </w:pPr>
    <w:rPr>
      <w:rFonts w:ascii="Arial" w:eastAsia="Times New Roman" w:hAnsi="Arial"/>
      <w:i/>
      <w:iCs/>
      <w:color w:val="FF0000"/>
    </w:rPr>
  </w:style>
  <w:style w:type="character" w:customStyle="1" w:styleId="Nvel3-RChar">
    <w:name w:val="Nível 3-R Char"/>
    <w:link w:val="Nvel3-R"/>
    <w:rsid w:val="00CC6A1E"/>
    <w:rPr>
      <w:rFonts w:ascii="Arial" w:hAnsi="Arial" w:cs="Arial"/>
      <w:i/>
      <w:iCs/>
      <w:color w:val="FF0000"/>
    </w:rPr>
  </w:style>
  <w:style w:type="character" w:customStyle="1" w:styleId="fontstyle01">
    <w:name w:val="fontstyle01"/>
    <w:rsid w:val="00E655CE"/>
    <w:rPr>
      <w:rFonts w:ascii="LiberationSans" w:hAnsi="LiberationSans" w:hint="default"/>
      <w:b w:val="0"/>
      <w:bCs w:val="0"/>
      <w:i w:val="0"/>
      <w:iCs w:val="0"/>
      <w:color w:val="000000"/>
      <w:sz w:val="20"/>
      <w:szCs w:val="20"/>
    </w:rPr>
  </w:style>
  <w:style w:type="character" w:customStyle="1" w:styleId="Ttulo6Char">
    <w:name w:val="Título 6 Char"/>
    <w:link w:val="Ttulo6"/>
    <w:rsid w:val="00E41611"/>
    <w:rPr>
      <w:b/>
      <w:sz w:val="28"/>
      <w:lang w:eastAsia="ar-SA"/>
    </w:rPr>
  </w:style>
  <w:style w:type="character" w:customStyle="1" w:styleId="Ttulo7Char">
    <w:name w:val="Título 7 Char"/>
    <w:link w:val="Ttulo7"/>
    <w:rsid w:val="00E41611"/>
    <w:rPr>
      <w:sz w:val="28"/>
      <w:lang w:eastAsia="ar-SA"/>
    </w:rPr>
  </w:style>
  <w:style w:type="character" w:customStyle="1" w:styleId="Ttulo8Char">
    <w:name w:val="Título 8 Char"/>
    <w:link w:val="Ttulo8"/>
    <w:rsid w:val="00E41611"/>
    <w:rPr>
      <w:rFonts w:ascii="Arial" w:hAnsi="Arial" w:cs="Arial"/>
      <w:b/>
      <w:bCs/>
      <w:lang w:eastAsia="ar-SA"/>
    </w:rPr>
  </w:style>
  <w:style w:type="character" w:customStyle="1" w:styleId="Ttulo9Char">
    <w:name w:val="Título 9 Char"/>
    <w:link w:val="Ttulo9"/>
    <w:uiPriority w:val="9"/>
    <w:rsid w:val="00E41611"/>
    <w:rPr>
      <w:rFonts w:ascii="Arial" w:hAnsi="Arial"/>
      <w:b/>
      <w:sz w:val="24"/>
      <w:szCs w:val="24"/>
      <w:u w:val="single"/>
      <w:lang w:eastAsia="ar-SA"/>
    </w:rPr>
  </w:style>
  <w:style w:type="character" w:customStyle="1" w:styleId="NormalWebChar">
    <w:name w:val="Normal (Web) Char"/>
    <w:link w:val="NormalWeb"/>
    <w:uiPriority w:val="99"/>
    <w:locked/>
    <w:rsid w:val="00E41611"/>
    <w:rPr>
      <w:sz w:val="24"/>
      <w:szCs w:val="24"/>
    </w:rPr>
  </w:style>
  <w:style w:type="character" w:customStyle="1" w:styleId="markedcontent">
    <w:name w:val="markedcontent"/>
    <w:rsid w:val="00E41611"/>
  </w:style>
  <w:style w:type="table" w:customStyle="1" w:styleId="TableNormal">
    <w:name w:val="Table Normal"/>
    <w:uiPriority w:val="2"/>
    <w:semiHidden/>
    <w:unhideWhenUsed/>
    <w:qFormat/>
    <w:rsid w:val="00E416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1611"/>
    <w:pPr>
      <w:widowControl w:val="0"/>
      <w:autoSpaceDE w:val="0"/>
      <w:autoSpaceDN w:val="0"/>
      <w:jc w:val="center"/>
    </w:pPr>
    <w:rPr>
      <w:rFonts w:ascii="Arial MT" w:eastAsia="Arial MT" w:hAnsi="Arial MT" w:cs="Arial MT"/>
      <w:sz w:val="22"/>
      <w:szCs w:val="22"/>
      <w:lang w:val="pt-PT" w:eastAsia="en-US"/>
    </w:rPr>
  </w:style>
  <w:style w:type="paragraph" w:customStyle="1" w:styleId="Standard">
    <w:name w:val="Standard"/>
    <w:rsid w:val="00E41611"/>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E41611"/>
  </w:style>
  <w:style w:type="paragraph" w:styleId="Citao">
    <w:name w:val="Quote"/>
    <w:aliases w:val="TCU,Citação AGU"/>
    <w:basedOn w:val="Normal"/>
    <w:next w:val="Normal"/>
    <w:link w:val="CitaoChar"/>
    <w:uiPriority w:val="29"/>
    <w:qFormat/>
    <w:rsid w:val="00E4161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link w:val="Citao"/>
    <w:uiPriority w:val="29"/>
    <w:qFormat/>
    <w:rsid w:val="00E41611"/>
    <w:rPr>
      <w:rFonts w:ascii="Arial" w:eastAsia="Calibri" w:hAnsi="Arial" w:cs="Tahoma"/>
      <w:i/>
      <w:iCs/>
      <w:color w:val="000000"/>
      <w:szCs w:val="24"/>
      <w:shd w:val="clear" w:color="auto" w:fill="FFFFCC"/>
      <w:lang w:eastAsia="en-US"/>
    </w:rPr>
  </w:style>
  <w:style w:type="character" w:customStyle="1" w:styleId="Nivel1Char">
    <w:name w:val="Nivel1 Char"/>
    <w:link w:val="Nivel10"/>
    <w:locked/>
    <w:rsid w:val="00E41611"/>
    <w:rPr>
      <w:rFonts w:ascii="Arial" w:hAnsi="Arial" w:cs="Arial"/>
      <w:b/>
      <w:color w:val="000000"/>
      <w:sz w:val="32"/>
      <w:szCs w:val="32"/>
    </w:rPr>
  </w:style>
  <w:style w:type="paragraph" w:customStyle="1" w:styleId="Nivel10">
    <w:name w:val="Nivel1"/>
    <w:basedOn w:val="Ttulo1"/>
    <w:next w:val="Normal"/>
    <w:link w:val="Nivel1Char"/>
    <w:qFormat/>
    <w:rsid w:val="00E41611"/>
    <w:pPr>
      <w:keepLines/>
      <w:spacing w:before="480" w:after="120" w:line="276" w:lineRule="auto"/>
      <w:ind w:left="360" w:hanging="360"/>
      <w:jc w:val="both"/>
    </w:pPr>
    <w:rPr>
      <w:rFonts w:ascii="Arial" w:hAnsi="Arial" w:cs="Arial"/>
      <w:color w:val="000000"/>
      <w:sz w:val="32"/>
      <w:szCs w:val="32"/>
      <w:lang w:val="pt-BR" w:eastAsia="pt-BR"/>
    </w:rPr>
  </w:style>
  <w:style w:type="character" w:styleId="Refdenotadefim">
    <w:name w:val="endnote reference"/>
    <w:uiPriority w:val="99"/>
    <w:unhideWhenUsed/>
    <w:rsid w:val="00E41611"/>
    <w:rPr>
      <w:vertAlign w:val="superscript"/>
    </w:rPr>
  </w:style>
  <w:style w:type="paragraph" w:customStyle="1" w:styleId="Nivel01Titulo">
    <w:name w:val="Nivel_01_Titulo"/>
    <w:basedOn w:val="Ttulo1"/>
    <w:next w:val="Normal"/>
    <w:link w:val="Nivel01TituloChar"/>
    <w:qFormat/>
    <w:rsid w:val="00E41611"/>
    <w:pPr>
      <w:keepLines/>
      <w:numPr>
        <w:numId w:val="5"/>
      </w:numPr>
      <w:tabs>
        <w:tab w:val="left" w:pos="567"/>
      </w:tabs>
      <w:spacing w:before="240"/>
      <w:ind w:left="1211"/>
      <w:jc w:val="both"/>
    </w:pPr>
    <w:rPr>
      <w:rFonts w:ascii="Arial" w:hAnsi="Arial"/>
      <w:bCs/>
      <w:color w:val="2F5496"/>
      <w:sz w:val="20"/>
      <w:lang w:val="pt-BR" w:eastAsia="pt-BR"/>
    </w:rPr>
  </w:style>
  <w:style w:type="paragraph" w:customStyle="1" w:styleId="Normal1">
    <w:name w:val="Normal1"/>
    <w:rsid w:val="00E41611"/>
    <w:pPr>
      <w:suppressAutoHyphens/>
      <w:autoSpaceDE w:val="0"/>
    </w:pPr>
    <w:rPr>
      <w:rFonts w:eastAsia="Arial"/>
      <w:color w:val="000000"/>
      <w:sz w:val="24"/>
      <w:szCs w:val="24"/>
      <w:lang w:eastAsia="zh-CN"/>
    </w:rPr>
  </w:style>
  <w:style w:type="character" w:customStyle="1" w:styleId="WW8Num2z0">
    <w:name w:val="WW8Num2z0"/>
    <w:rsid w:val="00E41611"/>
    <w:rPr>
      <w:rFonts w:ascii="Symbol" w:hAnsi="Symbol" w:cs="StarSymbol"/>
      <w:sz w:val="18"/>
      <w:szCs w:val="18"/>
    </w:rPr>
  </w:style>
  <w:style w:type="character" w:customStyle="1" w:styleId="WW8Num3z0">
    <w:name w:val="WW8Num3z0"/>
    <w:rsid w:val="00E41611"/>
    <w:rPr>
      <w:rFonts w:ascii="Symbol" w:hAnsi="Symbol" w:cs="StarSymbol"/>
      <w:sz w:val="18"/>
      <w:szCs w:val="18"/>
    </w:rPr>
  </w:style>
  <w:style w:type="character" w:customStyle="1" w:styleId="WW8Num4z0">
    <w:name w:val="WW8Num4z0"/>
    <w:rsid w:val="00E41611"/>
    <w:rPr>
      <w:rFonts w:ascii="Symbol" w:hAnsi="Symbol" w:cs="StarSymbol"/>
      <w:sz w:val="18"/>
      <w:szCs w:val="18"/>
    </w:rPr>
  </w:style>
  <w:style w:type="character" w:customStyle="1" w:styleId="WW8Num5z0">
    <w:name w:val="WW8Num5z0"/>
    <w:rsid w:val="00E41611"/>
    <w:rPr>
      <w:rFonts w:ascii="Symbol" w:hAnsi="Symbol" w:cs="StarSymbol"/>
      <w:sz w:val="18"/>
      <w:szCs w:val="18"/>
    </w:rPr>
  </w:style>
  <w:style w:type="character" w:customStyle="1" w:styleId="WW8Num6z0">
    <w:name w:val="WW8Num6z0"/>
    <w:rsid w:val="00E41611"/>
    <w:rPr>
      <w:rFonts w:ascii="Symbol" w:hAnsi="Symbol" w:cs="StarSymbol"/>
      <w:sz w:val="18"/>
      <w:szCs w:val="18"/>
    </w:rPr>
  </w:style>
  <w:style w:type="character" w:customStyle="1" w:styleId="WW8Num7z0">
    <w:name w:val="WW8Num7z0"/>
    <w:rsid w:val="00E41611"/>
    <w:rPr>
      <w:rFonts w:ascii="Symbol" w:hAnsi="Symbol" w:cs="StarSymbol"/>
      <w:sz w:val="18"/>
      <w:szCs w:val="18"/>
    </w:rPr>
  </w:style>
  <w:style w:type="character" w:customStyle="1" w:styleId="WW8Num8z0">
    <w:name w:val="WW8Num8z0"/>
    <w:rsid w:val="00E41611"/>
    <w:rPr>
      <w:rFonts w:ascii="Symbol" w:hAnsi="Symbol" w:cs="StarSymbol"/>
      <w:sz w:val="18"/>
      <w:szCs w:val="18"/>
    </w:rPr>
  </w:style>
  <w:style w:type="character" w:customStyle="1" w:styleId="WW8Num9z0">
    <w:name w:val="WW8Num9z0"/>
    <w:rsid w:val="00E41611"/>
    <w:rPr>
      <w:rFonts w:ascii="Symbol" w:hAnsi="Symbol" w:cs="StarSymbol"/>
      <w:sz w:val="18"/>
      <w:szCs w:val="18"/>
    </w:rPr>
  </w:style>
  <w:style w:type="character" w:customStyle="1" w:styleId="WW8Num10z0">
    <w:name w:val="WW8Num10z0"/>
    <w:rsid w:val="00E41611"/>
    <w:rPr>
      <w:rFonts w:ascii="Symbol" w:hAnsi="Symbol" w:cs="StarSymbol"/>
      <w:sz w:val="18"/>
      <w:szCs w:val="18"/>
    </w:rPr>
  </w:style>
  <w:style w:type="character" w:customStyle="1" w:styleId="WW8Num11z0">
    <w:name w:val="WW8Num11z0"/>
    <w:rsid w:val="00E41611"/>
    <w:rPr>
      <w:rFonts w:ascii="Symbol" w:hAnsi="Symbol" w:cs="StarSymbol"/>
      <w:sz w:val="18"/>
      <w:szCs w:val="18"/>
    </w:rPr>
  </w:style>
  <w:style w:type="character" w:customStyle="1" w:styleId="WW8Num12z0">
    <w:name w:val="WW8Num12z0"/>
    <w:rsid w:val="00E41611"/>
    <w:rPr>
      <w:rFonts w:ascii="Symbol" w:hAnsi="Symbol" w:cs="StarSymbol"/>
      <w:sz w:val="18"/>
      <w:szCs w:val="18"/>
    </w:rPr>
  </w:style>
  <w:style w:type="character" w:customStyle="1" w:styleId="WW8Num13z0">
    <w:name w:val="WW8Num13z0"/>
    <w:rsid w:val="00E41611"/>
    <w:rPr>
      <w:rFonts w:ascii="Symbol" w:hAnsi="Symbol" w:cs="StarSymbol"/>
      <w:sz w:val="18"/>
      <w:szCs w:val="18"/>
    </w:rPr>
  </w:style>
  <w:style w:type="character" w:customStyle="1" w:styleId="WW8Num14z0">
    <w:name w:val="WW8Num14z0"/>
    <w:rsid w:val="00E41611"/>
    <w:rPr>
      <w:rFonts w:ascii="Symbol" w:hAnsi="Symbol" w:cs="StarSymbol"/>
      <w:sz w:val="18"/>
      <w:szCs w:val="18"/>
    </w:rPr>
  </w:style>
  <w:style w:type="character" w:customStyle="1" w:styleId="WW8Num15z0">
    <w:name w:val="WW8Num15z0"/>
    <w:rsid w:val="00E41611"/>
    <w:rPr>
      <w:rFonts w:ascii="Symbol" w:hAnsi="Symbol" w:cs="StarSymbol"/>
      <w:sz w:val="18"/>
      <w:szCs w:val="18"/>
    </w:rPr>
  </w:style>
  <w:style w:type="character" w:customStyle="1" w:styleId="WW8Num16z0">
    <w:name w:val="WW8Num16z0"/>
    <w:rsid w:val="00E41611"/>
    <w:rPr>
      <w:rFonts w:ascii="Symbol" w:hAnsi="Symbol" w:cs="StarSymbol"/>
      <w:sz w:val="18"/>
      <w:szCs w:val="18"/>
    </w:rPr>
  </w:style>
  <w:style w:type="character" w:customStyle="1" w:styleId="WW8Num17z0">
    <w:name w:val="WW8Num17z0"/>
    <w:rsid w:val="00E41611"/>
    <w:rPr>
      <w:rFonts w:ascii="Symbol" w:hAnsi="Symbol" w:cs="StarSymbol"/>
      <w:sz w:val="18"/>
      <w:szCs w:val="18"/>
    </w:rPr>
  </w:style>
  <w:style w:type="character" w:customStyle="1" w:styleId="WW8Num18z0">
    <w:name w:val="WW8Num18z0"/>
    <w:rsid w:val="00E41611"/>
    <w:rPr>
      <w:rFonts w:ascii="Symbol" w:hAnsi="Symbol" w:cs="StarSymbol"/>
      <w:sz w:val="18"/>
      <w:szCs w:val="18"/>
    </w:rPr>
  </w:style>
  <w:style w:type="character" w:customStyle="1" w:styleId="WW8Num19z0">
    <w:name w:val="WW8Num19z0"/>
    <w:rsid w:val="00E41611"/>
    <w:rPr>
      <w:rFonts w:ascii="Symbol" w:hAnsi="Symbol" w:cs="StarSymbol"/>
      <w:sz w:val="18"/>
      <w:szCs w:val="18"/>
    </w:rPr>
  </w:style>
  <w:style w:type="character" w:customStyle="1" w:styleId="WW8Num20z0">
    <w:name w:val="WW8Num20z0"/>
    <w:rsid w:val="00E41611"/>
    <w:rPr>
      <w:rFonts w:ascii="Symbol" w:hAnsi="Symbol" w:cs="StarSymbol"/>
      <w:sz w:val="18"/>
      <w:szCs w:val="18"/>
    </w:rPr>
  </w:style>
  <w:style w:type="character" w:customStyle="1" w:styleId="WW8Num21z0">
    <w:name w:val="WW8Num21z0"/>
    <w:rsid w:val="00E41611"/>
    <w:rPr>
      <w:rFonts w:ascii="Symbol" w:hAnsi="Symbol" w:cs="StarSymbol"/>
      <w:sz w:val="18"/>
      <w:szCs w:val="18"/>
    </w:rPr>
  </w:style>
  <w:style w:type="character" w:customStyle="1" w:styleId="WW8Num22z0">
    <w:name w:val="WW8Num22z0"/>
    <w:rsid w:val="00E41611"/>
    <w:rPr>
      <w:rFonts w:ascii="Symbol" w:hAnsi="Symbol" w:cs="StarSymbol"/>
      <w:sz w:val="18"/>
      <w:szCs w:val="18"/>
    </w:rPr>
  </w:style>
  <w:style w:type="character" w:customStyle="1" w:styleId="WW8Num23z0">
    <w:name w:val="WW8Num23z0"/>
    <w:rsid w:val="00E41611"/>
    <w:rPr>
      <w:rFonts w:ascii="Symbol" w:hAnsi="Symbol" w:cs="StarSymbol"/>
      <w:sz w:val="18"/>
      <w:szCs w:val="18"/>
    </w:rPr>
  </w:style>
  <w:style w:type="character" w:customStyle="1" w:styleId="WW8Num24z0">
    <w:name w:val="WW8Num24z0"/>
    <w:rsid w:val="00E41611"/>
    <w:rPr>
      <w:rFonts w:ascii="Symbol" w:hAnsi="Symbol" w:cs="StarSymbol"/>
      <w:sz w:val="18"/>
      <w:szCs w:val="18"/>
    </w:rPr>
  </w:style>
  <w:style w:type="character" w:customStyle="1" w:styleId="WW8Num25z0">
    <w:name w:val="WW8Num25z0"/>
    <w:rsid w:val="00E41611"/>
    <w:rPr>
      <w:rFonts w:ascii="Symbol" w:hAnsi="Symbol" w:cs="StarSymbol"/>
      <w:sz w:val="18"/>
      <w:szCs w:val="18"/>
    </w:rPr>
  </w:style>
  <w:style w:type="character" w:customStyle="1" w:styleId="WW8Num26z0">
    <w:name w:val="WW8Num26z0"/>
    <w:rsid w:val="00E41611"/>
    <w:rPr>
      <w:rFonts w:ascii="Symbol" w:hAnsi="Symbol" w:cs="StarSymbol"/>
      <w:sz w:val="18"/>
      <w:szCs w:val="18"/>
    </w:rPr>
  </w:style>
  <w:style w:type="character" w:customStyle="1" w:styleId="WW8Num27z0">
    <w:name w:val="WW8Num27z0"/>
    <w:rsid w:val="00E41611"/>
    <w:rPr>
      <w:rFonts w:ascii="Symbol" w:hAnsi="Symbol" w:cs="StarSymbol"/>
      <w:sz w:val="18"/>
      <w:szCs w:val="18"/>
    </w:rPr>
  </w:style>
  <w:style w:type="character" w:customStyle="1" w:styleId="WW8Num28z0">
    <w:name w:val="WW8Num28z0"/>
    <w:rsid w:val="00E41611"/>
    <w:rPr>
      <w:rFonts w:ascii="Symbol" w:hAnsi="Symbol" w:cs="StarSymbol"/>
      <w:sz w:val="18"/>
      <w:szCs w:val="18"/>
    </w:rPr>
  </w:style>
  <w:style w:type="character" w:customStyle="1" w:styleId="WW8Num29z0">
    <w:name w:val="WW8Num29z0"/>
    <w:rsid w:val="00E41611"/>
    <w:rPr>
      <w:rFonts w:ascii="Symbol" w:hAnsi="Symbol" w:cs="StarSymbol"/>
      <w:sz w:val="18"/>
      <w:szCs w:val="18"/>
    </w:rPr>
  </w:style>
  <w:style w:type="character" w:customStyle="1" w:styleId="WW8Num30z0">
    <w:name w:val="WW8Num30z0"/>
    <w:rsid w:val="00E41611"/>
    <w:rPr>
      <w:rFonts w:ascii="Symbol" w:hAnsi="Symbol" w:cs="StarSymbol"/>
      <w:sz w:val="18"/>
      <w:szCs w:val="18"/>
    </w:rPr>
  </w:style>
  <w:style w:type="character" w:customStyle="1" w:styleId="WW8Num31z0">
    <w:name w:val="WW8Num31z0"/>
    <w:rsid w:val="00E41611"/>
    <w:rPr>
      <w:rFonts w:ascii="Symbol" w:hAnsi="Symbol" w:cs="StarSymbol"/>
      <w:sz w:val="18"/>
      <w:szCs w:val="18"/>
    </w:rPr>
  </w:style>
  <w:style w:type="character" w:customStyle="1" w:styleId="WW8Num32z0">
    <w:name w:val="WW8Num32z0"/>
    <w:rsid w:val="00E41611"/>
    <w:rPr>
      <w:rFonts w:ascii="Symbol" w:hAnsi="Symbol" w:cs="StarSymbol"/>
      <w:sz w:val="18"/>
      <w:szCs w:val="18"/>
    </w:rPr>
  </w:style>
  <w:style w:type="character" w:customStyle="1" w:styleId="WW8Num33z0">
    <w:name w:val="WW8Num33z0"/>
    <w:rsid w:val="00E41611"/>
    <w:rPr>
      <w:rFonts w:ascii="Symbol" w:hAnsi="Symbol" w:cs="StarSymbol"/>
      <w:sz w:val="18"/>
      <w:szCs w:val="18"/>
    </w:rPr>
  </w:style>
  <w:style w:type="character" w:customStyle="1" w:styleId="WW8Num34z0">
    <w:name w:val="WW8Num34z0"/>
    <w:rsid w:val="00E41611"/>
    <w:rPr>
      <w:rFonts w:ascii="Symbol" w:hAnsi="Symbol" w:cs="StarSymbol"/>
      <w:sz w:val="18"/>
      <w:szCs w:val="18"/>
    </w:rPr>
  </w:style>
  <w:style w:type="character" w:customStyle="1" w:styleId="WW8Num35z0">
    <w:name w:val="WW8Num35z0"/>
    <w:rsid w:val="00E41611"/>
    <w:rPr>
      <w:rFonts w:ascii="Symbol" w:hAnsi="Symbol" w:cs="StarSymbol"/>
      <w:sz w:val="18"/>
      <w:szCs w:val="18"/>
    </w:rPr>
  </w:style>
  <w:style w:type="character" w:customStyle="1" w:styleId="WW8Num36z0">
    <w:name w:val="WW8Num36z0"/>
    <w:rsid w:val="00E41611"/>
    <w:rPr>
      <w:rFonts w:ascii="Symbol" w:hAnsi="Symbol" w:cs="StarSymbol"/>
      <w:sz w:val="18"/>
      <w:szCs w:val="18"/>
    </w:rPr>
  </w:style>
  <w:style w:type="character" w:customStyle="1" w:styleId="WW8Num37z0">
    <w:name w:val="WW8Num37z0"/>
    <w:rsid w:val="00E41611"/>
    <w:rPr>
      <w:rFonts w:ascii="Symbol" w:hAnsi="Symbol" w:cs="StarSymbol"/>
      <w:sz w:val="18"/>
      <w:szCs w:val="18"/>
    </w:rPr>
  </w:style>
  <w:style w:type="character" w:customStyle="1" w:styleId="WW8Num38z0">
    <w:name w:val="WW8Num38z0"/>
    <w:rsid w:val="00E41611"/>
    <w:rPr>
      <w:rFonts w:ascii="Symbol" w:hAnsi="Symbol" w:cs="StarSymbol"/>
      <w:sz w:val="18"/>
      <w:szCs w:val="18"/>
    </w:rPr>
  </w:style>
  <w:style w:type="character" w:customStyle="1" w:styleId="WW8Num39z0">
    <w:name w:val="WW8Num39z0"/>
    <w:rsid w:val="00E41611"/>
    <w:rPr>
      <w:rFonts w:ascii="Symbol" w:hAnsi="Symbol" w:cs="StarSymbol"/>
      <w:sz w:val="18"/>
      <w:szCs w:val="18"/>
    </w:rPr>
  </w:style>
  <w:style w:type="character" w:customStyle="1" w:styleId="WW8Num40z0">
    <w:name w:val="WW8Num40z0"/>
    <w:rsid w:val="00E41611"/>
    <w:rPr>
      <w:rFonts w:ascii="Symbol" w:hAnsi="Symbol" w:cs="StarSymbol"/>
      <w:sz w:val="18"/>
      <w:szCs w:val="18"/>
    </w:rPr>
  </w:style>
  <w:style w:type="character" w:customStyle="1" w:styleId="WW8Num41z0">
    <w:name w:val="WW8Num41z0"/>
    <w:rsid w:val="00E41611"/>
    <w:rPr>
      <w:rFonts w:ascii="Symbol" w:hAnsi="Symbol" w:cs="StarSymbol"/>
      <w:sz w:val="18"/>
      <w:szCs w:val="18"/>
    </w:rPr>
  </w:style>
  <w:style w:type="character" w:customStyle="1" w:styleId="WW8Num42z0">
    <w:name w:val="WW8Num42z0"/>
    <w:rsid w:val="00E41611"/>
    <w:rPr>
      <w:rFonts w:ascii="Symbol" w:hAnsi="Symbol" w:cs="StarSymbol"/>
      <w:sz w:val="18"/>
      <w:szCs w:val="18"/>
    </w:rPr>
  </w:style>
  <w:style w:type="character" w:customStyle="1" w:styleId="WW8Num43z0">
    <w:name w:val="WW8Num43z0"/>
    <w:rsid w:val="00E41611"/>
    <w:rPr>
      <w:rFonts w:ascii="Symbol" w:hAnsi="Symbol" w:cs="StarSymbol"/>
      <w:sz w:val="18"/>
      <w:szCs w:val="18"/>
    </w:rPr>
  </w:style>
  <w:style w:type="character" w:customStyle="1" w:styleId="WW8Num44z0">
    <w:name w:val="WW8Num44z0"/>
    <w:rsid w:val="00E41611"/>
    <w:rPr>
      <w:rFonts w:ascii="Symbol" w:hAnsi="Symbol" w:cs="StarSymbol"/>
      <w:sz w:val="18"/>
      <w:szCs w:val="18"/>
    </w:rPr>
  </w:style>
  <w:style w:type="character" w:customStyle="1" w:styleId="WW8Num45z0">
    <w:name w:val="WW8Num45z0"/>
    <w:rsid w:val="00E41611"/>
    <w:rPr>
      <w:rFonts w:ascii="Symbol" w:hAnsi="Symbol" w:cs="StarSymbol"/>
      <w:sz w:val="18"/>
      <w:szCs w:val="18"/>
    </w:rPr>
  </w:style>
  <w:style w:type="character" w:customStyle="1" w:styleId="WW8Num46z0">
    <w:name w:val="WW8Num46z0"/>
    <w:rsid w:val="00E41611"/>
    <w:rPr>
      <w:rFonts w:ascii="Symbol" w:hAnsi="Symbol" w:cs="StarSymbol"/>
      <w:sz w:val="18"/>
      <w:szCs w:val="18"/>
    </w:rPr>
  </w:style>
  <w:style w:type="character" w:customStyle="1" w:styleId="WW8Num47z0">
    <w:name w:val="WW8Num47z0"/>
    <w:rsid w:val="00E41611"/>
    <w:rPr>
      <w:rFonts w:ascii="Symbol" w:hAnsi="Symbol" w:cs="StarSymbol"/>
      <w:sz w:val="18"/>
      <w:szCs w:val="18"/>
    </w:rPr>
  </w:style>
  <w:style w:type="character" w:customStyle="1" w:styleId="WW8Num48z0">
    <w:name w:val="WW8Num48z0"/>
    <w:rsid w:val="00E41611"/>
    <w:rPr>
      <w:rFonts w:ascii="Symbol" w:hAnsi="Symbol" w:cs="StarSymbol"/>
      <w:sz w:val="18"/>
      <w:szCs w:val="18"/>
    </w:rPr>
  </w:style>
  <w:style w:type="character" w:customStyle="1" w:styleId="WW8Num49z0">
    <w:name w:val="WW8Num49z0"/>
    <w:rsid w:val="00E41611"/>
    <w:rPr>
      <w:rFonts w:ascii="Symbol" w:hAnsi="Symbol" w:cs="StarSymbol"/>
      <w:sz w:val="18"/>
      <w:szCs w:val="18"/>
    </w:rPr>
  </w:style>
  <w:style w:type="character" w:customStyle="1" w:styleId="WW8Num50z0">
    <w:name w:val="WW8Num50z0"/>
    <w:rsid w:val="00E41611"/>
    <w:rPr>
      <w:rFonts w:ascii="Symbol" w:hAnsi="Symbol" w:cs="StarSymbol"/>
      <w:sz w:val="18"/>
      <w:szCs w:val="18"/>
    </w:rPr>
  </w:style>
  <w:style w:type="character" w:customStyle="1" w:styleId="WW8Num51z0">
    <w:name w:val="WW8Num51z0"/>
    <w:rsid w:val="00E41611"/>
    <w:rPr>
      <w:rFonts w:ascii="Symbol" w:hAnsi="Symbol" w:cs="StarSymbol"/>
      <w:sz w:val="18"/>
      <w:szCs w:val="18"/>
    </w:rPr>
  </w:style>
  <w:style w:type="character" w:customStyle="1" w:styleId="WW8Num52z0">
    <w:name w:val="WW8Num52z0"/>
    <w:rsid w:val="00E41611"/>
    <w:rPr>
      <w:rFonts w:ascii="Symbol" w:hAnsi="Symbol" w:cs="StarSymbol"/>
      <w:sz w:val="18"/>
      <w:szCs w:val="18"/>
    </w:rPr>
  </w:style>
  <w:style w:type="character" w:customStyle="1" w:styleId="WW8Num53z0">
    <w:name w:val="WW8Num53z0"/>
    <w:rsid w:val="00E41611"/>
    <w:rPr>
      <w:rFonts w:ascii="Symbol" w:hAnsi="Symbol" w:cs="StarSymbol"/>
      <w:sz w:val="18"/>
      <w:szCs w:val="18"/>
    </w:rPr>
  </w:style>
  <w:style w:type="character" w:customStyle="1" w:styleId="WW8Num54z0">
    <w:name w:val="WW8Num54z0"/>
    <w:rsid w:val="00E41611"/>
    <w:rPr>
      <w:rFonts w:ascii="Symbol" w:hAnsi="Symbol" w:cs="StarSymbol"/>
      <w:sz w:val="18"/>
      <w:szCs w:val="18"/>
    </w:rPr>
  </w:style>
  <w:style w:type="character" w:customStyle="1" w:styleId="WW8Num55z0">
    <w:name w:val="WW8Num55z0"/>
    <w:rsid w:val="00E41611"/>
    <w:rPr>
      <w:rFonts w:ascii="Symbol" w:hAnsi="Symbol" w:cs="StarSymbol"/>
      <w:sz w:val="18"/>
      <w:szCs w:val="18"/>
    </w:rPr>
  </w:style>
  <w:style w:type="character" w:customStyle="1" w:styleId="WW8Num56z0">
    <w:name w:val="WW8Num56z0"/>
    <w:rsid w:val="00E41611"/>
    <w:rPr>
      <w:rFonts w:ascii="Symbol" w:hAnsi="Symbol" w:cs="StarSymbol"/>
      <w:sz w:val="18"/>
      <w:szCs w:val="18"/>
    </w:rPr>
  </w:style>
  <w:style w:type="character" w:customStyle="1" w:styleId="WW8Num57z0">
    <w:name w:val="WW8Num57z0"/>
    <w:rsid w:val="00E41611"/>
    <w:rPr>
      <w:rFonts w:ascii="Symbol" w:hAnsi="Symbol" w:cs="StarSymbol"/>
      <w:sz w:val="18"/>
      <w:szCs w:val="18"/>
    </w:rPr>
  </w:style>
  <w:style w:type="character" w:customStyle="1" w:styleId="WW8Num58z0">
    <w:name w:val="WW8Num58z0"/>
    <w:rsid w:val="00E41611"/>
    <w:rPr>
      <w:rFonts w:ascii="Symbol" w:hAnsi="Symbol" w:cs="StarSymbol"/>
      <w:sz w:val="18"/>
      <w:szCs w:val="18"/>
    </w:rPr>
  </w:style>
  <w:style w:type="character" w:customStyle="1" w:styleId="WW8Num59z0">
    <w:name w:val="WW8Num59z0"/>
    <w:rsid w:val="00E41611"/>
    <w:rPr>
      <w:rFonts w:ascii="Symbol" w:hAnsi="Symbol" w:cs="StarSymbol"/>
      <w:sz w:val="18"/>
      <w:szCs w:val="18"/>
    </w:rPr>
  </w:style>
  <w:style w:type="character" w:customStyle="1" w:styleId="Fontepargpadro1">
    <w:name w:val="Fonte parág. padrão1"/>
    <w:rsid w:val="00E41611"/>
  </w:style>
  <w:style w:type="character" w:styleId="Nmerodepgina">
    <w:name w:val="page number"/>
    <w:rsid w:val="00E41611"/>
  </w:style>
  <w:style w:type="paragraph" w:customStyle="1" w:styleId="Ttulo10">
    <w:name w:val="Título1"/>
    <w:basedOn w:val="Normal"/>
    <w:next w:val="Corpodetexto"/>
    <w:rsid w:val="00E41611"/>
    <w:pPr>
      <w:keepNext/>
      <w:suppressAutoHyphens/>
      <w:spacing w:before="240" w:after="120"/>
    </w:pPr>
    <w:rPr>
      <w:rFonts w:ascii="Arial" w:eastAsia="Verdana" w:hAnsi="Arial" w:cs="Verdana"/>
      <w:sz w:val="28"/>
      <w:szCs w:val="28"/>
      <w:lang w:eastAsia="ar-SA"/>
    </w:rPr>
  </w:style>
  <w:style w:type="paragraph" w:styleId="Lista">
    <w:name w:val="List"/>
    <w:basedOn w:val="Corpodetexto"/>
    <w:rsid w:val="00E41611"/>
    <w:pPr>
      <w:suppressAutoHyphens/>
    </w:pPr>
    <w:rPr>
      <w:sz w:val="28"/>
      <w:lang w:val="pt-BR" w:eastAsia="ar-SA"/>
    </w:rPr>
  </w:style>
  <w:style w:type="paragraph" w:customStyle="1" w:styleId="Legenda1">
    <w:name w:val="Legenda1"/>
    <w:basedOn w:val="Normal"/>
    <w:rsid w:val="00E41611"/>
    <w:pPr>
      <w:suppressLineNumbers/>
      <w:suppressAutoHyphens/>
      <w:spacing w:before="120" w:after="120"/>
    </w:pPr>
    <w:rPr>
      <w:i/>
      <w:iCs/>
      <w:szCs w:val="24"/>
      <w:lang w:eastAsia="ar-SA"/>
    </w:rPr>
  </w:style>
  <w:style w:type="paragraph" w:customStyle="1" w:styleId="ndice">
    <w:name w:val="Índice"/>
    <w:basedOn w:val="Normal"/>
    <w:rsid w:val="00E41611"/>
    <w:pPr>
      <w:suppressLineNumbers/>
      <w:suppressAutoHyphens/>
    </w:pPr>
    <w:rPr>
      <w:sz w:val="20"/>
      <w:lang w:eastAsia="ar-SA"/>
    </w:rPr>
  </w:style>
  <w:style w:type="paragraph" w:customStyle="1" w:styleId="Corpodetexto31">
    <w:name w:val="Corpo de texto 31"/>
    <w:basedOn w:val="Normal"/>
    <w:rsid w:val="00E41611"/>
    <w:pPr>
      <w:suppressAutoHyphens/>
      <w:jc w:val="both"/>
    </w:pPr>
    <w:rPr>
      <w:b/>
      <w:sz w:val="20"/>
      <w:lang w:eastAsia="ar-SA"/>
    </w:rPr>
  </w:style>
  <w:style w:type="paragraph" w:customStyle="1" w:styleId="Recuodecorpodetexto21">
    <w:name w:val="Recuo de corpo de texto 21"/>
    <w:basedOn w:val="Normal"/>
    <w:rsid w:val="00E41611"/>
    <w:pPr>
      <w:suppressAutoHyphens/>
      <w:spacing w:line="360" w:lineRule="auto"/>
      <w:ind w:left="1440" w:hanging="1440"/>
      <w:jc w:val="both"/>
    </w:pPr>
    <w:rPr>
      <w:rFonts w:ascii="Arial" w:hAnsi="Arial" w:cs="Arial"/>
      <w:sz w:val="20"/>
      <w:lang w:eastAsia="ar-SA"/>
    </w:rPr>
  </w:style>
  <w:style w:type="paragraph" w:customStyle="1" w:styleId="Recuodecorpodetexto31">
    <w:name w:val="Recuo de corpo de texto 31"/>
    <w:basedOn w:val="Normal"/>
    <w:rsid w:val="00E41611"/>
    <w:pPr>
      <w:suppressAutoHyphens/>
      <w:spacing w:line="360" w:lineRule="auto"/>
      <w:ind w:firstLine="567"/>
      <w:jc w:val="both"/>
    </w:pPr>
    <w:rPr>
      <w:rFonts w:ascii="Arial" w:hAnsi="Arial" w:cs="Arial"/>
      <w:sz w:val="20"/>
      <w:lang w:eastAsia="ar-SA"/>
    </w:rPr>
  </w:style>
  <w:style w:type="paragraph" w:styleId="Subttulo">
    <w:name w:val="Subtitle"/>
    <w:basedOn w:val="Normal"/>
    <w:next w:val="Corpodetexto"/>
    <w:link w:val="SubttuloChar"/>
    <w:qFormat/>
    <w:rsid w:val="00E41611"/>
    <w:pPr>
      <w:suppressAutoHyphens/>
      <w:spacing w:line="360" w:lineRule="auto"/>
      <w:ind w:firstLine="567"/>
      <w:jc w:val="center"/>
    </w:pPr>
    <w:rPr>
      <w:rFonts w:ascii="Arial" w:hAnsi="Arial"/>
      <w:b/>
      <w:sz w:val="20"/>
      <w:u w:val="single"/>
      <w:lang w:eastAsia="ar-SA"/>
    </w:rPr>
  </w:style>
  <w:style w:type="character" w:customStyle="1" w:styleId="SubttuloChar">
    <w:name w:val="Subtítulo Char"/>
    <w:link w:val="Subttulo"/>
    <w:rsid w:val="00E41611"/>
    <w:rPr>
      <w:rFonts w:ascii="Arial" w:hAnsi="Arial"/>
      <w:b/>
      <w:u w:val="single"/>
      <w:lang w:eastAsia="ar-SA"/>
    </w:rPr>
  </w:style>
  <w:style w:type="paragraph" w:customStyle="1" w:styleId="Contedodatabela">
    <w:name w:val="Conteúdo da tabela"/>
    <w:basedOn w:val="Normal"/>
    <w:rsid w:val="00E41611"/>
    <w:pPr>
      <w:suppressLineNumbers/>
      <w:suppressAutoHyphens/>
    </w:pPr>
    <w:rPr>
      <w:rFonts w:ascii="Arial" w:hAnsi="Arial" w:cs="Arial"/>
      <w:lang w:eastAsia="ar-SA"/>
    </w:rPr>
  </w:style>
  <w:style w:type="paragraph" w:customStyle="1" w:styleId="Ttulodatabela">
    <w:name w:val="Título da tabela"/>
    <w:basedOn w:val="Contedodatabela"/>
    <w:rsid w:val="00E41611"/>
    <w:pPr>
      <w:jc w:val="center"/>
    </w:pPr>
    <w:rPr>
      <w:b/>
      <w:bCs/>
    </w:rPr>
  </w:style>
  <w:style w:type="paragraph" w:customStyle="1" w:styleId="Contedodetabela">
    <w:name w:val="Conteúdo de tabela"/>
    <w:basedOn w:val="Normal"/>
    <w:rsid w:val="00E41611"/>
    <w:pPr>
      <w:suppressLineNumbers/>
      <w:suppressAutoHyphens/>
    </w:pPr>
    <w:rPr>
      <w:sz w:val="20"/>
      <w:lang w:eastAsia="ar-SA"/>
    </w:rPr>
  </w:style>
  <w:style w:type="paragraph" w:customStyle="1" w:styleId="Ttulodetabela">
    <w:name w:val="Título de tabela"/>
    <w:basedOn w:val="Contedodetabela"/>
    <w:rsid w:val="00E41611"/>
    <w:pPr>
      <w:jc w:val="center"/>
    </w:pPr>
    <w:rPr>
      <w:b/>
      <w:bCs/>
    </w:rPr>
  </w:style>
  <w:style w:type="paragraph" w:customStyle="1" w:styleId="Contedodequadro">
    <w:name w:val="Conteúdo de quadro"/>
    <w:basedOn w:val="Corpodetexto"/>
    <w:rsid w:val="00E41611"/>
    <w:pPr>
      <w:suppressAutoHyphens/>
    </w:pPr>
    <w:rPr>
      <w:sz w:val="28"/>
      <w:lang w:val="pt-BR" w:eastAsia="ar-SA"/>
    </w:rPr>
  </w:style>
  <w:style w:type="paragraph" w:styleId="Corpodetexto2">
    <w:name w:val="Body Text 2"/>
    <w:basedOn w:val="Normal"/>
    <w:link w:val="Corpodetexto2Char"/>
    <w:rsid w:val="00E41611"/>
    <w:pPr>
      <w:suppressAutoHyphens/>
      <w:spacing w:after="120" w:line="480" w:lineRule="auto"/>
    </w:pPr>
    <w:rPr>
      <w:sz w:val="20"/>
      <w:lang w:eastAsia="ar-SA"/>
    </w:rPr>
  </w:style>
  <w:style w:type="character" w:customStyle="1" w:styleId="Corpodetexto2Char">
    <w:name w:val="Corpo de texto 2 Char"/>
    <w:link w:val="Corpodetexto2"/>
    <w:rsid w:val="00E41611"/>
    <w:rPr>
      <w:lang w:eastAsia="ar-SA"/>
    </w:rPr>
  </w:style>
  <w:style w:type="paragraph" w:customStyle="1" w:styleId="Recuodecorpodetexto32">
    <w:name w:val="Recuo de corpo de texto 32"/>
    <w:basedOn w:val="Normal"/>
    <w:rsid w:val="00E41611"/>
    <w:pPr>
      <w:ind w:firstLine="1418"/>
      <w:jc w:val="both"/>
    </w:pPr>
  </w:style>
  <w:style w:type="character" w:customStyle="1" w:styleId="st">
    <w:name w:val="st"/>
    <w:rsid w:val="00E41611"/>
  </w:style>
  <w:style w:type="paragraph" w:customStyle="1" w:styleId="m-7386805464485358857gmail-msolistparagraph">
    <w:name w:val="m_-7386805464485358857gmail-msolistparagraph"/>
    <w:basedOn w:val="Normal"/>
    <w:rsid w:val="00E41611"/>
    <w:pPr>
      <w:spacing w:before="100" w:beforeAutospacing="1" w:after="100" w:afterAutospacing="1"/>
    </w:pPr>
    <w:rPr>
      <w:szCs w:val="24"/>
    </w:rPr>
  </w:style>
  <w:style w:type="paragraph" w:customStyle="1" w:styleId="Recuodecorpodetexto33">
    <w:name w:val="Recuo de corpo de texto 33"/>
    <w:basedOn w:val="Normal"/>
    <w:rsid w:val="00E41611"/>
    <w:pPr>
      <w:ind w:firstLine="1418"/>
      <w:jc w:val="both"/>
    </w:pPr>
  </w:style>
  <w:style w:type="paragraph" w:customStyle="1" w:styleId="yiv129710139msonormal">
    <w:name w:val="yiv129710139msonormal"/>
    <w:basedOn w:val="Normal"/>
    <w:rsid w:val="00E41611"/>
    <w:pPr>
      <w:spacing w:before="100" w:beforeAutospacing="1" w:after="100" w:afterAutospacing="1"/>
    </w:pPr>
    <w:rPr>
      <w:szCs w:val="24"/>
    </w:rPr>
  </w:style>
  <w:style w:type="character" w:customStyle="1" w:styleId="WW8Num1z0">
    <w:name w:val="WW8Num1z0"/>
    <w:rsid w:val="00E41611"/>
    <w:rPr>
      <w:b w:val="0"/>
      <w:i w:val="0"/>
    </w:rPr>
  </w:style>
  <w:style w:type="character" w:customStyle="1" w:styleId="Fontepargpadro6">
    <w:name w:val="Fonte parág. padrão6"/>
    <w:rsid w:val="00E41611"/>
  </w:style>
  <w:style w:type="character" w:customStyle="1" w:styleId="WW8Num17z1">
    <w:name w:val="WW8Num17z1"/>
    <w:rsid w:val="00E41611"/>
    <w:rPr>
      <w:rFonts w:ascii="Courier New" w:hAnsi="Courier New" w:cs="Courier New"/>
    </w:rPr>
  </w:style>
  <w:style w:type="character" w:customStyle="1" w:styleId="WW8Num17z2">
    <w:name w:val="WW8Num17z2"/>
    <w:rsid w:val="00E41611"/>
    <w:rPr>
      <w:rFonts w:ascii="Wingdings" w:hAnsi="Wingdings"/>
    </w:rPr>
  </w:style>
  <w:style w:type="character" w:customStyle="1" w:styleId="Fontepargpadro5">
    <w:name w:val="Fonte parág. padrão5"/>
    <w:rsid w:val="00E41611"/>
  </w:style>
  <w:style w:type="character" w:customStyle="1" w:styleId="Absatz-Standardschriftart">
    <w:name w:val="Absatz-Standardschriftart"/>
    <w:rsid w:val="00E41611"/>
  </w:style>
  <w:style w:type="character" w:customStyle="1" w:styleId="WW-Absatz-Standardschriftart">
    <w:name w:val="WW-Absatz-Standardschriftart"/>
    <w:rsid w:val="00E41611"/>
  </w:style>
  <w:style w:type="character" w:customStyle="1" w:styleId="WW-Absatz-Standardschriftart1">
    <w:name w:val="WW-Absatz-Standardschriftart1"/>
    <w:rsid w:val="00E41611"/>
  </w:style>
  <w:style w:type="character" w:customStyle="1" w:styleId="WW-Absatz-Standardschriftart11">
    <w:name w:val="WW-Absatz-Standardschriftart11"/>
    <w:rsid w:val="00E41611"/>
  </w:style>
  <w:style w:type="character" w:customStyle="1" w:styleId="WW-Absatz-Standardschriftart111">
    <w:name w:val="WW-Absatz-Standardschriftart111"/>
    <w:rsid w:val="00E41611"/>
  </w:style>
  <w:style w:type="character" w:customStyle="1" w:styleId="WW-Absatz-Standardschriftart1111">
    <w:name w:val="WW-Absatz-Standardschriftart1111"/>
    <w:rsid w:val="00E41611"/>
  </w:style>
  <w:style w:type="character" w:customStyle="1" w:styleId="Fontepargpadro4">
    <w:name w:val="Fonte parág. padrão4"/>
    <w:rsid w:val="00E41611"/>
  </w:style>
  <w:style w:type="character" w:customStyle="1" w:styleId="Fontepargpadro3">
    <w:name w:val="Fonte parág. padrão3"/>
    <w:rsid w:val="00E41611"/>
  </w:style>
  <w:style w:type="character" w:customStyle="1" w:styleId="Fontepargpadro2">
    <w:name w:val="Fonte parág. padrão2"/>
    <w:rsid w:val="00E41611"/>
  </w:style>
  <w:style w:type="character" w:customStyle="1" w:styleId="WW-Absatz-Standardschriftart11111">
    <w:name w:val="WW-Absatz-Standardschriftart11111"/>
    <w:rsid w:val="00E41611"/>
  </w:style>
  <w:style w:type="character" w:customStyle="1" w:styleId="WW-Absatz-Standardschriftart111111">
    <w:name w:val="WW-Absatz-Standardschriftart111111"/>
    <w:rsid w:val="00E41611"/>
  </w:style>
  <w:style w:type="character" w:customStyle="1" w:styleId="WW-Absatz-Standardschriftart1111111">
    <w:name w:val="WW-Absatz-Standardschriftart1111111"/>
    <w:rsid w:val="00E41611"/>
  </w:style>
  <w:style w:type="character" w:customStyle="1" w:styleId="WW-Absatz-Standardschriftart11111111">
    <w:name w:val="WW-Absatz-Standardschriftart11111111"/>
    <w:rsid w:val="00E41611"/>
  </w:style>
  <w:style w:type="character" w:customStyle="1" w:styleId="WW-Absatz-Standardschriftart111111111">
    <w:name w:val="WW-Absatz-Standardschriftart111111111"/>
    <w:rsid w:val="00E41611"/>
  </w:style>
  <w:style w:type="character" w:customStyle="1" w:styleId="WW8Num11z1">
    <w:name w:val="WW8Num11z1"/>
    <w:rsid w:val="00E41611"/>
    <w:rPr>
      <w:rFonts w:ascii="Courier New" w:hAnsi="Courier New"/>
    </w:rPr>
  </w:style>
  <w:style w:type="character" w:customStyle="1" w:styleId="WW8Num11z3">
    <w:name w:val="WW8Num11z3"/>
    <w:rsid w:val="00E41611"/>
    <w:rPr>
      <w:rFonts w:ascii="Symbol" w:hAnsi="Symbol"/>
    </w:rPr>
  </w:style>
  <w:style w:type="character" w:customStyle="1" w:styleId="WW8Num28z2">
    <w:name w:val="WW8Num28z2"/>
    <w:rsid w:val="00E41611"/>
    <w:rPr>
      <w:rFonts w:ascii="Wingdings" w:hAnsi="Wingdings"/>
    </w:rPr>
  </w:style>
  <w:style w:type="character" w:customStyle="1" w:styleId="WW8Num28z4">
    <w:name w:val="WW8Num28z4"/>
    <w:rsid w:val="00E41611"/>
    <w:rPr>
      <w:rFonts w:ascii="Courier New" w:hAnsi="Courier New"/>
    </w:rPr>
  </w:style>
  <w:style w:type="character" w:customStyle="1" w:styleId="WW8Num36z1">
    <w:name w:val="WW8Num36z1"/>
    <w:rsid w:val="00E41611"/>
    <w:rPr>
      <w:rFonts w:ascii="Courier New" w:hAnsi="Courier New"/>
    </w:rPr>
  </w:style>
  <w:style w:type="character" w:customStyle="1" w:styleId="WW8Num36z2">
    <w:name w:val="WW8Num36z2"/>
    <w:rsid w:val="00E41611"/>
    <w:rPr>
      <w:rFonts w:ascii="Wingdings" w:hAnsi="Wingdings"/>
    </w:rPr>
  </w:style>
  <w:style w:type="character" w:customStyle="1" w:styleId="WW8Num38z1">
    <w:name w:val="WW8Num38z1"/>
    <w:rsid w:val="00E41611"/>
    <w:rPr>
      <w:rFonts w:ascii="Courier New" w:hAnsi="Courier New"/>
    </w:rPr>
  </w:style>
  <w:style w:type="character" w:customStyle="1" w:styleId="WW8Num38z3">
    <w:name w:val="WW8Num38z3"/>
    <w:rsid w:val="00E41611"/>
    <w:rPr>
      <w:rFonts w:ascii="Symbol" w:hAnsi="Symbol"/>
    </w:rPr>
  </w:style>
  <w:style w:type="character" w:customStyle="1" w:styleId="WW8Num54z1">
    <w:name w:val="WW8Num54z1"/>
    <w:rsid w:val="00E41611"/>
    <w:rPr>
      <w:rFonts w:ascii="Symbol" w:hAnsi="Symbol"/>
    </w:rPr>
  </w:style>
  <w:style w:type="character" w:customStyle="1" w:styleId="WW8Num54z2">
    <w:name w:val="WW8Num54z2"/>
    <w:rsid w:val="00E41611"/>
    <w:rPr>
      <w:rFonts w:ascii="Wingdings" w:hAnsi="Wingdings"/>
    </w:rPr>
  </w:style>
  <w:style w:type="character" w:customStyle="1" w:styleId="WW8Num54z4">
    <w:name w:val="WW8Num54z4"/>
    <w:rsid w:val="00E41611"/>
    <w:rPr>
      <w:rFonts w:ascii="Courier New" w:hAnsi="Courier New" w:cs="Courier New"/>
    </w:rPr>
  </w:style>
  <w:style w:type="character" w:customStyle="1" w:styleId="WW8Num60z0">
    <w:name w:val="WW8Num60z0"/>
    <w:rsid w:val="00E41611"/>
    <w:rPr>
      <w:rFonts w:ascii="Wingdings" w:hAnsi="Wingdings"/>
    </w:rPr>
  </w:style>
  <w:style w:type="character" w:customStyle="1" w:styleId="WW8Num61z0">
    <w:name w:val="WW8Num61z0"/>
    <w:rsid w:val="00E41611"/>
    <w:rPr>
      <w:rFonts w:ascii="Wingdings" w:hAnsi="Wingdings"/>
    </w:rPr>
  </w:style>
  <w:style w:type="character" w:customStyle="1" w:styleId="WW8Num62z0">
    <w:name w:val="WW8Num62z0"/>
    <w:rsid w:val="00E41611"/>
    <w:rPr>
      <w:rFonts w:ascii="Times New Roman" w:hAnsi="Times New Roman"/>
    </w:rPr>
  </w:style>
  <w:style w:type="character" w:customStyle="1" w:styleId="WW8Num63z0">
    <w:name w:val="WW8Num63z0"/>
    <w:rsid w:val="00E41611"/>
    <w:rPr>
      <w:rFonts w:ascii="Times New Roman" w:hAnsi="Times New Roman"/>
    </w:rPr>
  </w:style>
  <w:style w:type="character" w:customStyle="1" w:styleId="WW8Num65z0">
    <w:name w:val="WW8Num65z0"/>
    <w:rsid w:val="00E41611"/>
    <w:rPr>
      <w:rFonts w:ascii="Wingdings" w:hAnsi="Wingdings"/>
    </w:rPr>
  </w:style>
  <w:style w:type="character" w:customStyle="1" w:styleId="WW8Num69z0">
    <w:name w:val="WW8Num69z0"/>
    <w:rsid w:val="00E41611"/>
    <w:rPr>
      <w:rFonts w:ascii="Times New Roman" w:hAnsi="Times New Roman"/>
    </w:rPr>
  </w:style>
  <w:style w:type="character" w:customStyle="1" w:styleId="WW8Num70z0">
    <w:name w:val="WW8Num70z0"/>
    <w:rsid w:val="00E41611"/>
    <w:rPr>
      <w:b w:val="0"/>
      <w:i w:val="0"/>
    </w:rPr>
  </w:style>
  <w:style w:type="character" w:customStyle="1" w:styleId="WW8Num78z0">
    <w:name w:val="WW8Num78z0"/>
    <w:rsid w:val="00E41611"/>
    <w:rPr>
      <w:b/>
    </w:rPr>
  </w:style>
  <w:style w:type="character" w:customStyle="1" w:styleId="WW8Num79z0">
    <w:name w:val="WW8Num79z0"/>
    <w:rsid w:val="00E41611"/>
    <w:rPr>
      <w:rFonts w:ascii="Wingdings" w:hAnsi="Wingdings"/>
    </w:rPr>
  </w:style>
  <w:style w:type="character" w:customStyle="1" w:styleId="WW8Num81z0">
    <w:name w:val="WW8Num81z0"/>
    <w:rsid w:val="00E41611"/>
    <w:rPr>
      <w:rFonts w:ascii="Symbol" w:hAnsi="Symbol"/>
    </w:rPr>
  </w:style>
  <w:style w:type="character" w:customStyle="1" w:styleId="WW8Num82z0">
    <w:name w:val="WW8Num82z0"/>
    <w:rsid w:val="00E41611"/>
    <w:rPr>
      <w:rFonts w:ascii="Symbol" w:hAnsi="Symbol"/>
    </w:rPr>
  </w:style>
  <w:style w:type="character" w:customStyle="1" w:styleId="WW8Num82z1">
    <w:name w:val="WW8Num82z1"/>
    <w:rsid w:val="00E41611"/>
    <w:rPr>
      <w:rFonts w:ascii="Courier New" w:hAnsi="Courier New" w:cs="Courier New"/>
    </w:rPr>
  </w:style>
  <w:style w:type="character" w:customStyle="1" w:styleId="WW8Num82z2">
    <w:name w:val="WW8Num82z2"/>
    <w:rsid w:val="00E41611"/>
    <w:rPr>
      <w:rFonts w:ascii="Wingdings" w:hAnsi="Wingdings"/>
    </w:rPr>
  </w:style>
  <w:style w:type="character" w:customStyle="1" w:styleId="WW8Num84z0">
    <w:name w:val="WW8Num84z0"/>
    <w:rsid w:val="00E41611"/>
    <w:rPr>
      <w:rFonts w:ascii="Times New Roman" w:hAnsi="Times New Roman"/>
    </w:rPr>
  </w:style>
  <w:style w:type="character" w:customStyle="1" w:styleId="WW8Num86z0">
    <w:name w:val="WW8Num86z0"/>
    <w:rsid w:val="00E41611"/>
    <w:rPr>
      <w:rFonts w:ascii="Symbol" w:hAnsi="Symbol"/>
    </w:rPr>
  </w:style>
  <w:style w:type="character" w:customStyle="1" w:styleId="WW8Num92z0">
    <w:name w:val="WW8Num92z0"/>
    <w:rsid w:val="00E41611"/>
    <w:rPr>
      <w:rFonts w:ascii="Symbol" w:hAnsi="Symbol"/>
    </w:rPr>
  </w:style>
  <w:style w:type="character" w:customStyle="1" w:styleId="WW8Num93z0">
    <w:name w:val="WW8Num93z0"/>
    <w:rsid w:val="00E41611"/>
    <w:rPr>
      <w:rFonts w:ascii="Times New Roman" w:hAnsi="Times New Roman"/>
    </w:rPr>
  </w:style>
  <w:style w:type="character" w:customStyle="1" w:styleId="WW8Num94z0">
    <w:name w:val="WW8Num94z0"/>
    <w:rsid w:val="00E41611"/>
    <w:rPr>
      <w:b/>
    </w:rPr>
  </w:style>
  <w:style w:type="character" w:customStyle="1" w:styleId="WW8Num98z0">
    <w:name w:val="WW8Num98z0"/>
    <w:rsid w:val="00E41611"/>
    <w:rPr>
      <w:rFonts w:ascii="Symbol" w:hAnsi="Symbol"/>
    </w:rPr>
  </w:style>
  <w:style w:type="character" w:customStyle="1" w:styleId="WW8Num108z0">
    <w:name w:val="WW8Num108z0"/>
    <w:rsid w:val="00E41611"/>
    <w:rPr>
      <w:b/>
      <w:i w:val="0"/>
      <w:caps w:val="0"/>
      <w:smallCaps w:val="0"/>
      <w:strike w:val="0"/>
      <w:dstrike w:val="0"/>
      <w:vanish w:val="0"/>
      <w:color w:val="auto"/>
      <w:position w:val="0"/>
      <w:sz w:val="24"/>
      <w:vertAlign w:val="baseline"/>
      <w14:shadow w14:blurRad="0" w14:dist="0" w14:dir="0" w14:sx="0" w14:sy="0" w14:kx="0" w14:ky="0" w14:algn="none">
        <w14:srgbClr w14:val="000000"/>
      </w14:shadow>
    </w:rPr>
  </w:style>
  <w:style w:type="character" w:customStyle="1" w:styleId="WW8Num110z0">
    <w:name w:val="WW8Num110z0"/>
    <w:rsid w:val="00E41611"/>
    <w:rPr>
      <w:rFonts w:ascii="Times New Roman" w:hAnsi="Times New Roman"/>
      <w:color w:val="000000"/>
      <w:u w:val="none"/>
    </w:rPr>
  </w:style>
  <w:style w:type="character" w:customStyle="1" w:styleId="WW8Num111z0">
    <w:name w:val="WW8Num111z0"/>
    <w:rsid w:val="00E41611"/>
    <w:rPr>
      <w:rFonts w:ascii="Symbol" w:hAnsi="Symbol"/>
    </w:rPr>
  </w:style>
  <w:style w:type="character" w:customStyle="1" w:styleId="WW8Num115z0">
    <w:name w:val="WW8Num115z0"/>
    <w:rsid w:val="00E41611"/>
    <w:rPr>
      <w:rFonts w:ascii="Wingdings" w:hAnsi="Wingdings"/>
      <w:b w:val="0"/>
      <w:i w:val="0"/>
      <w:color w:val="auto"/>
      <w:sz w:val="18"/>
    </w:rPr>
  </w:style>
  <w:style w:type="character" w:customStyle="1" w:styleId="WW8Num116z0">
    <w:name w:val="WW8Num116z0"/>
    <w:rsid w:val="00E41611"/>
    <w:rPr>
      <w:b w:val="0"/>
      <w:i w:val="0"/>
    </w:rPr>
  </w:style>
  <w:style w:type="character" w:customStyle="1" w:styleId="WW8Num122z0">
    <w:name w:val="WW8Num122z0"/>
    <w:rsid w:val="00E41611"/>
    <w:rPr>
      <w:rFonts w:ascii="Wingdings" w:hAnsi="Wingdings"/>
      <w:color w:val="auto"/>
    </w:rPr>
  </w:style>
  <w:style w:type="character" w:customStyle="1" w:styleId="WW8Num124z0">
    <w:name w:val="WW8Num124z0"/>
    <w:rsid w:val="00E41611"/>
    <w:rPr>
      <w:rFonts w:ascii="Times New Roman" w:hAnsi="Times New Roman"/>
    </w:rPr>
  </w:style>
  <w:style w:type="character" w:customStyle="1" w:styleId="WW8Num127z0">
    <w:name w:val="WW8Num127z0"/>
    <w:rsid w:val="00E41611"/>
    <w:rPr>
      <w:rFonts w:ascii="Symbol" w:hAnsi="Symbol"/>
    </w:rPr>
  </w:style>
  <w:style w:type="character" w:customStyle="1" w:styleId="WW8Num129z0">
    <w:name w:val="WW8Num129z0"/>
    <w:rsid w:val="00E41611"/>
    <w:rPr>
      <w:rFonts w:ascii="Wingdings" w:hAnsi="Wingdings"/>
    </w:rPr>
  </w:style>
  <w:style w:type="character" w:customStyle="1" w:styleId="WW8Num129z1">
    <w:name w:val="WW8Num129z1"/>
    <w:rsid w:val="00E41611"/>
    <w:rPr>
      <w:rFonts w:ascii="Courier New" w:hAnsi="Courier New"/>
    </w:rPr>
  </w:style>
  <w:style w:type="character" w:customStyle="1" w:styleId="WW8Num129z3">
    <w:name w:val="WW8Num129z3"/>
    <w:rsid w:val="00E41611"/>
    <w:rPr>
      <w:rFonts w:ascii="Symbol" w:hAnsi="Symbol"/>
    </w:rPr>
  </w:style>
  <w:style w:type="character" w:customStyle="1" w:styleId="WW8Num131z1">
    <w:name w:val="WW8Num131z1"/>
    <w:rsid w:val="00E41611"/>
    <w:rPr>
      <w:rFonts w:ascii="Courier New" w:hAnsi="Courier New"/>
    </w:rPr>
  </w:style>
  <w:style w:type="character" w:customStyle="1" w:styleId="WW8Num131z2">
    <w:name w:val="WW8Num131z2"/>
    <w:rsid w:val="00E41611"/>
    <w:rPr>
      <w:rFonts w:ascii="Wingdings" w:hAnsi="Wingdings"/>
    </w:rPr>
  </w:style>
  <w:style w:type="character" w:customStyle="1" w:styleId="WW8Num131z3">
    <w:name w:val="WW8Num131z3"/>
    <w:rsid w:val="00E41611"/>
    <w:rPr>
      <w:rFonts w:ascii="Symbol" w:hAnsi="Symbol"/>
    </w:rPr>
  </w:style>
  <w:style w:type="character" w:customStyle="1" w:styleId="WW8Num132z0">
    <w:name w:val="WW8Num132z0"/>
    <w:rsid w:val="00E41611"/>
    <w:rPr>
      <w:rFonts w:ascii="Symbol" w:hAnsi="Symbol"/>
    </w:rPr>
  </w:style>
  <w:style w:type="character" w:customStyle="1" w:styleId="WW8Num134z0">
    <w:name w:val="WW8Num134z0"/>
    <w:rsid w:val="00E41611"/>
    <w:rPr>
      <w:rFonts w:ascii="Times New Roman" w:hAnsi="Times New Roman"/>
    </w:rPr>
  </w:style>
  <w:style w:type="character" w:customStyle="1" w:styleId="WW8Num135z0">
    <w:name w:val="WW8Num135z0"/>
    <w:rsid w:val="00E41611"/>
    <w:rPr>
      <w:rFonts w:ascii="Times New Roman" w:hAnsi="Times New Roman"/>
    </w:rPr>
  </w:style>
  <w:style w:type="character" w:customStyle="1" w:styleId="WW8Num140z0">
    <w:name w:val="WW8Num140z0"/>
    <w:rsid w:val="00E41611"/>
    <w:rPr>
      <w:rFonts w:ascii="Wingdings" w:eastAsia="Times New Roman" w:hAnsi="Wingdings" w:cs="Times New Roman"/>
    </w:rPr>
  </w:style>
  <w:style w:type="character" w:customStyle="1" w:styleId="WW8Num140z1">
    <w:name w:val="WW8Num140z1"/>
    <w:rsid w:val="00E41611"/>
    <w:rPr>
      <w:rFonts w:ascii="Courier New" w:hAnsi="Courier New"/>
    </w:rPr>
  </w:style>
  <w:style w:type="character" w:customStyle="1" w:styleId="WW8Num140z2">
    <w:name w:val="WW8Num140z2"/>
    <w:rsid w:val="00E41611"/>
    <w:rPr>
      <w:rFonts w:ascii="Wingdings" w:hAnsi="Wingdings"/>
    </w:rPr>
  </w:style>
  <w:style w:type="character" w:customStyle="1" w:styleId="WW8Num140z3">
    <w:name w:val="WW8Num140z3"/>
    <w:rsid w:val="00E41611"/>
    <w:rPr>
      <w:rFonts w:ascii="Symbol" w:hAnsi="Symbol"/>
    </w:rPr>
  </w:style>
  <w:style w:type="character" w:customStyle="1" w:styleId="WW8Num141z0">
    <w:name w:val="WW8Num141z0"/>
    <w:rsid w:val="00E41611"/>
    <w:rPr>
      <w:rFonts w:ascii="Times New Roman" w:hAnsi="Times New Roman"/>
    </w:rPr>
  </w:style>
  <w:style w:type="character" w:customStyle="1" w:styleId="WW8Num142z0">
    <w:name w:val="WW8Num142z0"/>
    <w:rsid w:val="00E41611"/>
    <w:rPr>
      <w:rFonts w:ascii="Times New Roman" w:hAnsi="Times New Roman"/>
    </w:rPr>
  </w:style>
  <w:style w:type="character" w:customStyle="1" w:styleId="WW8Num145z0">
    <w:name w:val="WW8Num145z0"/>
    <w:rsid w:val="00E41611"/>
    <w:rPr>
      <w:rFonts w:ascii="Wingdings" w:hAnsi="Wingdings"/>
    </w:rPr>
  </w:style>
  <w:style w:type="character" w:customStyle="1" w:styleId="WW8Num147z0">
    <w:name w:val="WW8Num147z0"/>
    <w:rsid w:val="00E41611"/>
    <w:rPr>
      <w:rFonts w:ascii="Times New Roman" w:hAnsi="Times New Roman"/>
    </w:rPr>
  </w:style>
  <w:style w:type="character" w:customStyle="1" w:styleId="WW8Num148z0">
    <w:name w:val="WW8Num148z0"/>
    <w:rsid w:val="00E41611"/>
    <w:rPr>
      <w:color w:val="auto"/>
    </w:rPr>
  </w:style>
  <w:style w:type="character" w:customStyle="1" w:styleId="WW8Num150z0">
    <w:name w:val="WW8Num150z0"/>
    <w:rsid w:val="00E41611"/>
    <w:rPr>
      <w:rFonts w:ascii="Wingdings" w:hAnsi="Wingdings"/>
    </w:rPr>
  </w:style>
  <w:style w:type="character" w:customStyle="1" w:styleId="WW8Num151z0">
    <w:name w:val="WW8Num151z0"/>
    <w:rsid w:val="00E41611"/>
    <w:rPr>
      <w:rFonts w:ascii="Times New Roman" w:hAnsi="Times New Roman"/>
    </w:rPr>
  </w:style>
  <w:style w:type="character" w:customStyle="1" w:styleId="WW8Num152z0">
    <w:name w:val="WW8Num152z0"/>
    <w:rsid w:val="00E41611"/>
    <w:rPr>
      <w:rFonts w:ascii="Symbol" w:hAnsi="Symbol"/>
    </w:rPr>
  </w:style>
  <w:style w:type="character" w:customStyle="1" w:styleId="WW8Num153z0">
    <w:name w:val="WW8Num153z0"/>
    <w:rsid w:val="00E41611"/>
    <w:rPr>
      <w:rFonts w:ascii="Wingdings" w:hAnsi="Wingdings"/>
    </w:rPr>
  </w:style>
  <w:style w:type="character" w:customStyle="1" w:styleId="WW8Num157z0">
    <w:name w:val="WW8Num157z0"/>
    <w:rsid w:val="00E41611"/>
    <w:rPr>
      <w:rFonts w:ascii="Times New Roman" w:hAnsi="Times New Roman"/>
    </w:rPr>
  </w:style>
  <w:style w:type="character" w:customStyle="1" w:styleId="WW8Num159z0">
    <w:name w:val="WW8Num159z0"/>
    <w:rsid w:val="00E41611"/>
    <w:rPr>
      <w:rFonts w:ascii="Symbol" w:hAnsi="Symbol"/>
    </w:rPr>
  </w:style>
  <w:style w:type="character" w:customStyle="1" w:styleId="WW8Num163z0">
    <w:name w:val="WW8Num163z0"/>
    <w:rsid w:val="00E41611"/>
    <w:rPr>
      <w:rFonts w:ascii="Symbol" w:hAnsi="Symbol"/>
    </w:rPr>
  </w:style>
  <w:style w:type="character" w:customStyle="1" w:styleId="WW8Num168z0">
    <w:name w:val="WW8Num168z0"/>
    <w:rsid w:val="00E41611"/>
    <w:rPr>
      <w:b w:val="0"/>
      <w:i w:val="0"/>
    </w:rPr>
  </w:style>
  <w:style w:type="character" w:customStyle="1" w:styleId="WW8Num169z0">
    <w:name w:val="WW8Num169z0"/>
    <w:rsid w:val="00E41611"/>
    <w:rPr>
      <w:rFonts w:ascii="Wingdings" w:hAnsi="Wingdings"/>
    </w:rPr>
  </w:style>
  <w:style w:type="character" w:customStyle="1" w:styleId="WW8Num171z0">
    <w:name w:val="WW8Num171z0"/>
    <w:rsid w:val="00E41611"/>
    <w:rPr>
      <w:rFonts w:ascii="Symbol" w:hAnsi="Symbol"/>
    </w:rPr>
  </w:style>
  <w:style w:type="character" w:customStyle="1" w:styleId="WW8Num172z0">
    <w:name w:val="WW8Num172z0"/>
    <w:rsid w:val="00E41611"/>
    <w:rPr>
      <w:rFonts w:ascii="Symbol" w:hAnsi="Symbol"/>
    </w:rPr>
  </w:style>
  <w:style w:type="character" w:customStyle="1" w:styleId="WW8Num176z0">
    <w:name w:val="WW8Num176z0"/>
    <w:rsid w:val="00E41611"/>
    <w:rPr>
      <w:rFonts w:ascii="Wingdings" w:hAnsi="Wingdings"/>
    </w:rPr>
  </w:style>
  <w:style w:type="character" w:customStyle="1" w:styleId="WW8Num176z1">
    <w:name w:val="WW8Num176z1"/>
    <w:rsid w:val="00E41611"/>
    <w:rPr>
      <w:rFonts w:ascii="Courier New" w:hAnsi="Courier New"/>
    </w:rPr>
  </w:style>
  <w:style w:type="character" w:customStyle="1" w:styleId="WW8Num176z3">
    <w:name w:val="WW8Num176z3"/>
    <w:rsid w:val="00E41611"/>
    <w:rPr>
      <w:rFonts w:ascii="Symbol" w:hAnsi="Symbol"/>
    </w:rPr>
  </w:style>
  <w:style w:type="character" w:customStyle="1" w:styleId="WW8Num177z0">
    <w:name w:val="WW8Num177z0"/>
    <w:rsid w:val="00E41611"/>
    <w:rPr>
      <w:rFonts w:ascii="Wingdings" w:hAnsi="Wingdings"/>
    </w:rPr>
  </w:style>
  <w:style w:type="character" w:customStyle="1" w:styleId="WW8Num178z0">
    <w:name w:val="WW8Num178z0"/>
    <w:rsid w:val="00E41611"/>
    <w:rPr>
      <w:rFonts w:ascii="Times New Roman" w:hAnsi="Times New Roman"/>
    </w:rPr>
  </w:style>
  <w:style w:type="character" w:customStyle="1" w:styleId="WW8Num180z0">
    <w:name w:val="WW8Num180z0"/>
    <w:rsid w:val="00E41611"/>
    <w:rPr>
      <w:rFonts w:ascii="Wingdings" w:hAnsi="Wingdings"/>
    </w:rPr>
  </w:style>
  <w:style w:type="character" w:customStyle="1" w:styleId="WW8Num181z0">
    <w:name w:val="WW8Num181z0"/>
    <w:rsid w:val="00E41611"/>
    <w:rPr>
      <w:rFonts w:ascii="Symbol" w:hAnsi="Symbol"/>
      <w:color w:val="0000FF"/>
    </w:rPr>
  </w:style>
  <w:style w:type="character" w:customStyle="1" w:styleId="WW8Num184z0">
    <w:name w:val="WW8Num184z0"/>
    <w:rsid w:val="00E41611"/>
    <w:rPr>
      <w:rFonts w:ascii="Symbol" w:hAnsi="Symbol"/>
    </w:rPr>
  </w:style>
  <w:style w:type="character" w:customStyle="1" w:styleId="WW8Num185z0">
    <w:name w:val="WW8Num185z0"/>
    <w:rsid w:val="00E41611"/>
    <w:rPr>
      <w:rFonts w:ascii="Symbol" w:hAnsi="Symbol"/>
    </w:rPr>
  </w:style>
  <w:style w:type="character" w:customStyle="1" w:styleId="WW8Num185z1">
    <w:name w:val="WW8Num185z1"/>
    <w:rsid w:val="00E41611"/>
    <w:rPr>
      <w:rFonts w:ascii="Courier New" w:hAnsi="Courier New"/>
    </w:rPr>
  </w:style>
  <w:style w:type="character" w:customStyle="1" w:styleId="WW8Num185z2">
    <w:name w:val="WW8Num185z2"/>
    <w:rsid w:val="00E41611"/>
    <w:rPr>
      <w:rFonts w:ascii="Wingdings" w:hAnsi="Wingdings"/>
    </w:rPr>
  </w:style>
  <w:style w:type="character" w:customStyle="1" w:styleId="WW8Num188z0">
    <w:name w:val="WW8Num188z0"/>
    <w:rsid w:val="00E41611"/>
    <w:rPr>
      <w:rFonts w:ascii="Times New Roman" w:hAnsi="Times New Roman"/>
    </w:rPr>
  </w:style>
  <w:style w:type="character" w:customStyle="1" w:styleId="WW8Num188z1">
    <w:name w:val="WW8Num188z1"/>
    <w:rsid w:val="00E41611"/>
    <w:rPr>
      <w:rFonts w:ascii="Courier New" w:hAnsi="Courier New"/>
    </w:rPr>
  </w:style>
  <w:style w:type="character" w:customStyle="1" w:styleId="WW8Num188z2">
    <w:name w:val="WW8Num188z2"/>
    <w:rsid w:val="00E41611"/>
    <w:rPr>
      <w:rFonts w:ascii="Wingdings" w:hAnsi="Wingdings"/>
    </w:rPr>
  </w:style>
  <w:style w:type="character" w:customStyle="1" w:styleId="WW8Num188z3">
    <w:name w:val="WW8Num188z3"/>
    <w:rsid w:val="00E41611"/>
    <w:rPr>
      <w:rFonts w:ascii="Symbol" w:hAnsi="Symbol"/>
    </w:rPr>
  </w:style>
  <w:style w:type="character" w:customStyle="1" w:styleId="WW8Num189z0">
    <w:name w:val="WW8Num189z0"/>
    <w:rsid w:val="00E41611"/>
    <w:rPr>
      <w:rFonts w:ascii="Symbol" w:hAnsi="Symbol"/>
    </w:rPr>
  </w:style>
  <w:style w:type="character" w:customStyle="1" w:styleId="WW8Num197z0">
    <w:name w:val="WW8Num197z0"/>
    <w:rsid w:val="00E41611"/>
    <w:rPr>
      <w:rFonts w:ascii="Symbol" w:hAnsi="Symbol"/>
    </w:rPr>
  </w:style>
  <w:style w:type="character" w:customStyle="1" w:styleId="WW8Num197z1">
    <w:name w:val="WW8Num197z1"/>
    <w:rsid w:val="00E41611"/>
    <w:rPr>
      <w:rFonts w:ascii="Courier New" w:hAnsi="Courier New"/>
    </w:rPr>
  </w:style>
  <w:style w:type="character" w:customStyle="1" w:styleId="WW8Num197z2">
    <w:name w:val="WW8Num197z2"/>
    <w:rsid w:val="00E41611"/>
    <w:rPr>
      <w:rFonts w:ascii="Wingdings" w:hAnsi="Wingdings"/>
    </w:rPr>
  </w:style>
  <w:style w:type="character" w:customStyle="1" w:styleId="WW8Num199z0">
    <w:name w:val="WW8Num199z0"/>
    <w:rsid w:val="00E41611"/>
    <w:rPr>
      <w:rFonts w:ascii="Wingdings" w:hAnsi="Wingdings"/>
    </w:rPr>
  </w:style>
  <w:style w:type="character" w:customStyle="1" w:styleId="WW8Num200z0">
    <w:name w:val="WW8Num200z0"/>
    <w:rsid w:val="00E41611"/>
    <w:rPr>
      <w:b w:val="0"/>
      <w:i w:val="0"/>
    </w:rPr>
  </w:style>
  <w:style w:type="character" w:customStyle="1" w:styleId="WW8Num204z0">
    <w:name w:val="WW8Num204z0"/>
    <w:rsid w:val="00E41611"/>
    <w:rPr>
      <w:rFonts w:ascii="Symbol" w:hAnsi="Symbol"/>
    </w:rPr>
  </w:style>
  <w:style w:type="character" w:customStyle="1" w:styleId="WW8Num204z1">
    <w:name w:val="WW8Num204z1"/>
    <w:rsid w:val="00E41611"/>
    <w:rPr>
      <w:rFonts w:ascii="Courier New" w:hAnsi="Courier New"/>
    </w:rPr>
  </w:style>
  <w:style w:type="character" w:customStyle="1" w:styleId="WW8Num204z2">
    <w:name w:val="WW8Num204z2"/>
    <w:rsid w:val="00E41611"/>
    <w:rPr>
      <w:rFonts w:ascii="Wingdings" w:hAnsi="Wingdings"/>
    </w:rPr>
  </w:style>
  <w:style w:type="character" w:customStyle="1" w:styleId="WW8Num206z0">
    <w:name w:val="WW8Num206z0"/>
    <w:rsid w:val="00E41611"/>
    <w:rPr>
      <w:rFonts w:ascii="Wingdings" w:hAnsi="Wingdings"/>
    </w:rPr>
  </w:style>
  <w:style w:type="character" w:customStyle="1" w:styleId="WW8Num207z1">
    <w:name w:val="WW8Num207z1"/>
    <w:rsid w:val="00E41611"/>
    <w:rPr>
      <w:rFonts w:ascii="Garamond" w:eastAsia="Times New Roman" w:hAnsi="Garamond" w:cs="Times New Roman"/>
      <w:b w:val="0"/>
    </w:rPr>
  </w:style>
  <w:style w:type="character" w:customStyle="1" w:styleId="WW8Num211z0">
    <w:name w:val="WW8Num211z0"/>
    <w:rsid w:val="00E41611"/>
    <w:rPr>
      <w:rFonts w:ascii="Symbol" w:hAnsi="Symbol"/>
    </w:rPr>
  </w:style>
  <w:style w:type="character" w:customStyle="1" w:styleId="WW8Num211z1">
    <w:name w:val="WW8Num211z1"/>
    <w:rsid w:val="00E41611"/>
    <w:rPr>
      <w:rFonts w:ascii="Courier New" w:hAnsi="Courier New"/>
    </w:rPr>
  </w:style>
  <w:style w:type="character" w:customStyle="1" w:styleId="WW8Num211z2">
    <w:name w:val="WW8Num211z2"/>
    <w:rsid w:val="00E41611"/>
    <w:rPr>
      <w:rFonts w:ascii="Wingdings" w:hAnsi="Wingdings"/>
    </w:rPr>
  </w:style>
  <w:style w:type="character" w:customStyle="1" w:styleId="WW8Num212z0">
    <w:name w:val="WW8Num212z0"/>
    <w:rsid w:val="00E41611"/>
    <w:rPr>
      <w:rFonts w:ascii="Wingdings" w:hAnsi="Wingdings"/>
    </w:rPr>
  </w:style>
  <w:style w:type="character" w:customStyle="1" w:styleId="WW8Num213z0">
    <w:name w:val="WW8Num213z0"/>
    <w:rsid w:val="00E41611"/>
    <w:rPr>
      <w:rFonts w:ascii="Wingdings" w:hAnsi="Wingdings"/>
    </w:rPr>
  </w:style>
  <w:style w:type="character" w:customStyle="1" w:styleId="WW8Num216z0">
    <w:name w:val="WW8Num216z0"/>
    <w:rsid w:val="00E41611"/>
    <w:rPr>
      <w:rFonts w:ascii="Symbol" w:hAnsi="Symbol"/>
    </w:rPr>
  </w:style>
  <w:style w:type="character" w:customStyle="1" w:styleId="WW8Num216z1">
    <w:name w:val="WW8Num216z1"/>
    <w:rsid w:val="00E41611"/>
    <w:rPr>
      <w:rFonts w:ascii="Courier New" w:hAnsi="Courier New"/>
    </w:rPr>
  </w:style>
  <w:style w:type="character" w:customStyle="1" w:styleId="WW8Num216z2">
    <w:name w:val="WW8Num216z2"/>
    <w:rsid w:val="00E41611"/>
    <w:rPr>
      <w:rFonts w:ascii="Wingdings" w:hAnsi="Wingdings"/>
    </w:rPr>
  </w:style>
  <w:style w:type="character" w:customStyle="1" w:styleId="WW8Num217z0">
    <w:name w:val="WW8Num217z0"/>
    <w:rsid w:val="00E41611"/>
    <w:rPr>
      <w:rFonts w:ascii="Symbol" w:hAnsi="Symbol"/>
    </w:rPr>
  </w:style>
  <w:style w:type="character" w:customStyle="1" w:styleId="WW8Num223z0">
    <w:name w:val="WW8Num223z0"/>
    <w:rsid w:val="00E41611"/>
    <w:rPr>
      <w:rFonts w:ascii="Symbol" w:hAnsi="Symbol"/>
    </w:rPr>
  </w:style>
  <w:style w:type="character" w:customStyle="1" w:styleId="WW8Num228z0">
    <w:name w:val="WW8Num228z0"/>
    <w:rsid w:val="00E41611"/>
    <w:rPr>
      <w:rFonts w:ascii="Symbol" w:hAnsi="Symbol"/>
    </w:rPr>
  </w:style>
  <w:style w:type="character" w:customStyle="1" w:styleId="WW8Num228z1">
    <w:name w:val="WW8Num228z1"/>
    <w:rsid w:val="00E41611"/>
    <w:rPr>
      <w:rFonts w:ascii="Courier New" w:hAnsi="Courier New"/>
    </w:rPr>
  </w:style>
  <w:style w:type="character" w:customStyle="1" w:styleId="WW8Num228z2">
    <w:name w:val="WW8Num228z2"/>
    <w:rsid w:val="00E41611"/>
    <w:rPr>
      <w:rFonts w:ascii="Wingdings" w:hAnsi="Wingdings"/>
    </w:rPr>
  </w:style>
  <w:style w:type="character" w:customStyle="1" w:styleId="WW8Num230z0">
    <w:name w:val="WW8Num230z0"/>
    <w:rsid w:val="00E41611"/>
    <w:rPr>
      <w:rFonts w:ascii="Times New Roman" w:hAnsi="Times New Roman"/>
    </w:rPr>
  </w:style>
  <w:style w:type="character" w:customStyle="1" w:styleId="WW8Num234z0">
    <w:name w:val="WW8Num234z0"/>
    <w:rsid w:val="00E41611"/>
    <w:rPr>
      <w:rFonts w:ascii="Wingdings" w:hAnsi="Wingdings"/>
    </w:rPr>
  </w:style>
  <w:style w:type="character" w:customStyle="1" w:styleId="WW8Num236z0">
    <w:name w:val="WW8Num236z0"/>
    <w:rsid w:val="00E41611"/>
    <w:rPr>
      <w:rFonts w:ascii="Symbol" w:hAnsi="Symbol"/>
    </w:rPr>
  </w:style>
  <w:style w:type="character" w:customStyle="1" w:styleId="WW8Num240z0">
    <w:name w:val="WW8Num240z0"/>
    <w:rsid w:val="00E41611"/>
    <w:rPr>
      <w:rFonts w:ascii="Times New Roman" w:hAnsi="Times New Roman"/>
    </w:rPr>
  </w:style>
  <w:style w:type="character" w:customStyle="1" w:styleId="WW8Num241z0">
    <w:name w:val="WW8Num241z0"/>
    <w:rsid w:val="00E41611"/>
    <w:rPr>
      <w:color w:val="auto"/>
    </w:rPr>
  </w:style>
  <w:style w:type="character" w:customStyle="1" w:styleId="WW8Num243z0">
    <w:name w:val="WW8Num243z0"/>
    <w:rsid w:val="00E41611"/>
    <w:rPr>
      <w:rFonts w:ascii="Symbol" w:hAnsi="Symbol"/>
    </w:rPr>
  </w:style>
  <w:style w:type="character" w:customStyle="1" w:styleId="WW8Num245z0">
    <w:name w:val="WW8Num245z0"/>
    <w:rsid w:val="00E41611"/>
    <w:rPr>
      <w:rFonts w:ascii="Wingdings" w:hAnsi="Wingdings"/>
    </w:rPr>
  </w:style>
  <w:style w:type="character" w:customStyle="1" w:styleId="WW8Num247z0">
    <w:name w:val="WW8Num247z0"/>
    <w:rsid w:val="00E41611"/>
    <w:rPr>
      <w:rFonts w:ascii="Symbol" w:hAnsi="Symbol"/>
    </w:rPr>
  </w:style>
  <w:style w:type="character" w:customStyle="1" w:styleId="WW8Num247z1">
    <w:name w:val="WW8Num247z1"/>
    <w:rsid w:val="00E41611"/>
    <w:rPr>
      <w:rFonts w:ascii="Courier New" w:hAnsi="Courier New"/>
    </w:rPr>
  </w:style>
  <w:style w:type="character" w:customStyle="1" w:styleId="WW8Num247z2">
    <w:name w:val="WW8Num247z2"/>
    <w:rsid w:val="00E41611"/>
    <w:rPr>
      <w:rFonts w:ascii="Wingdings" w:hAnsi="Wingdings"/>
    </w:rPr>
  </w:style>
  <w:style w:type="character" w:customStyle="1" w:styleId="WW8Num250z0">
    <w:name w:val="WW8Num250z0"/>
    <w:rsid w:val="00E41611"/>
    <w:rPr>
      <w:rFonts w:ascii="Times New Roman" w:hAnsi="Times New Roman"/>
    </w:rPr>
  </w:style>
  <w:style w:type="character" w:customStyle="1" w:styleId="WW8Num254z0">
    <w:name w:val="WW8Num254z0"/>
    <w:rsid w:val="00E41611"/>
    <w:rPr>
      <w:rFonts w:ascii="Symbol" w:hAnsi="Symbol"/>
    </w:rPr>
  </w:style>
  <w:style w:type="character" w:customStyle="1" w:styleId="WW8Num254z1">
    <w:name w:val="WW8Num254z1"/>
    <w:rsid w:val="00E41611"/>
    <w:rPr>
      <w:rFonts w:ascii="Courier New" w:hAnsi="Courier New"/>
    </w:rPr>
  </w:style>
  <w:style w:type="character" w:customStyle="1" w:styleId="WW8Num254z2">
    <w:name w:val="WW8Num254z2"/>
    <w:rsid w:val="00E41611"/>
    <w:rPr>
      <w:rFonts w:ascii="Wingdings" w:hAnsi="Wingdings"/>
    </w:rPr>
  </w:style>
  <w:style w:type="character" w:customStyle="1" w:styleId="WW8Num259z0">
    <w:name w:val="WW8Num259z0"/>
    <w:rsid w:val="00E41611"/>
    <w:rPr>
      <w:rFonts w:ascii="Wingdings" w:hAnsi="Wingdings"/>
    </w:rPr>
  </w:style>
  <w:style w:type="character" w:customStyle="1" w:styleId="WW8Num261z0">
    <w:name w:val="WW8Num261z0"/>
    <w:rsid w:val="00E41611"/>
    <w:rPr>
      <w:rFonts w:ascii="Wingdings" w:hAnsi="Wingdings"/>
    </w:rPr>
  </w:style>
  <w:style w:type="character" w:customStyle="1" w:styleId="WW8Num267z0">
    <w:name w:val="WW8Num267z0"/>
    <w:rsid w:val="00E41611"/>
    <w:rPr>
      <w:rFonts w:ascii="Wingdings" w:hAnsi="Wingdings"/>
    </w:rPr>
  </w:style>
  <w:style w:type="character" w:customStyle="1" w:styleId="WW8Num267z1">
    <w:name w:val="WW8Num267z1"/>
    <w:rsid w:val="00E41611"/>
    <w:rPr>
      <w:rFonts w:ascii="Courier New" w:hAnsi="Courier New"/>
    </w:rPr>
  </w:style>
  <w:style w:type="character" w:customStyle="1" w:styleId="WW8Num267z3">
    <w:name w:val="WW8Num267z3"/>
    <w:rsid w:val="00E41611"/>
    <w:rPr>
      <w:rFonts w:ascii="Symbol" w:hAnsi="Symbol"/>
    </w:rPr>
  </w:style>
  <w:style w:type="character" w:customStyle="1" w:styleId="WW8Num268z0">
    <w:name w:val="WW8Num268z0"/>
    <w:rsid w:val="00E41611"/>
    <w:rPr>
      <w:rFonts w:ascii="Symbol" w:hAnsi="Symbol"/>
    </w:rPr>
  </w:style>
  <w:style w:type="character" w:customStyle="1" w:styleId="WW8Num269z0">
    <w:name w:val="WW8Num269z0"/>
    <w:rsid w:val="00E41611"/>
    <w:rPr>
      <w:b w:val="0"/>
    </w:rPr>
  </w:style>
  <w:style w:type="character" w:customStyle="1" w:styleId="WW8Num274z0">
    <w:name w:val="WW8Num274z0"/>
    <w:rsid w:val="00E41611"/>
    <w:rPr>
      <w:rFonts w:ascii="Wingdings" w:hAnsi="Wingdings"/>
    </w:rPr>
  </w:style>
  <w:style w:type="character" w:customStyle="1" w:styleId="WW8Num275z0">
    <w:name w:val="WW8Num275z0"/>
    <w:rsid w:val="00E41611"/>
    <w:rPr>
      <w:rFonts w:ascii="Wingdings" w:hAnsi="Wingdings"/>
    </w:rPr>
  </w:style>
  <w:style w:type="character" w:customStyle="1" w:styleId="WW8Num281z0">
    <w:name w:val="WW8Num281z0"/>
    <w:rsid w:val="00E41611"/>
    <w:rPr>
      <w:rFonts w:ascii="Symbol" w:hAnsi="Symbol"/>
    </w:rPr>
  </w:style>
  <w:style w:type="character" w:styleId="HiperlinkVisitado">
    <w:name w:val="FollowedHyperlink"/>
    <w:uiPriority w:val="99"/>
    <w:rsid w:val="00E41611"/>
    <w:rPr>
      <w:color w:val="800080"/>
      <w:u w:val="single"/>
    </w:rPr>
  </w:style>
  <w:style w:type="character" w:customStyle="1" w:styleId="Smbolosdenumerao">
    <w:name w:val="Símbolos de numeração"/>
    <w:rsid w:val="00E41611"/>
  </w:style>
  <w:style w:type="character" w:customStyle="1" w:styleId="Marcadores">
    <w:name w:val="Marcadores"/>
    <w:rsid w:val="00E41611"/>
    <w:rPr>
      <w:rFonts w:ascii="StarSymbol" w:eastAsia="StarSymbol" w:hAnsi="StarSymbol" w:cs="StarSymbol"/>
      <w:sz w:val="18"/>
      <w:szCs w:val="18"/>
    </w:rPr>
  </w:style>
  <w:style w:type="paragraph" w:customStyle="1" w:styleId="Legenda5">
    <w:name w:val="Legenda5"/>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60">
    <w:name w:val="Título6"/>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4">
    <w:name w:val="Legenda4"/>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50">
    <w:name w:val="Título5"/>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3">
    <w:name w:val="Legenda3"/>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40">
    <w:name w:val="Título4"/>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2">
    <w:name w:val="Legenda2"/>
    <w:basedOn w:val="Normal"/>
    <w:rsid w:val="00E41611"/>
    <w:pPr>
      <w:suppressLineNumbers/>
      <w:suppressAutoHyphens/>
      <w:spacing w:before="120" w:after="120" w:line="360" w:lineRule="auto"/>
      <w:jc w:val="both"/>
    </w:pPr>
    <w:rPr>
      <w:rFonts w:ascii="Garamond" w:hAnsi="Garamond" w:cs="Tahoma"/>
      <w:i/>
      <w:iCs/>
      <w:sz w:val="20"/>
      <w:lang w:eastAsia="ar-SA"/>
    </w:rPr>
  </w:style>
  <w:style w:type="paragraph" w:customStyle="1" w:styleId="Ttulo30">
    <w:name w:val="Título3"/>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Ttulo20">
    <w:name w:val="Título2"/>
    <w:basedOn w:val="Normal"/>
    <w:next w:val="Corpodetexto"/>
    <w:rsid w:val="00E41611"/>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BodyText21">
    <w:name w:val="Body Text 21"/>
    <w:basedOn w:val="Normal"/>
    <w:rsid w:val="00E41611"/>
    <w:pPr>
      <w:widowControl w:val="0"/>
      <w:suppressAutoHyphens/>
      <w:jc w:val="both"/>
    </w:pPr>
    <w:rPr>
      <w:rFonts w:ascii="Arial" w:hAnsi="Arial"/>
      <w:sz w:val="32"/>
      <w:lang w:eastAsia="ar-SA"/>
    </w:rPr>
  </w:style>
  <w:style w:type="paragraph" w:customStyle="1" w:styleId="Contedodoquadro">
    <w:name w:val="Conteúdo do quadro"/>
    <w:basedOn w:val="Corpodetexto"/>
    <w:rsid w:val="00E41611"/>
    <w:pPr>
      <w:widowControl w:val="0"/>
      <w:suppressAutoHyphens/>
    </w:pPr>
    <w:rPr>
      <w:rFonts w:ascii="Arial" w:hAnsi="Arial"/>
      <w:lang w:val="pt-BR" w:eastAsia="ar-SA"/>
    </w:rPr>
  </w:style>
  <w:style w:type="paragraph" w:customStyle="1" w:styleId="WW-NormalWeb">
    <w:name w:val="WW-Normal (Web)"/>
    <w:basedOn w:val="Normal"/>
    <w:rsid w:val="00E41611"/>
    <w:pPr>
      <w:suppressAutoHyphens/>
      <w:spacing w:before="280" w:after="280" w:line="360" w:lineRule="auto"/>
      <w:jc w:val="both"/>
    </w:pPr>
    <w:rPr>
      <w:rFonts w:ascii="Garamond" w:hAnsi="Garamond"/>
      <w:sz w:val="28"/>
      <w:szCs w:val="24"/>
      <w:lang w:eastAsia="ar-SA"/>
    </w:rPr>
  </w:style>
  <w:style w:type="paragraph" w:customStyle="1" w:styleId="western">
    <w:name w:val="western"/>
    <w:basedOn w:val="Normal"/>
    <w:rsid w:val="00E41611"/>
    <w:pPr>
      <w:spacing w:before="100" w:after="119"/>
    </w:pPr>
    <w:rPr>
      <w:szCs w:val="24"/>
      <w:lang w:eastAsia="ar-SA"/>
    </w:rPr>
  </w:style>
  <w:style w:type="paragraph" w:styleId="Legenda">
    <w:name w:val="caption"/>
    <w:basedOn w:val="Normal"/>
    <w:next w:val="Normal"/>
    <w:qFormat/>
    <w:rsid w:val="00E41611"/>
    <w:pPr>
      <w:widowControl w:val="0"/>
      <w:spacing w:before="240" w:after="240"/>
      <w:jc w:val="both"/>
    </w:pPr>
    <w:rPr>
      <w:rFonts w:ascii="Arial" w:hAnsi="Arial"/>
      <w:snapToGrid w:val="0"/>
      <w:sz w:val="32"/>
    </w:rPr>
  </w:style>
  <w:style w:type="paragraph" w:customStyle="1" w:styleId="Edital">
    <w:name w:val="Edital"/>
    <w:basedOn w:val="Normal"/>
    <w:rsid w:val="00E41611"/>
    <w:pPr>
      <w:suppressAutoHyphens/>
      <w:spacing w:before="56" w:after="113"/>
      <w:jc w:val="both"/>
    </w:pPr>
    <w:rPr>
      <w:rFonts w:ascii="Century Gothic" w:eastAsia="Lucida Sans Unicode" w:hAnsi="Century Gothic"/>
    </w:rPr>
  </w:style>
  <w:style w:type="character" w:customStyle="1" w:styleId="WW-Fontepargpadro">
    <w:name w:val="WW-Fonte parág. padrão"/>
    <w:rsid w:val="00E41611"/>
  </w:style>
  <w:style w:type="paragraph" w:styleId="Listadecontinuao">
    <w:name w:val="List Continue"/>
    <w:basedOn w:val="Normal"/>
    <w:rsid w:val="00E41611"/>
    <w:pPr>
      <w:suppressAutoHyphens/>
      <w:spacing w:after="120"/>
      <w:ind w:left="283"/>
    </w:pPr>
    <w:rPr>
      <w:sz w:val="20"/>
      <w:lang w:eastAsia="ar-SA"/>
    </w:rPr>
  </w:style>
  <w:style w:type="paragraph" w:customStyle="1" w:styleId="Textopadro">
    <w:name w:val="Texto padrão"/>
    <w:basedOn w:val="Normal"/>
    <w:rsid w:val="00E41611"/>
    <w:pPr>
      <w:suppressAutoHyphens/>
      <w:overflowPunct w:val="0"/>
      <w:autoSpaceDE w:val="0"/>
      <w:textAlignment w:val="baseline"/>
    </w:pPr>
    <w:rPr>
      <w:lang w:val="en-US" w:eastAsia="ar-SA"/>
    </w:rPr>
  </w:style>
  <w:style w:type="paragraph" w:customStyle="1" w:styleId="ContedodaTabela0">
    <w:name w:val="Conteúdo da Tabela"/>
    <w:rsid w:val="00E41611"/>
    <w:pPr>
      <w:spacing w:line="240" w:lineRule="atLeast"/>
    </w:pPr>
    <w:rPr>
      <w:sz w:val="18"/>
    </w:rPr>
  </w:style>
  <w:style w:type="paragraph" w:styleId="MapadoDocumento">
    <w:name w:val="Document Map"/>
    <w:basedOn w:val="Normal"/>
    <w:link w:val="MapadoDocumentoChar"/>
    <w:uiPriority w:val="99"/>
    <w:unhideWhenUsed/>
    <w:rsid w:val="00E41611"/>
    <w:pPr>
      <w:spacing w:after="200" w:line="276" w:lineRule="auto"/>
    </w:pPr>
    <w:rPr>
      <w:rFonts w:ascii="Tahoma" w:hAnsi="Tahoma" w:cs="Tahoma"/>
      <w:sz w:val="16"/>
      <w:szCs w:val="16"/>
    </w:rPr>
  </w:style>
  <w:style w:type="character" w:customStyle="1" w:styleId="MapadoDocumentoChar">
    <w:name w:val="Mapa do Documento Char"/>
    <w:link w:val="MapadoDocumento"/>
    <w:uiPriority w:val="99"/>
    <w:rsid w:val="00E41611"/>
    <w:rPr>
      <w:rFonts w:ascii="Tahoma" w:hAnsi="Tahoma" w:cs="Tahoma"/>
      <w:sz w:val="16"/>
      <w:szCs w:val="16"/>
    </w:rPr>
  </w:style>
  <w:style w:type="character" w:customStyle="1" w:styleId="TextodenotaderodapChar1">
    <w:name w:val="Texto de nota de rodapé Char1"/>
    <w:uiPriority w:val="99"/>
    <w:semiHidden/>
    <w:rsid w:val="00E41611"/>
    <w:rPr>
      <w:lang w:eastAsia="ar-SA"/>
    </w:rPr>
  </w:style>
  <w:style w:type="paragraph" w:customStyle="1" w:styleId="p4">
    <w:name w:val="p4"/>
    <w:basedOn w:val="Normal"/>
    <w:uiPriority w:val="99"/>
    <w:rsid w:val="00E41611"/>
    <w:pPr>
      <w:widowControl w:val="0"/>
      <w:tabs>
        <w:tab w:val="left" w:pos="4840"/>
      </w:tabs>
      <w:spacing w:line="240" w:lineRule="atLeast"/>
      <w:ind w:left="3400"/>
    </w:pPr>
    <w:rPr>
      <w:szCs w:val="24"/>
    </w:rPr>
  </w:style>
  <w:style w:type="character" w:customStyle="1" w:styleId="BodyTextChar">
    <w:name w:val="Body Text Char"/>
    <w:uiPriority w:val="99"/>
    <w:semiHidden/>
    <w:locked/>
    <w:rsid w:val="00E41611"/>
    <w:rPr>
      <w:sz w:val="24"/>
      <w:szCs w:val="24"/>
    </w:rPr>
  </w:style>
  <w:style w:type="paragraph" w:customStyle="1" w:styleId="ParagraphStyle">
    <w:name w:val="Paragraph Style"/>
    <w:rsid w:val="00E41611"/>
    <w:pPr>
      <w:widowControl w:val="0"/>
      <w:autoSpaceDE w:val="0"/>
      <w:autoSpaceDN w:val="0"/>
      <w:adjustRightInd w:val="0"/>
    </w:pPr>
    <w:rPr>
      <w:rFonts w:ascii="Arial" w:hAnsi="Arial" w:cs="Arial"/>
      <w:sz w:val="24"/>
      <w:szCs w:val="24"/>
    </w:rPr>
  </w:style>
  <w:style w:type="character" w:customStyle="1" w:styleId="LinkdaInternet">
    <w:name w:val="Link da Internet"/>
    <w:rsid w:val="00E41611"/>
    <w:rPr>
      <w:color w:val="000080"/>
      <w:u w:val="single"/>
    </w:rPr>
  </w:style>
  <w:style w:type="paragraph" w:customStyle="1" w:styleId="Nvel4-R">
    <w:name w:val="Nível 4-R"/>
    <w:basedOn w:val="Normal"/>
    <w:qFormat/>
    <w:rsid w:val="00E41611"/>
    <w:pPr>
      <w:spacing w:before="120" w:after="120" w:line="276" w:lineRule="auto"/>
      <w:ind w:left="567"/>
      <w:jc w:val="both"/>
    </w:pPr>
    <w:rPr>
      <w:rFonts w:ascii="Arial" w:hAnsi="Arial" w:cs="Arial"/>
      <w:i/>
      <w:iCs/>
      <w:color w:val="FF0000"/>
      <w:sz w:val="20"/>
    </w:rPr>
  </w:style>
  <w:style w:type="character" w:customStyle="1" w:styleId="SemEspaamentoChar">
    <w:name w:val="Sem Espaçamento Char"/>
    <w:link w:val="SemEspaamento"/>
    <w:uiPriority w:val="1"/>
    <w:qFormat/>
    <w:rsid w:val="00AA5A8D"/>
    <w:rPr>
      <w:rFonts w:ascii="Calibri" w:eastAsia="Calibri" w:hAnsi="Calibri"/>
      <w:sz w:val="22"/>
      <w:szCs w:val="22"/>
      <w:lang w:eastAsia="en-US"/>
    </w:rPr>
  </w:style>
  <w:style w:type="table" w:customStyle="1" w:styleId="Tabelacomgrade1">
    <w:name w:val="Tabela com grade1"/>
    <w:basedOn w:val="Tabelanormal"/>
    <w:next w:val="Tabelacomgrade"/>
    <w:uiPriority w:val="39"/>
    <w:rsid w:val="00AA5A8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FD0B83"/>
    <w:pPr>
      <w:widowControl w:val="0"/>
      <w:autoSpaceDE w:val="0"/>
      <w:autoSpaceDN w:val="0"/>
      <w:ind w:left="241" w:right="624"/>
      <w:jc w:val="both"/>
      <w:outlineLvl w:val="1"/>
    </w:pPr>
    <w:rPr>
      <w:rFonts w:ascii="Arial MT" w:eastAsia="Arial MT" w:hAnsi="Arial MT" w:cs="Arial MT"/>
      <w:szCs w:val="24"/>
      <w:lang w:val="pt-PT" w:eastAsia="en-US"/>
    </w:rPr>
  </w:style>
  <w:style w:type="paragraph" w:customStyle="1" w:styleId="Ttulo21">
    <w:name w:val="Título 21"/>
    <w:basedOn w:val="Normal"/>
    <w:uiPriority w:val="1"/>
    <w:qFormat/>
    <w:rsid w:val="00FD0B83"/>
    <w:pPr>
      <w:widowControl w:val="0"/>
      <w:autoSpaceDE w:val="0"/>
      <w:autoSpaceDN w:val="0"/>
      <w:ind w:left="241"/>
      <w:outlineLvl w:val="2"/>
    </w:pPr>
    <w:rPr>
      <w:rFonts w:ascii="Arial" w:eastAsia="Arial" w:hAnsi="Arial" w:cs="Arial"/>
      <w:b/>
      <w:bCs/>
      <w:sz w:val="22"/>
      <w:szCs w:val="22"/>
      <w:lang w:val="pt-PT" w:eastAsia="en-US"/>
    </w:rPr>
  </w:style>
  <w:style w:type="paragraph" w:styleId="Reviso">
    <w:name w:val="Revision"/>
    <w:hidden/>
    <w:uiPriority w:val="99"/>
    <w:semiHidden/>
    <w:rsid w:val="006B0CB0"/>
    <w:rPr>
      <w:sz w:val="24"/>
    </w:rPr>
  </w:style>
  <w:style w:type="character" w:customStyle="1" w:styleId="selectable-text">
    <w:name w:val="selectable-text"/>
    <w:basedOn w:val="Fontepargpadro"/>
    <w:rsid w:val="00834748"/>
  </w:style>
  <w:style w:type="paragraph" w:customStyle="1" w:styleId="Nvel3">
    <w:name w:val="Nível 3"/>
    <w:basedOn w:val="Nvel3-R"/>
    <w:link w:val="Nvel3Char"/>
    <w:qFormat/>
    <w:rsid w:val="00417806"/>
    <w:rPr>
      <w:rFonts w:cs="Times New Roman"/>
      <w:i w:val="0"/>
      <w:iCs w:val="0"/>
      <w:color w:val="auto"/>
      <w:lang w:val="x-none" w:eastAsia="x-none"/>
    </w:rPr>
  </w:style>
  <w:style w:type="character" w:customStyle="1" w:styleId="Nvel3Char">
    <w:name w:val="Nível 3 Char"/>
    <w:link w:val="Nvel3"/>
    <w:rsid w:val="00417806"/>
    <w:rPr>
      <w:rFonts w:ascii="Arial" w:hAnsi="Arial"/>
      <w:lang w:val="x-none" w:eastAsia="x-none"/>
    </w:rPr>
  </w:style>
  <w:style w:type="character" w:customStyle="1" w:styleId="UnresolvedMention">
    <w:name w:val="Unresolved Mention"/>
    <w:basedOn w:val="Fontepargpadro"/>
    <w:uiPriority w:val="99"/>
    <w:semiHidden/>
    <w:unhideWhenUsed/>
    <w:rsid w:val="00C23D61"/>
    <w:rPr>
      <w:color w:val="605E5C"/>
      <w:shd w:val="clear" w:color="auto" w:fill="E1DFDD"/>
    </w:rPr>
  </w:style>
  <w:style w:type="paragraph" w:customStyle="1" w:styleId="font5">
    <w:name w:val="font5"/>
    <w:basedOn w:val="Normal"/>
    <w:rsid w:val="004364BD"/>
    <w:pPr>
      <w:spacing w:before="100" w:beforeAutospacing="1" w:after="100" w:afterAutospacing="1"/>
    </w:pPr>
    <w:rPr>
      <w:rFonts w:ascii="Arial" w:hAnsi="Arial" w:cs="Arial"/>
      <w:sz w:val="22"/>
      <w:szCs w:val="22"/>
    </w:rPr>
  </w:style>
  <w:style w:type="paragraph" w:customStyle="1" w:styleId="font6">
    <w:name w:val="font6"/>
    <w:basedOn w:val="Normal"/>
    <w:rsid w:val="004364BD"/>
    <w:pPr>
      <w:spacing w:before="100" w:beforeAutospacing="1" w:after="100" w:afterAutospacing="1"/>
    </w:pPr>
    <w:rPr>
      <w:rFonts w:ascii="Arial" w:hAnsi="Arial" w:cs="Arial"/>
      <w:sz w:val="18"/>
      <w:szCs w:val="18"/>
    </w:rPr>
  </w:style>
  <w:style w:type="paragraph" w:customStyle="1" w:styleId="font7">
    <w:name w:val="font7"/>
    <w:basedOn w:val="Normal"/>
    <w:rsid w:val="004364BD"/>
    <w:pPr>
      <w:spacing w:before="100" w:beforeAutospacing="1" w:after="100" w:afterAutospacing="1"/>
    </w:pPr>
    <w:rPr>
      <w:rFonts w:ascii="Arial" w:hAnsi="Arial" w:cs="Arial"/>
      <w:b/>
      <w:bCs/>
      <w:sz w:val="20"/>
    </w:rPr>
  </w:style>
  <w:style w:type="paragraph" w:customStyle="1" w:styleId="xl68">
    <w:name w:val="xl68"/>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rPr>
  </w:style>
  <w:style w:type="paragraph" w:customStyle="1" w:styleId="xl69">
    <w:name w:val="xl69"/>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70">
    <w:name w:val="xl70"/>
    <w:basedOn w:val="Normal"/>
    <w:rsid w:val="004364BD"/>
    <w:pPr>
      <w:pBdr>
        <w:top w:val="single" w:sz="4" w:space="0" w:color="auto"/>
        <w:left w:val="single" w:sz="4" w:space="0" w:color="auto"/>
        <w:bottom w:val="single" w:sz="4" w:space="0" w:color="auto"/>
        <w:right w:val="single" w:sz="4" w:space="0" w:color="auto"/>
      </w:pBdr>
      <w:shd w:val="clear" w:color="008080" w:fill="007F64"/>
      <w:spacing w:before="100" w:beforeAutospacing="1" w:after="100" w:afterAutospacing="1"/>
      <w:jc w:val="both"/>
    </w:pPr>
    <w:rPr>
      <w:rFonts w:ascii="Calibri" w:hAnsi="Calibri" w:cs="Calibri"/>
      <w:szCs w:val="24"/>
    </w:rPr>
  </w:style>
  <w:style w:type="paragraph" w:customStyle="1" w:styleId="xl71">
    <w:name w:val="xl71"/>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2">
    <w:name w:val="xl72"/>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3">
    <w:name w:val="xl73"/>
    <w:basedOn w:val="Normal"/>
    <w:rsid w:val="004364BD"/>
    <w:pPr>
      <w:spacing w:before="100" w:beforeAutospacing="1" w:after="100" w:afterAutospacing="1"/>
    </w:pPr>
    <w:rPr>
      <w:szCs w:val="24"/>
    </w:rPr>
  </w:style>
  <w:style w:type="paragraph" w:customStyle="1" w:styleId="xl74">
    <w:name w:val="xl74"/>
    <w:basedOn w:val="Normal"/>
    <w:rsid w:val="004364BD"/>
    <w:pPr>
      <w:pBdr>
        <w:top w:val="single" w:sz="8" w:space="0" w:color="007F64"/>
        <w:bottom w:val="single" w:sz="4" w:space="0" w:color="007F64"/>
        <w:right w:val="single" w:sz="4" w:space="0" w:color="007F64"/>
      </w:pBdr>
      <w:shd w:val="clear" w:color="008080" w:fill="007F64"/>
      <w:spacing w:before="100" w:beforeAutospacing="1" w:after="100" w:afterAutospacing="1"/>
      <w:jc w:val="both"/>
    </w:pPr>
    <w:rPr>
      <w:rFonts w:ascii="Calibri" w:hAnsi="Calibri" w:cs="Calibri"/>
      <w:szCs w:val="24"/>
    </w:rPr>
  </w:style>
  <w:style w:type="paragraph" w:customStyle="1" w:styleId="xl75">
    <w:name w:val="xl75"/>
    <w:basedOn w:val="Normal"/>
    <w:rsid w:val="004364BD"/>
    <w:pPr>
      <w:pBdr>
        <w:top w:val="single" w:sz="4" w:space="0" w:color="007F64"/>
        <w:bottom w:val="single" w:sz="4" w:space="0" w:color="007F64"/>
        <w:right w:val="single" w:sz="4" w:space="0" w:color="007F64"/>
      </w:pBdr>
      <w:spacing w:before="100" w:beforeAutospacing="1" w:after="100" w:afterAutospacing="1"/>
      <w:jc w:val="both"/>
    </w:pPr>
    <w:rPr>
      <w:rFonts w:ascii="Calibri" w:hAnsi="Calibri" w:cs="Calibri"/>
      <w:szCs w:val="24"/>
    </w:rPr>
  </w:style>
  <w:style w:type="paragraph" w:customStyle="1" w:styleId="xl76">
    <w:name w:val="xl76"/>
    <w:basedOn w:val="Normal"/>
    <w:rsid w:val="004364BD"/>
    <w:pPr>
      <w:pBdr>
        <w:top w:val="single" w:sz="4" w:space="0" w:color="auto"/>
        <w:left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7">
    <w:name w:val="xl77"/>
    <w:basedOn w:val="Normal"/>
    <w:rsid w:val="004364BD"/>
    <w:pPr>
      <w:pBdr>
        <w:top w:val="single" w:sz="4" w:space="0" w:color="auto"/>
        <w:left w:val="single" w:sz="4" w:space="0" w:color="auto"/>
        <w:right w:val="single" w:sz="4" w:space="0" w:color="auto"/>
      </w:pBdr>
      <w:spacing w:before="100" w:beforeAutospacing="1" w:after="100" w:afterAutospacing="1"/>
      <w:jc w:val="both"/>
    </w:pPr>
    <w:rPr>
      <w:rFonts w:ascii="Calibri" w:hAnsi="Calibri" w:cs="Calibri"/>
      <w:szCs w:val="24"/>
    </w:rPr>
  </w:style>
  <w:style w:type="paragraph" w:customStyle="1" w:styleId="xl78">
    <w:name w:val="xl78"/>
    <w:basedOn w:val="Normal"/>
    <w:rsid w:val="004364BD"/>
    <w:pPr>
      <w:pBdr>
        <w:top w:val="single" w:sz="4" w:space="0" w:color="007F64"/>
        <w:right w:val="single" w:sz="4" w:space="0" w:color="007F64"/>
      </w:pBdr>
      <w:spacing w:before="100" w:beforeAutospacing="1" w:after="100" w:afterAutospacing="1"/>
      <w:jc w:val="both"/>
    </w:pPr>
    <w:rPr>
      <w:rFonts w:ascii="Calibri" w:hAnsi="Calibri" w:cs="Calibri"/>
      <w:szCs w:val="24"/>
    </w:rPr>
  </w:style>
  <w:style w:type="paragraph" w:customStyle="1" w:styleId="xl79">
    <w:name w:val="xl79"/>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1">
    <w:name w:val="xl81"/>
    <w:basedOn w:val="Normal"/>
    <w:rsid w:val="004364B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msonormal0">
    <w:name w:val="msonormal"/>
    <w:basedOn w:val="Normal"/>
    <w:rsid w:val="004364BD"/>
    <w:pPr>
      <w:spacing w:before="100" w:beforeAutospacing="1" w:after="100" w:afterAutospacing="1"/>
    </w:pPr>
    <w:rPr>
      <w:szCs w:val="24"/>
    </w:rPr>
  </w:style>
  <w:style w:type="character" w:customStyle="1" w:styleId="TtuloChar1">
    <w:name w:val="Título Char1"/>
    <w:basedOn w:val="Fontepargpadro"/>
    <w:uiPriority w:val="10"/>
    <w:rsid w:val="00E01968"/>
    <w:rPr>
      <w:rFonts w:asciiTheme="majorHAnsi" w:eastAsiaTheme="majorEastAsia" w:hAnsiTheme="majorHAnsi" w:cstheme="majorBidi"/>
      <w:spacing w:val="-10"/>
      <w:kern w:val="28"/>
      <w:sz w:val="56"/>
      <w:szCs w:val="56"/>
      <w:lang w:eastAsia="pt-BR"/>
    </w:rPr>
  </w:style>
  <w:style w:type="character" w:customStyle="1" w:styleId="CabealhoChar1">
    <w:name w:val="Cabeçalho Char1"/>
    <w:basedOn w:val="Fontepargpadro"/>
    <w:uiPriority w:val="99"/>
    <w:semiHidden/>
    <w:rsid w:val="00E01968"/>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E01968"/>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E01968"/>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E01968"/>
  </w:style>
  <w:style w:type="paragraph" w:styleId="Cabealhodamensagem">
    <w:name w:val="Message Header"/>
    <w:basedOn w:val="Corpodetexto"/>
    <w:link w:val="CabealhodamensagemChar"/>
    <w:rsid w:val="00E01968"/>
    <w:pPr>
      <w:keepLines/>
      <w:tabs>
        <w:tab w:val="left" w:pos="1560"/>
      </w:tabs>
      <w:spacing w:line="415" w:lineRule="atLeast"/>
      <w:ind w:left="1560" w:right="-360" w:hanging="720"/>
      <w:jc w:val="left"/>
    </w:pPr>
    <w:rPr>
      <w:sz w:val="20"/>
      <w:lang w:val="pt-BR" w:eastAsia="pt-BR"/>
    </w:rPr>
  </w:style>
  <w:style w:type="character" w:customStyle="1" w:styleId="CabealhodamensagemChar1">
    <w:name w:val="Cabeçalho da mensagem Char1"/>
    <w:basedOn w:val="Fontepargpadro"/>
    <w:uiPriority w:val="99"/>
    <w:rsid w:val="00E01968"/>
    <w:rPr>
      <w:rFonts w:asciiTheme="majorHAnsi" w:eastAsiaTheme="majorEastAsia" w:hAnsiTheme="majorHAnsi" w:cstheme="majorBidi"/>
      <w:sz w:val="24"/>
      <w:szCs w:val="24"/>
      <w:shd w:val="pct20" w:color="auto" w:fill="auto"/>
    </w:rPr>
  </w:style>
  <w:style w:type="paragraph" w:customStyle="1" w:styleId="DocumentLabel">
    <w:name w:val="Document Label"/>
    <w:next w:val="Normal"/>
    <w:rsid w:val="00E01968"/>
    <w:pPr>
      <w:tabs>
        <w:tab w:val="left" w:pos="1800"/>
      </w:tabs>
      <w:spacing w:before="100" w:after="540" w:line="600" w:lineRule="atLeast"/>
      <w:ind w:left="840"/>
    </w:pPr>
    <w:rPr>
      <w:spacing w:val="-34"/>
      <w:sz w:val="60"/>
      <w:lang w:val="en-US"/>
    </w:rPr>
  </w:style>
  <w:style w:type="character" w:customStyle="1" w:styleId="Ttulodecabedamensagem">
    <w:name w:val="Título de cabeç. da mensagem"/>
    <w:rsid w:val="00E01968"/>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E01968"/>
  </w:style>
  <w:style w:type="paragraph" w:customStyle="1" w:styleId="Cabedamensagemdepois">
    <w:name w:val="Cabeç. da mensagem depois"/>
    <w:basedOn w:val="Cabealhodamensagem"/>
    <w:next w:val="Corpodetexto"/>
    <w:rsid w:val="00E01968"/>
    <w:pPr>
      <w:pBdr>
        <w:bottom w:val="single" w:sz="6" w:space="22" w:color="auto"/>
      </w:pBdr>
      <w:spacing w:after="400"/>
    </w:pPr>
  </w:style>
  <w:style w:type="character" w:styleId="nfaseSutil">
    <w:name w:val="Subtle Emphasis"/>
    <w:basedOn w:val="Fontepargpadro"/>
    <w:uiPriority w:val="19"/>
    <w:qFormat/>
    <w:rsid w:val="00E01968"/>
    <w:rPr>
      <w:i/>
      <w:iCs/>
      <w:color w:val="808080" w:themeColor="text1" w:themeTint="7F"/>
    </w:rPr>
  </w:style>
  <w:style w:type="character" w:customStyle="1" w:styleId="Nivel01TituloChar">
    <w:name w:val="Nivel_01_Titulo Char"/>
    <w:basedOn w:val="Ttulo1Char"/>
    <w:link w:val="Nivel01Titulo"/>
    <w:rsid w:val="00E01968"/>
    <w:rPr>
      <w:rFonts w:ascii="Arial" w:hAnsi="Arial"/>
      <w:b/>
      <w:bCs/>
      <w:color w:val="2F5496"/>
      <w:sz w:val="44"/>
    </w:rPr>
  </w:style>
  <w:style w:type="paragraph" w:customStyle="1" w:styleId="PargrafodaLista1">
    <w:name w:val="Parágrafo da Lista1"/>
    <w:basedOn w:val="Normal"/>
    <w:qFormat/>
    <w:rsid w:val="00E01968"/>
    <w:pPr>
      <w:ind w:left="720"/>
    </w:pPr>
    <w:rPr>
      <w:rFonts w:ascii="Ecofont_Spranq_eco_Sans" w:hAnsi="Ecofont_Spranq_eco_Sans" w:cs="Ecofont_Spranq_eco_Sans"/>
      <w:szCs w:val="24"/>
    </w:rPr>
  </w:style>
  <w:style w:type="character" w:customStyle="1" w:styleId="hgkelc">
    <w:name w:val="hgkelc"/>
    <w:basedOn w:val="Fontepargpadro"/>
    <w:rsid w:val="00E01968"/>
  </w:style>
  <w:style w:type="paragraph" w:customStyle="1" w:styleId="Corpo">
    <w:name w:val="Corpo"/>
    <w:rsid w:val="00E01968"/>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7">
      <w:bodyDiv w:val="1"/>
      <w:marLeft w:val="0"/>
      <w:marRight w:val="0"/>
      <w:marTop w:val="0"/>
      <w:marBottom w:val="0"/>
      <w:divBdr>
        <w:top w:val="none" w:sz="0" w:space="0" w:color="auto"/>
        <w:left w:val="none" w:sz="0" w:space="0" w:color="auto"/>
        <w:bottom w:val="none" w:sz="0" w:space="0" w:color="auto"/>
        <w:right w:val="none" w:sz="0" w:space="0" w:color="auto"/>
      </w:divBdr>
    </w:div>
    <w:div w:id="47729968">
      <w:bodyDiv w:val="1"/>
      <w:marLeft w:val="0"/>
      <w:marRight w:val="0"/>
      <w:marTop w:val="0"/>
      <w:marBottom w:val="0"/>
      <w:divBdr>
        <w:top w:val="none" w:sz="0" w:space="0" w:color="auto"/>
        <w:left w:val="none" w:sz="0" w:space="0" w:color="auto"/>
        <w:bottom w:val="none" w:sz="0" w:space="0" w:color="auto"/>
        <w:right w:val="none" w:sz="0" w:space="0" w:color="auto"/>
      </w:divBdr>
    </w:div>
    <w:div w:id="138572666">
      <w:bodyDiv w:val="1"/>
      <w:marLeft w:val="0"/>
      <w:marRight w:val="0"/>
      <w:marTop w:val="0"/>
      <w:marBottom w:val="0"/>
      <w:divBdr>
        <w:top w:val="none" w:sz="0" w:space="0" w:color="auto"/>
        <w:left w:val="none" w:sz="0" w:space="0" w:color="auto"/>
        <w:bottom w:val="none" w:sz="0" w:space="0" w:color="auto"/>
        <w:right w:val="none" w:sz="0" w:space="0" w:color="auto"/>
      </w:divBdr>
    </w:div>
    <w:div w:id="224608265">
      <w:bodyDiv w:val="1"/>
      <w:marLeft w:val="0"/>
      <w:marRight w:val="0"/>
      <w:marTop w:val="0"/>
      <w:marBottom w:val="0"/>
      <w:divBdr>
        <w:top w:val="none" w:sz="0" w:space="0" w:color="auto"/>
        <w:left w:val="none" w:sz="0" w:space="0" w:color="auto"/>
        <w:bottom w:val="none" w:sz="0" w:space="0" w:color="auto"/>
        <w:right w:val="none" w:sz="0" w:space="0" w:color="auto"/>
      </w:divBdr>
    </w:div>
    <w:div w:id="234363394">
      <w:bodyDiv w:val="1"/>
      <w:marLeft w:val="0"/>
      <w:marRight w:val="0"/>
      <w:marTop w:val="0"/>
      <w:marBottom w:val="0"/>
      <w:divBdr>
        <w:top w:val="none" w:sz="0" w:space="0" w:color="auto"/>
        <w:left w:val="none" w:sz="0" w:space="0" w:color="auto"/>
        <w:bottom w:val="none" w:sz="0" w:space="0" w:color="auto"/>
        <w:right w:val="none" w:sz="0" w:space="0" w:color="auto"/>
      </w:divBdr>
    </w:div>
    <w:div w:id="239482950">
      <w:bodyDiv w:val="1"/>
      <w:marLeft w:val="0"/>
      <w:marRight w:val="0"/>
      <w:marTop w:val="0"/>
      <w:marBottom w:val="0"/>
      <w:divBdr>
        <w:top w:val="none" w:sz="0" w:space="0" w:color="auto"/>
        <w:left w:val="none" w:sz="0" w:space="0" w:color="auto"/>
        <w:bottom w:val="none" w:sz="0" w:space="0" w:color="auto"/>
        <w:right w:val="none" w:sz="0" w:space="0" w:color="auto"/>
      </w:divBdr>
    </w:div>
    <w:div w:id="560529487">
      <w:bodyDiv w:val="1"/>
      <w:marLeft w:val="0"/>
      <w:marRight w:val="0"/>
      <w:marTop w:val="0"/>
      <w:marBottom w:val="0"/>
      <w:divBdr>
        <w:top w:val="none" w:sz="0" w:space="0" w:color="auto"/>
        <w:left w:val="none" w:sz="0" w:space="0" w:color="auto"/>
        <w:bottom w:val="none" w:sz="0" w:space="0" w:color="auto"/>
        <w:right w:val="none" w:sz="0" w:space="0" w:color="auto"/>
      </w:divBdr>
    </w:div>
    <w:div w:id="748887753">
      <w:bodyDiv w:val="1"/>
      <w:marLeft w:val="0"/>
      <w:marRight w:val="0"/>
      <w:marTop w:val="0"/>
      <w:marBottom w:val="0"/>
      <w:divBdr>
        <w:top w:val="none" w:sz="0" w:space="0" w:color="auto"/>
        <w:left w:val="none" w:sz="0" w:space="0" w:color="auto"/>
        <w:bottom w:val="none" w:sz="0" w:space="0" w:color="auto"/>
        <w:right w:val="none" w:sz="0" w:space="0" w:color="auto"/>
      </w:divBdr>
    </w:div>
    <w:div w:id="870607318">
      <w:bodyDiv w:val="1"/>
      <w:marLeft w:val="0"/>
      <w:marRight w:val="0"/>
      <w:marTop w:val="0"/>
      <w:marBottom w:val="0"/>
      <w:divBdr>
        <w:top w:val="none" w:sz="0" w:space="0" w:color="auto"/>
        <w:left w:val="none" w:sz="0" w:space="0" w:color="auto"/>
        <w:bottom w:val="none" w:sz="0" w:space="0" w:color="auto"/>
        <w:right w:val="none" w:sz="0" w:space="0" w:color="auto"/>
      </w:divBdr>
    </w:div>
    <w:div w:id="880944578">
      <w:bodyDiv w:val="1"/>
      <w:marLeft w:val="0"/>
      <w:marRight w:val="0"/>
      <w:marTop w:val="0"/>
      <w:marBottom w:val="0"/>
      <w:divBdr>
        <w:top w:val="none" w:sz="0" w:space="0" w:color="auto"/>
        <w:left w:val="none" w:sz="0" w:space="0" w:color="auto"/>
        <w:bottom w:val="none" w:sz="0" w:space="0" w:color="auto"/>
        <w:right w:val="none" w:sz="0" w:space="0" w:color="auto"/>
      </w:divBdr>
    </w:div>
    <w:div w:id="936791093">
      <w:bodyDiv w:val="1"/>
      <w:marLeft w:val="0"/>
      <w:marRight w:val="0"/>
      <w:marTop w:val="0"/>
      <w:marBottom w:val="0"/>
      <w:divBdr>
        <w:top w:val="none" w:sz="0" w:space="0" w:color="auto"/>
        <w:left w:val="none" w:sz="0" w:space="0" w:color="auto"/>
        <w:bottom w:val="none" w:sz="0" w:space="0" w:color="auto"/>
        <w:right w:val="none" w:sz="0" w:space="0" w:color="auto"/>
      </w:divBdr>
    </w:div>
    <w:div w:id="940378907">
      <w:bodyDiv w:val="1"/>
      <w:marLeft w:val="0"/>
      <w:marRight w:val="0"/>
      <w:marTop w:val="0"/>
      <w:marBottom w:val="0"/>
      <w:divBdr>
        <w:top w:val="none" w:sz="0" w:space="0" w:color="auto"/>
        <w:left w:val="none" w:sz="0" w:space="0" w:color="auto"/>
        <w:bottom w:val="none" w:sz="0" w:space="0" w:color="auto"/>
        <w:right w:val="none" w:sz="0" w:space="0" w:color="auto"/>
      </w:divBdr>
    </w:div>
    <w:div w:id="959461032">
      <w:bodyDiv w:val="1"/>
      <w:marLeft w:val="0"/>
      <w:marRight w:val="0"/>
      <w:marTop w:val="0"/>
      <w:marBottom w:val="0"/>
      <w:divBdr>
        <w:top w:val="none" w:sz="0" w:space="0" w:color="auto"/>
        <w:left w:val="none" w:sz="0" w:space="0" w:color="auto"/>
        <w:bottom w:val="none" w:sz="0" w:space="0" w:color="auto"/>
        <w:right w:val="none" w:sz="0" w:space="0" w:color="auto"/>
      </w:divBdr>
    </w:div>
    <w:div w:id="1015184021">
      <w:bodyDiv w:val="1"/>
      <w:marLeft w:val="0"/>
      <w:marRight w:val="0"/>
      <w:marTop w:val="0"/>
      <w:marBottom w:val="0"/>
      <w:divBdr>
        <w:top w:val="none" w:sz="0" w:space="0" w:color="auto"/>
        <w:left w:val="none" w:sz="0" w:space="0" w:color="auto"/>
        <w:bottom w:val="none" w:sz="0" w:space="0" w:color="auto"/>
        <w:right w:val="none" w:sz="0" w:space="0" w:color="auto"/>
      </w:divBdr>
    </w:div>
    <w:div w:id="1136098466">
      <w:bodyDiv w:val="1"/>
      <w:marLeft w:val="0"/>
      <w:marRight w:val="0"/>
      <w:marTop w:val="0"/>
      <w:marBottom w:val="0"/>
      <w:divBdr>
        <w:top w:val="none" w:sz="0" w:space="0" w:color="auto"/>
        <w:left w:val="none" w:sz="0" w:space="0" w:color="auto"/>
        <w:bottom w:val="none" w:sz="0" w:space="0" w:color="auto"/>
        <w:right w:val="none" w:sz="0" w:space="0" w:color="auto"/>
      </w:divBdr>
    </w:div>
    <w:div w:id="1171485047">
      <w:bodyDiv w:val="1"/>
      <w:marLeft w:val="0"/>
      <w:marRight w:val="0"/>
      <w:marTop w:val="0"/>
      <w:marBottom w:val="0"/>
      <w:divBdr>
        <w:top w:val="none" w:sz="0" w:space="0" w:color="auto"/>
        <w:left w:val="none" w:sz="0" w:space="0" w:color="auto"/>
        <w:bottom w:val="none" w:sz="0" w:space="0" w:color="auto"/>
        <w:right w:val="none" w:sz="0" w:space="0" w:color="auto"/>
      </w:divBdr>
    </w:div>
    <w:div w:id="1203980575">
      <w:bodyDiv w:val="1"/>
      <w:marLeft w:val="0"/>
      <w:marRight w:val="0"/>
      <w:marTop w:val="0"/>
      <w:marBottom w:val="0"/>
      <w:divBdr>
        <w:top w:val="none" w:sz="0" w:space="0" w:color="auto"/>
        <w:left w:val="none" w:sz="0" w:space="0" w:color="auto"/>
        <w:bottom w:val="none" w:sz="0" w:space="0" w:color="auto"/>
        <w:right w:val="none" w:sz="0" w:space="0" w:color="auto"/>
      </w:divBdr>
    </w:div>
    <w:div w:id="1216700931">
      <w:bodyDiv w:val="1"/>
      <w:marLeft w:val="0"/>
      <w:marRight w:val="0"/>
      <w:marTop w:val="0"/>
      <w:marBottom w:val="0"/>
      <w:divBdr>
        <w:top w:val="none" w:sz="0" w:space="0" w:color="auto"/>
        <w:left w:val="none" w:sz="0" w:space="0" w:color="auto"/>
        <w:bottom w:val="none" w:sz="0" w:space="0" w:color="auto"/>
        <w:right w:val="none" w:sz="0" w:space="0" w:color="auto"/>
      </w:divBdr>
    </w:div>
    <w:div w:id="1230263334">
      <w:bodyDiv w:val="1"/>
      <w:marLeft w:val="0"/>
      <w:marRight w:val="0"/>
      <w:marTop w:val="0"/>
      <w:marBottom w:val="0"/>
      <w:divBdr>
        <w:top w:val="none" w:sz="0" w:space="0" w:color="auto"/>
        <w:left w:val="none" w:sz="0" w:space="0" w:color="auto"/>
        <w:bottom w:val="none" w:sz="0" w:space="0" w:color="auto"/>
        <w:right w:val="none" w:sz="0" w:space="0" w:color="auto"/>
      </w:divBdr>
    </w:div>
    <w:div w:id="1250428009">
      <w:bodyDiv w:val="1"/>
      <w:marLeft w:val="0"/>
      <w:marRight w:val="0"/>
      <w:marTop w:val="0"/>
      <w:marBottom w:val="0"/>
      <w:divBdr>
        <w:top w:val="none" w:sz="0" w:space="0" w:color="auto"/>
        <w:left w:val="none" w:sz="0" w:space="0" w:color="auto"/>
        <w:bottom w:val="none" w:sz="0" w:space="0" w:color="auto"/>
        <w:right w:val="none" w:sz="0" w:space="0" w:color="auto"/>
      </w:divBdr>
    </w:div>
    <w:div w:id="1351033019">
      <w:bodyDiv w:val="1"/>
      <w:marLeft w:val="0"/>
      <w:marRight w:val="0"/>
      <w:marTop w:val="0"/>
      <w:marBottom w:val="0"/>
      <w:divBdr>
        <w:top w:val="none" w:sz="0" w:space="0" w:color="auto"/>
        <w:left w:val="none" w:sz="0" w:space="0" w:color="auto"/>
        <w:bottom w:val="none" w:sz="0" w:space="0" w:color="auto"/>
        <w:right w:val="none" w:sz="0" w:space="0" w:color="auto"/>
      </w:divBdr>
    </w:div>
    <w:div w:id="1360278481">
      <w:bodyDiv w:val="1"/>
      <w:marLeft w:val="0"/>
      <w:marRight w:val="0"/>
      <w:marTop w:val="0"/>
      <w:marBottom w:val="0"/>
      <w:divBdr>
        <w:top w:val="none" w:sz="0" w:space="0" w:color="auto"/>
        <w:left w:val="none" w:sz="0" w:space="0" w:color="auto"/>
        <w:bottom w:val="none" w:sz="0" w:space="0" w:color="auto"/>
        <w:right w:val="none" w:sz="0" w:space="0" w:color="auto"/>
      </w:divBdr>
    </w:div>
    <w:div w:id="1387140189">
      <w:bodyDiv w:val="1"/>
      <w:marLeft w:val="0"/>
      <w:marRight w:val="0"/>
      <w:marTop w:val="0"/>
      <w:marBottom w:val="0"/>
      <w:divBdr>
        <w:top w:val="none" w:sz="0" w:space="0" w:color="auto"/>
        <w:left w:val="none" w:sz="0" w:space="0" w:color="auto"/>
        <w:bottom w:val="none" w:sz="0" w:space="0" w:color="auto"/>
        <w:right w:val="none" w:sz="0" w:space="0" w:color="auto"/>
      </w:divBdr>
    </w:div>
    <w:div w:id="1388725842">
      <w:bodyDiv w:val="1"/>
      <w:marLeft w:val="0"/>
      <w:marRight w:val="0"/>
      <w:marTop w:val="0"/>
      <w:marBottom w:val="0"/>
      <w:divBdr>
        <w:top w:val="none" w:sz="0" w:space="0" w:color="auto"/>
        <w:left w:val="none" w:sz="0" w:space="0" w:color="auto"/>
        <w:bottom w:val="none" w:sz="0" w:space="0" w:color="auto"/>
        <w:right w:val="none" w:sz="0" w:space="0" w:color="auto"/>
      </w:divBdr>
    </w:div>
    <w:div w:id="1396508860">
      <w:bodyDiv w:val="1"/>
      <w:marLeft w:val="0"/>
      <w:marRight w:val="0"/>
      <w:marTop w:val="0"/>
      <w:marBottom w:val="0"/>
      <w:divBdr>
        <w:top w:val="none" w:sz="0" w:space="0" w:color="auto"/>
        <w:left w:val="none" w:sz="0" w:space="0" w:color="auto"/>
        <w:bottom w:val="none" w:sz="0" w:space="0" w:color="auto"/>
        <w:right w:val="none" w:sz="0" w:space="0" w:color="auto"/>
      </w:divBdr>
    </w:div>
    <w:div w:id="1422532667">
      <w:bodyDiv w:val="1"/>
      <w:marLeft w:val="0"/>
      <w:marRight w:val="0"/>
      <w:marTop w:val="0"/>
      <w:marBottom w:val="0"/>
      <w:divBdr>
        <w:top w:val="none" w:sz="0" w:space="0" w:color="auto"/>
        <w:left w:val="none" w:sz="0" w:space="0" w:color="auto"/>
        <w:bottom w:val="none" w:sz="0" w:space="0" w:color="auto"/>
        <w:right w:val="none" w:sz="0" w:space="0" w:color="auto"/>
      </w:divBdr>
    </w:div>
    <w:div w:id="1458838821">
      <w:bodyDiv w:val="1"/>
      <w:marLeft w:val="0"/>
      <w:marRight w:val="0"/>
      <w:marTop w:val="0"/>
      <w:marBottom w:val="0"/>
      <w:divBdr>
        <w:top w:val="none" w:sz="0" w:space="0" w:color="auto"/>
        <w:left w:val="none" w:sz="0" w:space="0" w:color="auto"/>
        <w:bottom w:val="none" w:sz="0" w:space="0" w:color="auto"/>
        <w:right w:val="none" w:sz="0" w:space="0" w:color="auto"/>
      </w:divBdr>
    </w:div>
    <w:div w:id="1536427482">
      <w:bodyDiv w:val="1"/>
      <w:marLeft w:val="0"/>
      <w:marRight w:val="0"/>
      <w:marTop w:val="0"/>
      <w:marBottom w:val="0"/>
      <w:divBdr>
        <w:top w:val="none" w:sz="0" w:space="0" w:color="auto"/>
        <w:left w:val="none" w:sz="0" w:space="0" w:color="auto"/>
        <w:bottom w:val="none" w:sz="0" w:space="0" w:color="auto"/>
        <w:right w:val="none" w:sz="0" w:space="0" w:color="auto"/>
      </w:divBdr>
    </w:div>
    <w:div w:id="1543444889">
      <w:bodyDiv w:val="1"/>
      <w:marLeft w:val="0"/>
      <w:marRight w:val="0"/>
      <w:marTop w:val="0"/>
      <w:marBottom w:val="0"/>
      <w:divBdr>
        <w:top w:val="none" w:sz="0" w:space="0" w:color="auto"/>
        <w:left w:val="none" w:sz="0" w:space="0" w:color="auto"/>
        <w:bottom w:val="none" w:sz="0" w:space="0" w:color="auto"/>
        <w:right w:val="none" w:sz="0" w:space="0" w:color="auto"/>
      </w:divBdr>
    </w:div>
    <w:div w:id="1617247919">
      <w:bodyDiv w:val="1"/>
      <w:marLeft w:val="0"/>
      <w:marRight w:val="0"/>
      <w:marTop w:val="0"/>
      <w:marBottom w:val="0"/>
      <w:divBdr>
        <w:top w:val="none" w:sz="0" w:space="0" w:color="auto"/>
        <w:left w:val="none" w:sz="0" w:space="0" w:color="auto"/>
        <w:bottom w:val="none" w:sz="0" w:space="0" w:color="auto"/>
        <w:right w:val="none" w:sz="0" w:space="0" w:color="auto"/>
      </w:divBdr>
    </w:div>
    <w:div w:id="1620717441">
      <w:bodyDiv w:val="1"/>
      <w:marLeft w:val="0"/>
      <w:marRight w:val="0"/>
      <w:marTop w:val="0"/>
      <w:marBottom w:val="0"/>
      <w:divBdr>
        <w:top w:val="none" w:sz="0" w:space="0" w:color="auto"/>
        <w:left w:val="none" w:sz="0" w:space="0" w:color="auto"/>
        <w:bottom w:val="none" w:sz="0" w:space="0" w:color="auto"/>
        <w:right w:val="none" w:sz="0" w:space="0" w:color="auto"/>
      </w:divBdr>
    </w:div>
    <w:div w:id="1627663998">
      <w:bodyDiv w:val="1"/>
      <w:marLeft w:val="0"/>
      <w:marRight w:val="0"/>
      <w:marTop w:val="0"/>
      <w:marBottom w:val="0"/>
      <w:divBdr>
        <w:top w:val="none" w:sz="0" w:space="0" w:color="auto"/>
        <w:left w:val="none" w:sz="0" w:space="0" w:color="auto"/>
        <w:bottom w:val="none" w:sz="0" w:space="0" w:color="auto"/>
        <w:right w:val="none" w:sz="0" w:space="0" w:color="auto"/>
      </w:divBdr>
    </w:div>
    <w:div w:id="1635020067">
      <w:bodyDiv w:val="1"/>
      <w:marLeft w:val="0"/>
      <w:marRight w:val="0"/>
      <w:marTop w:val="0"/>
      <w:marBottom w:val="0"/>
      <w:divBdr>
        <w:top w:val="none" w:sz="0" w:space="0" w:color="auto"/>
        <w:left w:val="none" w:sz="0" w:space="0" w:color="auto"/>
        <w:bottom w:val="none" w:sz="0" w:space="0" w:color="auto"/>
        <w:right w:val="none" w:sz="0" w:space="0" w:color="auto"/>
      </w:divBdr>
    </w:div>
    <w:div w:id="1732118685">
      <w:bodyDiv w:val="1"/>
      <w:marLeft w:val="0"/>
      <w:marRight w:val="0"/>
      <w:marTop w:val="0"/>
      <w:marBottom w:val="0"/>
      <w:divBdr>
        <w:top w:val="none" w:sz="0" w:space="0" w:color="auto"/>
        <w:left w:val="none" w:sz="0" w:space="0" w:color="auto"/>
        <w:bottom w:val="none" w:sz="0" w:space="0" w:color="auto"/>
        <w:right w:val="none" w:sz="0" w:space="0" w:color="auto"/>
      </w:divBdr>
    </w:div>
    <w:div w:id="1816944366">
      <w:bodyDiv w:val="1"/>
      <w:marLeft w:val="0"/>
      <w:marRight w:val="0"/>
      <w:marTop w:val="0"/>
      <w:marBottom w:val="0"/>
      <w:divBdr>
        <w:top w:val="none" w:sz="0" w:space="0" w:color="auto"/>
        <w:left w:val="none" w:sz="0" w:space="0" w:color="auto"/>
        <w:bottom w:val="none" w:sz="0" w:space="0" w:color="auto"/>
        <w:right w:val="none" w:sz="0" w:space="0" w:color="auto"/>
      </w:divBdr>
    </w:div>
    <w:div w:id="1896817050">
      <w:bodyDiv w:val="1"/>
      <w:marLeft w:val="0"/>
      <w:marRight w:val="0"/>
      <w:marTop w:val="0"/>
      <w:marBottom w:val="0"/>
      <w:divBdr>
        <w:top w:val="none" w:sz="0" w:space="0" w:color="auto"/>
        <w:left w:val="none" w:sz="0" w:space="0" w:color="auto"/>
        <w:bottom w:val="none" w:sz="0" w:space="0" w:color="auto"/>
        <w:right w:val="none" w:sz="0" w:space="0" w:color="auto"/>
      </w:divBdr>
    </w:div>
    <w:div w:id="1918203380">
      <w:bodyDiv w:val="1"/>
      <w:marLeft w:val="0"/>
      <w:marRight w:val="0"/>
      <w:marTop w:val="0"/>
      <w:marBottom w:val="0"/>
      <w:divBdr>
        <w:top w:val="none" w:sz="0" w:space="0" w:color="auto"/>
        <w:left w:val="none" w:sz="0" w:space="0" w:color="auto"/>
        <w:bottom w:val="none" w:sz="0" w:space="0" w:color="auto"/>
        <w:right w:val="none" w:sz="0" w:space="0" w:color="auto"/>
      </w:divBdr>
    </w:div>
    <w:div w:id="1920676228">
      <w:bodyDiv w:val="1"/>
      <w:marLeft w:val="0"/>
      <w:marRight w:val="0"/>
      <w:marTop w:val="0"/>
      <w:marBottom w:val="0"/>
      <w:divBdr>
        <w:top w:val="none" w:sz="0" w:space="0" w:color="auto"/>
        <w:left w:val="none" w:sz="0" w:space="0" w:color="auto"/>
        <w:bottom w:val="none" w:sz="0" w:space="0" w:color="auto"/>
        <w:right w:val="none" w:sz="0" w:space="0" w:color="auto"/>
      </w:divBdr>
    </w:div>
    <w:div w:id="1921137920">
      <w:bodyDiv w:val="1"/>
      <w:marLeft w:val="0"/>
      <w:marRight w:val="0"/>
      <w:marTop w:val="0"/>
      <w:marBottom w:val="0"/>
      <w:divBdr>
        <w:top w:val="none" w:sz="0" w:space="0" w:color="auto"/>
        <w:left w:val="none" w:sz="0" w:space="0" w:color="auto"/>
        <w:bottom w:val="none" w:sz="0" w:space="0" w:color="auto"/>
        <w:right w:val="none" w:sz="0" w:space="0" w:color="auto"/>
      </w:divBdr>
    </w:div>
    <w:div w:id="1963919571">
      <w:bodyDiv w:val="1"/>
      <w:marLeft w:val="0"/>
      <w:marRight w:val="0"/>
      <w:marTop w:val="0"/>
      <w:marBottom w:val="0"/>
      <w:divBdr>
        <w:top w:val="none" w:sz="0" w:space="0" w:color="auto"/>
        <w:left w:val="none" w:sz="0" w:space="0" w:color="auto"/>
        <w:bottom w:val="none" w:sz="0" w:space="0" w:color="auto"/>
        <w:right w:val="none" w:sz="0" w:space="0" w:color="auto"/>
      </w:divBdr>
    </w:div>
    <w:div w:id="2048330987">
      <w:bodyDiv w:val="1"/>
      <w:marLeft w:val="0"/>
      <w:marRight w:val="0"/>
      <w:marTop w:val="0"/>
      <w:marBottom w:val="0"/>
      <w:divBdr>
        <w:top w:val="none" w:sz="0" w:space="0" w:color="auto"/>
        <w:left w:val="none" w:sz="0" w:space="0" w:color="auto"/>
        <w:bottom w:val="none" w:sz="0" w:space="0" w:color="auto"/>
        <w:right w:val="none" w:sz="0" w:space="0" w:color="auto"/>
      </w:divBdr>
    </w:div>
    <w:div w:id="21128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cnj.jus.br/improbidade_adm/consultar_requerido.php" TargetMode="External"/><Relationship Id="rId42" Type="http://schemas.openxmlformats.org/officeDocument/2006/relationships/hyperlink" Target="mailto:compras@desterrodomelo.mg.gov.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ogle.com/search?q=telefone+prefeitura+de+desterro+do+melo&amp;sca_esv=c839f9702c677c11&amp;sca_upv=1&amp;sxsrf=ADLYWILu84Zr6bUrtItn0N1JpYzreivbig%3A1722191784603&amp;ei=qI-mZrPEJPSy5OUPofia4QI&amp;ved=0ahUKEwizuLmssMqHAxV0GbkGHSG8JiwQ4dUDCBA&amp;uact=5&amp;oq=telefone+prefeitura+de+desterro+do+melo&amp;gs_lp=Egxnd3Mtd2l6LXNlcnAiJ3RlbGVmb25lIHByZWZlaXR1cmEgZGUgZGVzdGVycm8gZG8gbWVsbzIGEAAYFhgeMgYQABgWGB4yCBAAGIAEGKIEMggQABiABBiiBEj7OFAAWM02cAB4AJABAJgBkgKgAcovqgEGMC4zNi4zuAEDyAEA-AEBmAInoALlMMICDBAjGIAEGBMYJxiKBcICChAjGIAEGCcYigXCAgoQABiABBhDGIoFwgIFEAAYgATCAgQQIxgnwgIKEC4YgAQYQxiKBcICDxAAGIAEGEMYyQMYigUYCsICCxAAGIAEGJIDGIoFwgIFEC4YgATCAgsQLhiABBjRAxjHAcICCxAuGIAEGMcBGK8BwgIMEAAYgAQYQxiKBRgKwgIUEC4YgAQYlwUY3AQY3gQY4ATYAQGYAwC6BgYIARABGBSSBwYwLjM2LjOgB_j8AQ&amp;sclient=gws-wiz-ser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mlicita.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portaldatransparencia.gov.br/sancoes/consulta?paginacaoSimples=true&amp;tamanhoPagina=&amp;offset=&amp;direcaoOrdenacao=asc&amp;cpfCnpj=09676264636&amp;colunasSelecionadas=linkDetalhamento%2Ccadastro%2CcpfCnpj%2CnomeSancionado%2CufSancionado%2Corgao%2CcategoriaSancao%2CdataPublicacao%2CvalorMulta%2Cquantidade"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planalto.gov.br/ccivil_03/_ato2015-2018/2015/decreto/d8538.htm" TargetMode="External"/><Relationship Id="rId37" Type="http://schemas.openxmlformats.org/officeDocument/2006/relationships/hyperlink" Target="https://www.planalto.gov.br/ccivil_03/constituicao/constituicaocompilado.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www.piedadedosgerais.mg.gov.br" TargetMode="External"/><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6/decreto/d8660.htm" TargetMode="External"/><Relationship Id="rId36" Type="http://schemas.openxmlformats.org/officeDocument/2006/relationships/hyperlink" Target="https://certidoes-apf.apps.tcu.gov.br/"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microsoft.com/office/2018/08/relationships/commentsExtensible" Target="commentsExtensible.xml"/><Relationship Id="rId10" Type="http://schemas.openxmlformats.org/officeDocument/2006/relationships/hyperlink" Target="http://www.licitardigital.com.br/"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mailto:compras@desterrodomelo.mg.gov.br" TargetMode="External"/><Relationship Id="rId4" Type="http://schemas.openxmlformats.org/officeDocument/2006/relationships/settings" Target="settings.xml"/><Relationship Id="rId9" Type="http://schemas.openxmlformats.org/officeDocument/2006/relationships/hyperlink" Target="http://www.ammlicita.com.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contas.tcu.gov.br/ords/f?p=704144:3:16201292950247::NO:3,4,6"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theme" Target="theme/theme1.xml"/><Relationship Id="rId8" Type="http://schemas.openxmlformats.org/officeDocument/2006/relationships/hyperlink" Target="file:///\\COMPRAS\Users\Cliente\Desktop\SETOR%20DE%20COMPRAS%20processos\PROCESSO%202021%20%20a%202024\LICITA&#199;&#213;ES%202024\PROCESSO%20021%20PREG&#195;O%20002%20TRANSPORTE%20ESCOLAR\www.ammlicita.com.br" TargetMode="External"/><Relationship Id="rId51" Type="http://schemas.openxmlformats.org/officeDocument/2006/relationships/hyperlink" Target="mailto:compras@desterrodomelo.mg.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BF0D-069D-4214-A3DE-88410401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11258</TotalTime>
  <Pages>102</Pages>
  <Words>33243</Words>
  <Characters>179517</Characters>
  <Application>Microsoft Office Word</Application>
  <DocSecurity>0</DocSecurity>
  <Lines>1495</Lines>
  <Paragraphs>424</Paragraphs>
  <ScaleCrop>false</ScaleCrop>
  <HeadingPairs>
    <vt:vector size="2" baseType="variant">
      <vt:variant>
        <vt:lpstr>Título</vt:lpstr>
      </vt:variant>
      <vt:variant>
        <vt:i4>1</vt:i4>
      </vt:variant>
    </vt:vector>
  </HeadingPairs>
  <TitlesOfParts>
    <vt:vector size="1" baseType="lpstr">
      <vt:lpstr>CERTIDÃO</vt:lpstr>
    </vt:vector>
  </TitlesOfParts>
  <Company>*</Company>
  <LinksUpToDate>false</LinksUpToDate>
  <CharactersWithSpaces>212336</CharactersWithSpaces>
  <SharedDoc>false</SharedDoc>
  <HLinks>
    <vt:vector size="270" baseType="variant">
      <vt:variant>
        <vt:i4>3276831</vt:i4>
      </vt:variant>
      <vt:variant>
        <vt:i4>135</vt:i4>
      </vt:variant>
      <vt:variant>
        <vt:i4>0</vt:i4>
      </vt:variant>
      <vt:variant>
        <vt:i4>5</vt:i4>
      </vt:variant>
      <vt:variant>
        <vt:lpwstr>mailto:compras@desterrodomelo.mg.gov.br</vt:lpwstr>
      </vt:variant>
      <vt:variant>
        <vt:lpwstr/>
      </vt:variant>
      <vt:variant>
        <vt:i4>3276831</vt:i4>
      </vt:variant>
      <vt:variant>
        <vt:i4>132</vt:i4>
      </vt:variant>
      <vt:variant>
        <vt:i4>0</vt:i4>
      </vt:variant>
      <vt:variant>
        <vt:i4>5</vt:i4>
      </vt:variant>
      <vt:variant>
        <vt:lpwstr>mailto:compras@desterrodomelo.mg.gov.br</vt:lpwstr>
      </vt:variant>
      <vt:variant>
        <vt:lpwstr/>
      </vt:variant>
      <vt:variant>
        <vt:i4>1114139</vt:i4>
      </vt:variant>
      <vt:variant>
        <vt:i4>129</vt:i4>
      </vt:variant>
      <vt:variant>
        <vt:i4>0</vt:i4>
      </vt:variant>
      <vt:variant>
        <vt:i4>5</vt:i4>
      </vt:variant>
      <vt:variant>
        <vt:lpwstr>https://www.google.com/search?q=telefone+prefeitura+de+desterro+do+melo&amp;sca_esv=c839f9702c677c11&amp;sca_upv=1&amp;sxsrf=ADLYWILu84Zr6bUrtItn0N1JpYzreivbig%3A1722191784603&amp;ei=qI-mZrPEJPSy5OUPofia4QI&amp;ved=0ahUKEwizuLmssMqHAxV0GbkGHSG8JiwQ4dUDCBA&amp;uact=5&amp;oq=telefone+prefeitura+de+desterro+do+melo&amp;gs_lp=Egxnd3Mtd2l6LXNlcnAiJ3RlbGVmb25lIHByZWZlaXR1cmEgZGUgZGVzdGVycm8gZG8gbWVsbzIGEAAYFhgeMgYQABgWGB4yCBAAGIAEGKIEMggQABiABBiiBEj7OFAAWM02cAB4AJABAJgBkgKgAcovqgEGMC4zNi4zuAEDyAEA-AEBmAInoALlMMICDBAjGIAEGBMYJxiKBcICChAjGIAEGCcYigXCAgoQABiABBhDGIoFwgIFEAAYgATCAgQQIxgnwgIKEC4YgAQYQxiKBcICDxAAGIAEGEMYyQMYigUYCsICCxAAGIAEGJIDGIoFwgIFEC4YgATCAgsQLhiABBjRAxjHAcICCxAuGIAEGMcBGK8BwgIMEAAYgAQYQxiKBRgKwgIUEC4YgAQYlwUY3AQY3gQY4ATYAQGYAwC6BgYIARABGBSSBwYwLjM2LjOgB_j8AQ&amp;sclient=gws-wiz-serp</vt:lpwstr>
      </vt:variant>
      <vt:variant>
        <vt:lpwstr/>
      </vt:variant>
      <vt:variant>
        <vt:i4>7471209</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123</vt:i4>
      </vt:variant>
      <vt:variant>
        <vt:i4>0</vt:i4>
      </vt:variant>
      <vt:variant>
        <vt:i4>5</vt:i4>
      </vt:variant>
      <vt:variant>
        <vt:lpwstr>http://www.planalto.gov.br/ccivil_03/_ato2019-2022/2021/lei/L14133.htm</vt:lpwstr>
      </vt:variant>
      <vt:variant>
        <vt:lpwstr>art156§5</vt:lpwstr>
      </vt:variant>
      <vt:variant>
        <vt:i4>6881398</vt:i4>
      </vt:variant>
      <vt:variant>
        <vt:i4>120</vt:i4>
      </vt:variant>
      <vt:variant>
        <vt:i4>0</vt:i4>
      </vt:variant>
      <vt:variant>
        <vt:i4>5</vt:i4>
      </vt:variant>
      <vt:variant>
        <vt:lpwstr>http://www.planalto.gov.br/ccivil_03/_ato2019-2022/2021/lei/L14133.htm</vt:lpwstr>
      </vt:variant>
      <vt:variant>
        <vt:lpwstr/>
      </vt:variant>
      <vt:variant>
        <vt:i4>2162803</vt:i4>
      </vt:variant>
      <vt:variant>
        <vt:i4>117</vt:i4>
      </vt:variant>
      <vt:variant>
        <vt:i4>0</vt:i4>
      </vt:variant>
      <vt:variant>
        <vt:i4>5</vt:i4>
      </vt:variant>
      <vt:variant>
        <vt:lpwstr>https://www.planalto.gov.br/ccivil_03/_ato2011-2014/2013/lei/l12846.htm</vt:lpwstr>
      </vt:variant>
      <vt:variant>
        <vt:lpwstr>art5</vt:lpwstr>
      </vt:variant>
      <vt:variant>
        <vt:i4>3932201</vt:i4>
      </vt:variant>
      <vt:variant>
        <vt:i4>114</vt:i4>
      </vt:variant>
      <vt:variant>
        <vt:i4>0</vt:i4>
      </vt:variant>
      <vt:variant>
        <vt:i4>5</vt:i4>
      </vt:variant>
      <vt:variant>
        <vt:lpwstr>http://www.piedadedosgerais.mg.gov.br/</vt:lpwstr>
      </vt:variant>
      <vt:variant>
        <vt:lpwstr/>
      </vt:variant>
      <vt:variant>
        <vt:i4>9240660</vt:i4>
      </vt:variant>
      <vt:variant>
        <vt:i4>111</vt:i4>
      </vt:variant>
      <vt:variant>
        <vt:i4>0</vt:i4>
      </vt:variant>
      <vt:variant>
        <vt:i4>5</vt:i4>
      </vt:variant>
      <vt:variant>
        <vt:lpwstr>http://www.planalto.gov.br/ccivil_03/_ato2019-2022/2021/lei/L14133.htm</vt:lpwstr>
      </vt:variant>
      <vt:variant>
        <vt:lpwstr>art17§1</vt:lpwstr>
      </vt:variant>
      <vt:variant>
        <vt:i4>2031701</vt:i4>
      </vt:variant>
      <vt:variant>
        <vt:i4>108</vt:i4>
      </vt:variant>
      <vt:variant>
        <vt:i4>0</vt:i4>
      </vt:variant>
      <vt:variant>
        <vt:i4>5</vt:i4>
      </vt:variant>
      <vt:variant>
        <vt:lpwstr>http://www.planalto.gov.br/ccivil_03/_ato2019-2022/2021/lei/L14133.htm</vt:lpwstr>
      </vt:variant>
      <vt:variant>
        <vt:lpwstr>art165</vt:lpwstr>
      </vt:variant>
      <vt:variant>
        <vt:i4>3276831</vt:i4>
      </vt:variant>
      <vt:variant>
        <vt:i4>105</vt:i4>
      </vt:variant>
      <vt:variant>
        <vt:i4>0</vt:i4>
      </vt:variant>
      <vt:variant>
        <vt:i4>5</vt:i4>
      </vt:variant>
      <vt:variant>
        <vt:lpwstr>mailto:compras@desterrodomelo.mg.gov.br</vt:lpwstr>
      </vt:variant>
      <vt:variant>
        <vt:lpwstr/>
      </vt:variant>
      <vt:variant>
        <vt:i4>1966276</vt:i4>
      </vt:variant>
      <vt:variant>
        <vt:i4>102</vt:i4>
      </vt:variant>
      <vt:variant>
        <vt:i4>0</vt:i4>
      </vt:variant>
      <vt:variant>
        <vt:i4>5</vt:i4>
      </vt:variant>
      <vt:variant>
        <vt:lpwstr>http://www.planalto.gov.br/ccivil_03/_ato2019-2022/2021/lei/L14133.htm</vt:lpwstr>
      </vt:variant>
      <vt:variant>
        <vt:lpwstr>art4§1</vt:lpwstr>
      </vt:variant>
      <vt:variant>
        <vt:i4>4915244</vt:i4>
      </vt:variant>
      <vt:variant>
        <vt:i4>99</vt:i4>
      </vt:variant>
      <vt:variant>
        <vt:i4>0</vt:i4>
      </vt:variant>
      <vt:variant>
        <vt:i4>5</vt:i4>
      </vt:variant>
      <vt:variant>
        <vt:lpwstr>https://www.planalto.gov.br/ccivil_03/leis/lcp/lcp123.htm</vt:lpwstr>
      </vt:variant>
      <vt:variant>
        <vt:lpwstr>art42</vt:lpwstr>
      </vt:variant>
      <vt:variant>
        <vt:i4>4980780</vt:i4>
      </vt:variant>
      <vt:variant>
        <vt:i4>96</vt:i4>
      </vt:variant>
      <vt:variant>
        <vt:i4>0</vt:i4>
      </vt:variant>
      <vt:variant>
        <vt:i4>5</vt:i4>
      </vt:variant>
      <vt:variant>
        <vt:lpwstr>https://www.planalto.gov.br/ccivil_03/leis/lcp/lcp123.htm</vt:lpwstr>
      </vt:variant>
      <vt:variant>
        <vt:lpwstr>art3</vt:lpwstr>
      </vt:variant>
      <vt:variant>
        <vt:i4>2752611</vt:i4>
      </vt:variant>
      <vt:variant>
        <vt:i4>93</vt:i4>
      </vt:variant>
      <vt:variant>
        <vt:i4>0</vt:i4>
      </vt:variant>
      <vt:variant>
        <vt:i4>5</vt:i4>
      </vt:variant>
      <vt:variant>
        <vt:lpwstr>http://www.planalto.gov.br/ccivil_03/_ato2019-2022/2021/lei/L14133.htm</vt:lpwstr>
      </vt:variant>
      <vt:variant>
        <vt:lpwstr>art16</vt:lpwstr>
      </vt:variant>
      <vt:variant>
        <vt:i4>1441853</vt:i4>
      </vt:variant>
      <vt:variant>
        <vt:i4>90</vt:i4>
      </vt:variant>
      <vt:variant>
        <vt:i4>0</vt:i4>
      </vt:variant>
      <vt:variant>
        <vt:i4>5</vt:i4>
      </vt:variant>
      <vt:variant>
        <vt:lpwstr>https://www.planalto.gov.br/ccivil_03/constituicao/constituicaocompilado.htm</vt:lpwstr>
      </vt:variant>
      <vt:variant>
        <vt:lpwstr/>
      </vt:variant>
      <vt:variant>
        <vt:i4>7733375</vt:i4>
      </vt:variant>
      <vt:variant>
        <vt:i4>87</vt:i4>
      </vt:variant>
      <vt:variant>
        <vt:i4>0</vt:i4>
      </vt:variant>
      <vt:variant>
        <vt:i4>5</vt:i4>
      </vt:variant>
      <vt:variant>
        <vt:lpwstr>https://www.planalto.gov.br/ccivil_03/_ato2015-2018/2015/decreto/d8538.htm</vt:lpwstr>
      </vt:variant>
      <vt:variant>
        <vt:lpwstr>art4</vt:lpwstr>
      </vt:variant>
      <vt:variant>
        <vt:i4>7471209</vt:i4>
      </vt:variant>
      <vt:variant>
        <vt:i4>84</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art64</vt:lpwstr>
      </vt:variant>
      <vt:variant>
        <vt:i4>7471209</vt:i4>
      </vt:variant>
      <vt:variant>
        <vt:i4>78</vt:i4>
      </vt:variant>
      <vt:variant>
        <vt:i4>0</vt:i4>
      </vt:variant>
      <vt:variant>
        <vt:i4>5</vt:i4>
      </vt:variant>
      <vt:variant>
        <vt:lpwstr>https://www.gov.br/compras/pt-br/acesso-a-informacao/legislacao/instrucoes-normativas/instrucao-normativa-seges-me-no-73-de-30-de-setembro-de-2022</vt:lpwstr>
      </vt:variant>
      <vt:variant>
        <vt:lpwstr/>
      </vt:variant>
      <vt:variant>
        <vt:i4>3670127</vt:i4>
      </vt:variant>
      <vt:variant>
        <vt:i4>75</vt:i4>
      </vt:variant>
      <vt:variant>
        <vt:i4>0</vt:i4>
      </vt:variant>
      <vt:variant>
        <vt:i4>5</vt:i4>
      </vt:variant>
      <vt:variant>
        <vt:lpwstr>https://www.planalto.gov.br/ccivil_03/_ato2015-2018/2016/decreto/d8660.htm</vt:lpwstr>
      </vt:variant>
      <vt:variant>
        <vt:lpwstr/>
      </vt:variant>
      <vt:variant>
        <vt:i4>2949219</vt:i4>
      </vt:variant>
      <vt:variant>
        <vt:i4>72</vt:i4>
      </vt:variant>
      <vt:variant>
        <vt:i4>0</vt:i4>
      </vt:variant>
      <vt:variant>
        <vt:i4>5</vt:i4>
      </vt:variant>
      <vt:variant>
        <vt:lpwstr>http://www.planalto.gov.br/ccivil_03/_ato2019-2022/2021/lei/L14133.htm</vt:lpwstr>
      </vt:variant>
      <vt:variant>
        <vt:lpwstr>art62</vt:lpwstr>
      </vt:variant>
      <vt:variant>
        <vt:i4>3276924</vt:i4>
      </vt:variant>
      <vt:variant>
        <vt:i4>69</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2883682</vt:i4>
      </vt:variant>
      <vt:variant>
        <vt:i4>66</vt:i4>
      </vt:variant>
      <vt:variant>
        <vt:i4>0</vt:i4>
      </vt:variant>
      <vt:variant>
        <vt:i4>5</vt:i4>
      </vt:variant>
      <vt:variant>
        <vt:lpwstr>https://certidoes-apf.apps.tcu.gov.br/</vt:lpwstr>
      </vt:variant>
      <vt:variant>
        <vt:lpwstr/>
      </vt:variant>
      <vt:variant>
        <vt:i4>5636100</vt:i4>
      </vt:variant>
      <vt:variant>
        <vt:i4>63</vt:i4>
      </vt:variant>
      <vt:variant>
        <vt:i4>0</vt:i4>
      </vt:variant>
      <vt:variant>
        <vt:i4>5</vt:i4>
      </vt:variant>
      <vt:variant>
        <vt:lpwstr>https://contas.tcu.gov.br/ords/f?p=704144:3:16201292950247::NO:3,4,6</vt:lpwstr>
      </vt:variant>
      <vt:variant>
        <vt:lpwstr/>
      </vt:variant>
      <vt:variant>
        <vt:i4>1114176</vt:i4>
      </vt:variant>
      <vt:variant>
        <vt:i4>60</vt:i4>
      </vt:variant>
      <vt:variant>
        <vt:i4>0</vt:i4>
      </vt:variant>
      <vt:variant>
        <vt:i4>5</vt:i4>
      </vt:variant>
      <vt:variant>
        <vt:lpwstr>http://www.cnj.jus.br/improbidade_adm/consultar_requerido.php</vt:lpwstr>
      </vt:variant>
      <vt:variant>
        <vt:lpwstr/>
      </vt:variant>
      <vt:variant>
        <vt:i4>7929976</vt:i4>
      </vt:variant>
      <vt:variant>
        <vt:i4>57</vt:i4>
      </vt:variant>
      <vt:variant>
        <vt:i4>0</vt:i4>
      </vt:variant>
      <vt:variant>
        <vt:i4>5</vt:i4>
      </vt:variant>
      <vt:variant>
        <vt:lpwstr>https://portaldatransparencia.gov.br/sancoes/consulta?paginacaoSimples=true&amp;tamanhoPagina=&amp;offset=&amp;direcaoOrdenacao=asc&amp;cpfCnpj=09676264636&amp;colunasSelecionadas=linkDetalhamento%2Ccadastro%2CcpfCnpj%2CnomeSancionado%2CufSancionado%2Corgao%2CcategoriaSancao%2CdataPublicacao%2CvalorMulta%2Cquantidade</vt:lpwstr>
      </vt:variant>
      <vt:variant>
        <vt:lpwstr/>
      </vt:variant>
      <vt:variant>
        <vt:i4>2752611</vt:i4>
      </vt:variant>
      <vt:variant>
        <vt:i4>54</vt:i4>
      </vt:variant>
      <vt:variant>
        <vt:i4>0</vt:i4>
      </vt:variant>
      <vt:variant>
        <vt:i4>5</vt:i4>
      </vt:variant>
      <vt:variant>
        <vt:lpwstr>http://www.planalto.gov.br/ccivil_03/_ato2019-2022/2021/lei/L14133.htm</vt:lpwstr>
      </vt:variant>
      <vt:variant>
        <vt:lpwstr>art14</vt:lpwstr>
      </vt:variant>
      <vt:variant>
        <vt:i4>5963779</vt:i4>
      </vt:variant>
      <vt:variant>
        <vt:i4>51</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48</vt:i4>
      </vt:variant>
      <vt:variant>
        <vt:i4>0</vt:i4>
      </vt:variant>
      <vt:variant>
        <vt:i4>5</vt:i4>
      </vt:variant>
      <vt:variant>
        <vt:lpwstr>http://www.planalto.gov.br/ccivil_03/_ato2019-2022/2021/lei/L14133.htm</vt:lpwstr>
      </vt:variant>
      <vt:variant>
        <vt:lpwstr>art60</vt:lpwstr>
      </vt:variant>
      <vt:variant>
        <vt:i4>3211370</vt:i4>
      </vt:variant>
      <vt:variant>
        <vt:i4>45</vt:i4>
      </vt:variant>
      <vt:variant>
        <vt:i4>0</vt:i4>
      </vt:variant>
      <vt:variant>
        <vt:i4>5</vt:i4>
      </vt:variant>
      <vt:variant>
        <vt:lpwstr>https://www.planalto.gov.br/ccivil_03/_ato2015-2018/2015/decreto/d8539.htm</vt:lpwstr>
      </vt:variant>
      <vt:variant>
        <vt:lpwstr/>
      </vt:variant>
      <vt:variant>
        <vt:i4>4915244</vt:i4>
      </vt:variant>
      <vt:variant>
        <vt:i4>42</vt:i4>
      </vt:variant>
      <vt:variant>
        <vt:i4>0</vt:i4>
      </vt:variant>
      <vt:variant>
        <vt:i4>5</vt:i4>
      </vt:variant>
      <vt:variant>
        <vt:lpwstr>https://www.planalto.gov.br/ccivil_03/leis/lcp/lcp123.htm</vt:lpwstr>
      </vt:variant>
      <vt:variant>
        <vt:lpwstr>art44</vt:lpwstr>
      </vt:variant>
      <vt:variant>
        <vt:i4>6881398</vt:i4>
      </vt:variant>
      <vt:variant>
        <vt:i4>39</vt:i4>
      </vt:variant>
      <vt:variant>
        <vt:i4>0</vt:i4>
      </vt:variant>
      <vt:variant>
        <vt:i4>5</vt:i4>
      </vt:variant>
      <vt:variant>
        <vt:lpwstr>http://www.planalto.gov.br/ccivil_03/_ato2019-2022/2021/lei/L14133.htm</vt:lpwstr>
      </vt:variant>
      <vt:variant>
        <vt:lpwstr/>
      </vt:variant>
      <vt:variant>
        <vt:i4>852025</vt:i4>
      </vt:variant>
      <vt:variant>
        <vt:i4>36</vt:i4>
      </vt:variant>
      <vt:variant>
        <vt:i4>0</vt:i4>
      </vt:variant>
      <vt:variant>
        <vt:i4>5</vt:i4>
      </vt:variant>
      <vt:variant>
        <vt:lpwstr>https://www.planalto.gov.br/ccivil_03/leis/lcp/lcp123.htm</vt:lpwstr>
      </vt:variant>
      <vt:variant>
        <vt:lpwstr/>
      </vt:variant>
      <vt:variant>
        <vt:i4>1966276</vt:i4>
      </vt:variant>
      <vt:variant>
        <vt:i4>33</vt:i4>
      </vt:variant>
      <vt:variant>
        <vt:i4>0</vt:i4>
      </vt:variant>
      <vt:variant>
        <vt:i4>5</vt:i4>
      </vt:variant>
      <vt:variant>
        <vt:lpwstr>http://www.planalto.gov.br/ccivil_03/_ato2019-2022/2021/lei/L14133.htm</vt:lpwstr>
      </vt:variant>
      <vt:variant>
        <vt:lpwstr>art4§1</vt:lpwstr>
      </vt:variant>
      <vt:variant>
        <vt:i4>4915244</vt:i4>
      </vt:variant>
      <vt:variant>
        <vt:i4>30</vt:i4>
      </vt:variant>
      <vt:variant>
        <vt:i4>0</vt:i4>
      </vt:variant>
      <vt:variant>
        <vt:i4>5</vt:i4>
      </vt:variant>
      <vt:variant>
        <vt:lpwstr>https://www.planalto.gov.br/ccivil_03/leis/lcp/lcp123.htm</vt:lpwstr>
      </vt:variant>
      <vt:variant>
        <vt:lpwstr>art42</vt:lpwstr>
      </vt:variant>
      <vt:variant>
        <vt:i4>4980780</vt:i4>
      </vt:variant>
      <vt:variant>
        <vt:i4>27</vt:i4>
      </vt:variant>
      <vt:variant>
        <vt:i4>0</vt:i4>
      </vt:variant>
      <vt:variant>
        <vt:i4>5</vt:i4>
      </vt:variant>
      <vt:variant>
        <vt:lpwstr>https://www.planalto.gov.br/ccivil_03/leis/lcp/lcp123.htm</vt:lpwstr>
      </vt:variant>
      <vt:variant>
        <vt:lpwstr>art3</vt:lpwstr>
      </vt:variant>
      <vt:variant>
        <vt:i4>2752611</vt:i4>
      </vt:variant>
      <vt:variant>
        <vt:i4>24</vt:i4>
      </vt:variant>
      <vt:variant>
        <vt:i4>0</vt:i4>
      </vt:variant>
      <vt:variant>
        <vt:i4>5</vt:i4>
      </vt:variant>
      <vt:variant>
        <vt:lpwstr>http://www.planalto.gov.br/ccivil_03/_ato2019-2022/2021/lei/L14133.htm</vt:lpwstr>
      </vt:variant>
      <vt:variant>
        <vt:lpwstr>art16</vt:lpwstr>
      </vt:variant>
      <vt:variant>
        <vt:i4>1441853</vt:i4>
      </vt:variant>
      <vt:variant>
        <vt:i4>21</vt:i4>
      </vt:variant>
      <vt:variant>
        <vt:i4>0</vt:i4>
      </vt:variant>
      <vt:variant>
        <vt:i4>5</vt:i4>
      </vt:variant>
      <vt:variant>
        <vt:lpwstr>https://www.planalto.gov.br/ccivil_03/constituicao/constituicaocompilado.htm</vt:lpwstr>
      </vt:variant>
      <vt:variant>
        <vt:lpwstr/>
      </vt:variant>
      <vt:variant>
        <vt:i4>5439528</vt:i4>
      </vt:variant>
      <vt:variant>
        <vt:i4>18</vt:i4>
      </vt:variant>
      <vt:variant>
        <vt:i4>0</vt:i4>
      </vt:variant>
      <vt:variant>
        <vt:i4>5</vt:i4>
      </vt:variant>
      <vt:variant>
        <vt:lpwstr>https://www.planalto.gov.br/ccivil_03/constituicao/constituicaocompilado.htm</vt:lpwstr>
      </vt:variant>
      <vt:variant>
        <vt:lpwstr>art7</vt:lpwstr>
      </vt:variant>
      <vt:variant>
        <vt:i4>327771</vt:i4>
      </vt:variant>
      <vt:variant>
        <vt:i4>15</vt:i4>
      </vt:variant>
      <vt:variant>
        <vt:i4>0</vt:i4>
      </vt:variant>
      <vt:variant>
        <vt:i4>5</vt:i4>
      </vt:variant>
      <vt:variant>
        <vt:lpwstr>http://www.ammlicita.com.br/</vt:lpwstr>
      </vt:variant>
      <vt:variant>
        <vt:lpwstr/>
      </vt:variant>
      <vt:variant>
        <vt:i4>852025</vt:i4>
      </vt:variant>
      <vt:variant>
        <vt:i4>12</vt:i4>
      </vt:variant>
      <vt:variant>
        <vt:i4>0</vt:i4>
      </vt:variant>
      <vt:variant>
        <vt:i4>5</vt:i4>
      </vt:variant>
      <vt:variant>
        <vt:lpwstr>https://www.planalto.gov.br/ccivil_03/leis/lcp/lcp123.htm</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6160454</vt:i4>
      </vt:variant>
      <vt:variant>
        <vt:i4>6</vt:i4>
      </vt:variant>
      <vt:variant>
        <vt:i4>0</vt:i4>
      </vt:variant>
      <vt:variant>
        <vt:i4>5</vt:i4>
      </vt:variant>
      <vt:variant>
        <vt:lpwstr>http://www.licitardigital.com.br/</vt:lpwstr>
      </vt:variant>
      <vt:variant>
        <vt:lpwstr/>
      </vt:variant>
      <vt:variant>
        <vt:i4>5373953</vt:i4>
      </vt:variant>
      <vt:variant>
        <vt:i4>0</vt:i4>
      </vt:variant>
      <vt:variant>
        <vt:i4>0</vt:i4>
      </vt:variant>
      <vt:variant>
        <vt:i4>5</vt:i4>
      </vt:variant>
      <vt:variant>
        <vt:lpwstr>www.ammlicita.com.br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CERTIDÃO</dc:title>
  <dc:subject/>
  <dc:creator>*</dc:creator>
  <cp:keywords/>
  <cp:lastModifiedBy>Cliente</cp:lastModifiedBy>
  <cp:revision>695</cp:revision>
  <cp:lastPrinted>2024-09-03T16:16:00Z</cp:lastPrinted>
  <dcterms:created xsi:type="dcterms:W3CDTF">2024-10-08T23:36:00Z</dcterms:created>
  <dcterms:modified xsi:type="dcterms:W3CDTF">2024-12-18T16:47:00Z</dcterms:modified>
</cp:coreProperties>
</file>