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B8" w:rsidRPr="005C758D" w:rsidRDefault="003F57B8" w:rsidP="003F57B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58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3F57B8" w:rsidRPr="005C758D" w:rsidRDefault="003F57B8" w:rsidP="003F57B8">
      <w:pPr>
        <w:pStyle w:val="Default"/>
        <w:spacing w:line="360" w:lineRule="auto"/>
        <w:jc w:val="center"/>
        <w:rPr>
          <w:b/>
          <w:bCs/>
        </w:rPr>
      </w:pPr>
      <w:r w:rsidRPr="005C758D">
        <w:rPr>
          <w:b/>
          <w:bCs/>
        </w:rPr>
        <w:t>COMISSÃO PERMANENTE DE LICITAÇÕES</w:t>
      </w:r>
    </w:p>
    <w:p w:rsidR="003F57B8" w:rsidRPr="005C758D" w:rsidRDefault="003F57B8" w:rsidP="003F57B8">
      <w:pPr>
        <w:pStyle w:val="Default"/>
        <w:spacing w:line="360" w:lineRule="auto"/>
        <w:jc w:val="center"/>
        <w:rPr>
          <w:b/>
          <w:bCs/>
          <w:u w:val="single"/>
        </w:rPr>
      </w:pPr>
      <w:r w:rsidRPr="005C758D">
        <w:rPr>
          <w:b/>
          <w:bCs/>
          <w:u w:val="single"/>
        </w:rPr>
        <w:t>PARECER DE DISPENSA DE LICITAÇÃO</w:t>
      </w:r>
    </w:p>
    <w:p w:rsidR="003F57B8" w:rsidRPr="005C758D" w:rsidRDefault="003F57B8" w:rsidP="003F57B8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32</w:t>
      </w:r>
      <w:r>
        <w:rPr>
          <w:b/>
          <w:bCs/>
        </w:rPr>
        <w:t>/2020</w:t>
      </w:r>
    </w:p>
    <w:p w:rsidR="003F57B8" w:rsidRPr="005C758D" w:rsidRDefault="003F57B8" w:rsidP="003F57B8">
      <w:pPr>
        <w:pStyle w:val="Default"/>
        <w:jc w:val="both"/>
        <w:rPr>
          <w:b/>
          <w:bCs/>
        </w:rPr>
      </w:pPr>
      <w:r>
        <w:rPr>
          <w:b/>
          <w:bCs/>
        </w:rPr>
        <w:t>DISPENSA Nº 013</w:t>
      </w:r>
      <w:r>
        <w:rPr>
          <w:b/>
          <w:bCs/>
        </w:rPr>
        <w:t>/2020</w:t>
      </w:r>
      <w:r w:rsidRPr="005C758D">
        <w:rPr>
          <w:b/>
          <w:bCs/>
        </w:rPr>
        <w:t xml:space="preserve"> – ART. 24, INC. II DA LEI 8.666/</w:t>
      </w:r>
      <w:proofErr w:type="gramStart"/>
      <w:r w:rsidRPr="005C758D">
        <w:rPr>
          <w:b/>
          <w:bCs/>
        </w:rPr>
        <w:t>93</w:t>
      </w:r>
      <w:proofErr w:type="gramEnd"/>
    </w:p>
    <w:p w:rsidR="003F57B8" w:rsidRPr="003F57B8" w:rsidRDefault="003F57B8" w:rsidP="003F57B8">
      <w:pPr>
        <w:ind w:right="-81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F57B8">
        <w:rPr>
          <w:rFonts w:ascii="Arial" w:hAnsi="Arial" w:cs="Arial"/>
          <w:b/>
          <w:bCs/>
          <w:sz w:val="24"/>
          <w:szCs w:val="24"/>
        </w:rPr>
        <w:t>EMENTA :</w:t>
      </w:r>
      <w:proofErr w:type="gramEnd"/>
      <w:r w:rsidRPr="003F57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57B8">
        <w:rPr>
          <w:rFonts w:ascii="Arial" w:hAnsi="Arial" w:cs="Arial"/>
          <w:b/>
          <w:sz w:val="24"/>
          <w:szCs w:val="24"/>
        </w:rPr>
        <w:t>AQUISIÇÃO</w:t>
      </w:r>
      <w:r w:rsidRPr="00202C54">
        <w:rPr>
          <w:rFonts w:ascii="Arial" w:hAnsi="Arial" w:cs="Arial"/>
          <w:b/>
          <w:sz w:val="24"/>
          <w:szCs w:val="24"/>
        </w:rPr>
        <w:t xml:space="preserve"> DE MÁSCARAS FACIAIS DE ACRÍLICO PARA PREVENÇÃO AO  COVID19.</w:t>
      </w:r>
    </w:p>
    <w:p w:rsidR="003F57B8" w:rsidRPr="005C758D" w:rsidRDefault="003F57B8" w:rsidP="003F57B8">
      <w:pPr>
        <w:pStyle w:val="Default"/>
        <w:jc w:val="both"/>
        <w:rPr>
          <w:bCs/>
        </w:rPr>
      </w:pPr>
    </w:p>
    <w:p w:rsidR="003F57B8" w:rsidRPr="005C758D" w:rsidRDefault="003F57B8" w:rsidP="003F57B8">
      <w:pPr>
        <w:pStyle w:val="Default"/>
        <w:spacing w:line="360" w:lineRule="auto"/>
        <w:ind w:firstLine="1701"/>
        <w:jc w:val="both"/>
        <w:rPr>
          <w:bCs/>
        </w:rPr>
      </w:pPr>
      <w:r w:rsidRPr="005C758D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3F57B8" w:rsidRPr="005C758D" w:rsidRDefault="003F57B8" w:rsidP="003F57B8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C758D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5C758D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C758D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3F57B8" w:rsidRPr="005C758D" w:rsidRDefault="003F57B8" w:rsidP="003F57B8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mínimo total foi de </w:t>
      </w:r>
      <w:r>
        <w:rPr>
          <w:rFonts w:ascii="Arial" w:hAnsi="Arial" w:cs="Arial"/>
          <w:b/>
          <w:sz w:val="24"/>
          <w:szCs w:val="24"/>
        </w:rPr>
        <w:t>R$ 4.000</w:t>
      </w:r>
      <w:r w:rsidRPr="002006FC">
        <w:rPr>
          <w:rFonts w:ascii="Arial" w:hAnsi="Arial" w:cs="Arial"/>
          <w:b/>
          <w:sz w:val="24"/>
          <w:szCs w:val="24"/>
        </w:rPr>
        <w:t>,00 (</w:t>
      </w:r>
      <w:r>
        <w:rPr>
          <w:rFonts w:ascii="Arial" w:hAnsi="Arial" w:cs="Arial"/>
          <w:b/>
          <w:sz w:val="24"/>
          <w:szCs w:val="24"/>
        </w:rPr>
        <w:t>quatro</w:t>
      </w:r>
      <w:r w:rsidRPr="002006FC">
        <w:rPr>
          <w:rFonts w:ascii="Arial" w:hAnsi="Arial" w:cs="Arial"/>
          <w:b/>
          <w:sz w:val="24"/>
          <w:szCs w:val="24"/>
        </w:rPr>
        <w:t xml:space="preserve"> mil reais)</w:t>
      </w:r>
      <w:r w:rsidRPr="005C758D">
        <w:rPr>
          <w:rFonts w:ascii="Arial" w:hAnsi="Arial" w:cs="Arial"/>
          <w:b/>
          <w:sz w:val="24"/>
          <w:szCs w:val="24"/>
        </w:rPr>
        <w:t>,</w:t>
      </w:r>
      <w:r w:rsidRPr="005C758D">
        <w:rPr>
          <w:rFonts w:ascii="Arial" w:hAnsi="Arial" w:cs="Arial"/>
          <w:sz w:val="24"/>
          <w:szCs w:val="24"/>
        </w:rPr>
        <w:t xml:space="preserve"> ofertados pela </w:t>
      </w:r>
      <w:r>
        <w:rPr>
          <w:rFonts w:ascii="Arial" w:hAnsi="Arial" w:cs="Arial"/>
          <w:b/>
          <w:sz w:val="24"/>
          <w:szCs w:val="24"/>
        </w:rPr>
        <w:t>CARDICS COMÉRCIO DE EQUIPAMENTOS MÉDICOS HOSPITALARES ERELI</w:t>
      </w:r>
      <w:r w:rsidRPr="00AA23C4">
        <w:rPr>
          <w:rFonts w:ascii="Arial" w:hAnsi="Arial" w:cs="Arial"/>
          <w:b/>
          <w:sz w:val="24"/>
          <w:szCs w:val="24"/>
        </w:rPr>
        <w:t xml:space="preserve"> </w:t>
      </w:r>
      <w:r w:rsidRPr="00AA23C4">
        <w:rPr>
          <w:rFonts w:ascii="Arial" w:hAnsi="Arial" w:cs="Arial"/>
          <w:sz w:val="24"/>
          <w:szCs w:val="24"/>
        </w:rPr>
        <w:t>– pessoa jurídica de direito privado inscrita</w:t>
      </w:r>
      <w:r w:rsidRPr="00AA23C4">
        <w:rPr>
          <w:rFonts w:ascii="Arial" w:hAnsi="Arial" w:cs="Arial"/>
          <w:b/>
          <w:sz w:val="24"/>
          <w:szCs w:val="24"/>
        </w:rPr>
        <w:t xml:space="preserve"> </w:t>
      </w:r>
      <w:r w:rsidRPr="00AA23C4">
        <w:rPr>
          <w:rFonts w:ascii="Arial" w:hAnsi="Arial" w:cs="Arial"/>
          <w:sz w:val="24"/>
          <w:szCs w:val="24"/>
        </w:rPr>
        <w:t xml:space="preserve">no CNPJ nº </w:t>
      </w:r>
      <w:r>
        <w:rPr>
          <w:rFonts w:ascii="Arial" w:hAnsi="Arial" w:cs="Arial"/>
          <w:sz w:val="24"/>
          <w:szCs w:val="24"/>
        </w:rPr>
        <w:t>31.581.920/0001-74</w:t>
      </w:r>
      <w:r w:rsidRPr="00AA23C4">
        <w:rPr>
          <w:rFonts w:ascii="Arial" w:hAnsi="Arial" w:cs="Arial"/>
          <w:sz w:val="24"/>
          <w:szCs w:val="24"/>
        </w:rPr>
        <w:t xml:space="preserve">, com sede à </w:t>
      </w:r>
      <w:r>
        <w:rPr>
          <w:rFonts w:ascii="Arial" w:hAnsi="Arial" w:cs="Arial"/>
          <w:sz w:val="24"/>
          <w:szCs w:val="24"/>
        </w:rPr>
        <w:t>Rua São José</w:t>
      </w:r>
      <w:r w:rsidRPr="00AA23C4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1304</w:t>
      </w:r>
      <w:r w:rsidRPr="00AA23C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23C4">
        <w:rPr>
          <w:rFonts w:ascii="Arial" w:hAnsi="Arial" w:cs="Arial"/>
          <w:sz w:val="24"/>
          <w:szCs w:val="24"/>
        </w:rPr>
        <w:t>Lj</w:t>
      </w:r>
      <w:proofErr w:type="spellEnd"/>
      <w:r w:rsidRPr="00AA2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02</w:t>
      </w:r>
      <w:r w:rsidRPr="00AA23C4"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Triângulo</w:t>
      </w:r>
      <w:r w:rsidRPr="00AA23C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Três Rios</w:t>
      </w:r>
      <w:r w:rsidRPr="00AA23C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Rio de Janeiro</w:t>
      </w:r>
      <w:r w:rsidRPr="00AA23C4">
        <w:rPr>
          <w:rFonts w:ascii="Arial" w:hAnsi="Arial" w:cs="Arial"/>
          <w:sz w:val="24"/>
          <w:szCs w:val="24"/>
        </w:rPr>
        <w:t xml:space="preserve">, CEP: </w:t>
      </w:r>
      <w:r>
        <w:rPr>
          <w:rFonts w:ascii="Arial" w:hAnsi="Arial" w:cs="Arial"/>
          <w:sz w:val="24"/>
          <w:szCs w:val="24"/>
        </w:rPr>
        <w:t>25.820-160</w:t>
      </w:r>
      <w:r w:rsidRPr="005C758D">
        <w:rPr>
          <w:rFonts w:ascii="Arial" w:hAnsi="Arial" w:cs="Arial"/>
          <w:sz w:val="24"/>
          <w:szCs w:val="24"/>
        </w:rPr>
        <w:t>.</w:t>
      </w:r>
    </w:p>
    <w:p w:rsidR="003F57B8" w:rsidRPr="005C758D" w:rsidRDefault="003F57B8" w:rsidP="003F57B8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3F57B8" w:rsidRPr="005C758D" w:rsidRDefault="003F57B8" w:rsidP="003F57B8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3F57B8" w:rsidRPr="005C758D" w:rsidRDefault="003F57B8" w:rsidP="003F57B8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Art. 1º Os valores estabelecidos nos incisos I e II do caput do art. 23 da Lei nº 8.666, de 21 de junho de 1993, ficam atualizados nos seguintes termos:</w:t>
      </w:r>
    </w:p>
    <w:p w:rsidR="003F57B8" w:rsidRPr="005C758D" w:rsidRDefault="003F57B8" w:rsidP="003F57B8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lastRenderedPageBreak/>
        <w:t xml:space="preserve">I </w:t>
      </w:r>
      <w:proofErr w:type="gramStart"/>
      <w:r w:rsidRPr="005C758D">
        <w:rPr>
          <w:rFonts w:ascii="Arial" w:hAnsi="Arial" w:cs="Arial"/>
          <w:b/>
          <w:i/>
          <w:sz w:val="24"/>
          <w:szCs w:val="24"/>
        </w:rPr>
        <w:t>- ...</w:t>
      </w:r>
      <w:proofErr w:type="gramEnd"/>
    </w:p>
    <w:p w:rsidR="003F57B8" w:rsidRPr="005C758D" w:rsidRDefault="003F57B8" w:rsidP="003F57B8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II - para compras e serviços não incluídos no inciso I:</w:t>
      </w:r>
    </w:p>
    <w:p w:rsidR="003F57B8" w:rsidRPr="005C758D" w:rsidRDefault="003F57B8" w:rsidP="003F57B8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a) na modalidade convite - até R$ 176.000,00 (cento e setenta e seis mil reais);</w:t>
      </w:r>
    </w:p>
    <w:p w:rsidR="003F57B8" w:rsidRPr="005C758D" w:rsidRDefault="003F57B8" w:rsidP="003F57B8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...</w:t>
      </w:r>
    </w:p>
    <w:p w:rsidR="003F57B8" w:rsidRPr="005C758D" w:rsidRDefault="003F57B8" w:rsidP="003F57B8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</w:t>
      </w:r>
    </w:p>
    <w:p w:rsidR="003F57B8" w:rsidRPr="005C758D" w:rsidRDefault="003F57B8" w:rsidP="003F57B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3F57B8" w:rsidRPr="005C758D" w:rsidRDefault="003F57B8" w:rsidP="003F57B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3F57B8" w:rsidRPr="005C758D" w:rsidRDefault="003F57B8" w:rsidP="003F57B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3F57B8" w:rsidRPr="005C758D" w:rsidRDefault="003F57B8" w:rsidP="003F57B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5" w:anchor="art24ii" w:history="1">
        <w:r w:rsidRPr="005C758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3F57B8" w:rsidRPr="005C758D" w:rsidRDefault="003F57B8" w:rsidP="003F57B8">
      <w:pPr>
        <w:jc w:val="both"/>
        <w:rPr>
          <w:rFonts w:ascii="Arial" w:hAnsi="Arial" w:cs="Arial"/>
          <w:i/>
          <w:sz w:val="24"/>
          <w:szCs w:val="24"/>
        </w:rPr>
      </w:pPr>
    </w:p>
    <w:p w:rsidR="003F57B8" w:rsidRPr="005C758D" w:rsidRDefault="003F57B8" w:rsidP="003F57B8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5C758D">
        <w:rPr>
          <w:rFonts w:ascii="Arial" w:hAnsi="Arial" w:cs="Arial"/>
          <w:sz w:val="24"/>
          <w:szCs w:val="24"/>
        </w:rPr>
        <w:t>objetivamos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3F57B8" w:rsidRPr="005C758D" w:rsidRDefault="003F57B8" w:rsidP="003F57B8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5C758D">
        <w:rPr>
          <w:rFonts w:ascii="Arial" w:hAnsi="Arial" w:cs="Arial"/>
          <w:sz w:val="24"/>
          <w:szCs w:val="24"/>
        </w:rPr>
        <w:t>Justen</w:t>
      </w:r>
      <w:proofErr w:type="spellEnd"/>
      <w:r w:rsidRPr="005C758D">
        <w:rPr>
          <w:rFonts w:ascii="Arial" w:hAnsi="Arial" w:cs="Arial"/>
          <w:sz w:val="24"/>
          <w:szCs w:val="24"/>
        </w:rPr>
        <w:t xml:space="preserve"> Filho (2004, p. 236):</w:t>
      </w:r>
    </w:p>
    <w:p w:rsidR="003F57B8" w:rsidRPr="005C758D" w:rsidRDefault="003F57B8" w:rsidP="003F57B8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5C758D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5C758D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3F57B8" w:rsidRPr="005C758D" w:rsidRDefault="003F57B8" w:rsidP="003F57B8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3F57B8" w:rsidRPr="005C758D" w:rsidRDefault="003F57B8" w:rsidP="003F57B8">
      <w:pPr>
        <w:pStyle w:val="Default"/>
        <w:spacing w:line="360" w:lineRule="auto"/>
        <w:ind w:firstLine="1843"/>
        <w:jc w:val="both"/>
        <w:rPr>
          <w:bCs/>
        </w:rPr>
      </w:pPr>
      <w:r w:rsidRPr="005C758D">
        <w:t>Há de se destacar ainda a natureza da con</w:t>
      </w:r>
      <w:r>
        <w:t xml:space="preserve">tratação, que busca de forma urgente e necessária a </w:t>
      </w:r>
      <w:r>
        <w:t>aquisição de produto de proteção individual para proteção de servidores da Secretaria de Saúde em contato direito</w:t>
      </w:r>
      <w:r>
        <w:t xml:space="preserve"> para combate a pandemia causada pelo vírus COVID19.</w:t>
      </w:r>
    </w:p>
    <w:p w:rsidR="003F57B8" w:rsidRPr="005C758D" w:rsidRDefault="003F57B8" w:rsidP="003F57B8">
      <w:pPr>
        <w:pStyle w:val="Default"/>
        <w:spacing w:before="240" w:line="360" w:lineRule="auto"/>
        <w:ind w:firstLine="1620"/>
        <w:jc w:val="both"/>
      </w:pPr>
      <w:r w:rsidRPr="005C758D">
        <w:t>Neste ponto surge a ponderação de buscar formas legais para atender às expectativas de contratação sem ferir a Lei de Licitações e sem premir a competitividade.</w:t>
      </w:r>
    </w:p>
    <w:p w:rsidR="003F57B8" w:rsidRPr="005C758D" w:rsidRDefault="003F57B8" w:rsidP="003F57B8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lastRenderedPageBreak/>
        <w:t>Há de se destacar que realizar uma licitação no presente</w:t>
      </w:r>
      <w:r>
        <w:rPr>
          <w:rFonts w:ascii="Arial" w:hAnsi="Arial" w:cs="Arial"/>
          <w:sz w:val="24"/>
          <w:szCs w:val="24"/>
        </w:rPr>
        <w:t xml:space="preserve"> caso iria com certeza onerar a</w:t>
      </w:r>
      <w:r w:rsidRPr="005C758D">
        <w:rPr>
          <w:rFonts w:ascii="Arial" w:hAnsi="Arial" w:cs="Arial"/>
          <w:sz w:val="24"/>
          <w:szCs w:val="24"/>
        </w:rPr>
        <w:t xml:space="preserve"> contratações para </w:t>
      </w:r>
      <w:r>
        <w:rPr>
          <w:rFonts w:ascii="Arial" w:hAnsi="Arial" w:cs="Arial"/>
          <w:sz w:val="24"/>
          <w:szCs w:val="24"/>
        </w:rPr>
        <w:t>aquisição dos produtos</w:t>
      </w:r>
      <w:r w:rsidRPr="005C758D">
        <w:rPr>
          <w:rFonts w:ascii="Arial" w:hAnsi="Arial" w:cs="Arial"/>
          <w:sz w:val="24"/>
          <w:szCs w:val="24"/>
        </w:rPr>
        <w:t xml:space="preserve">, demandando tempo, gastos de pessoal e materiais, entre outros, indo de encontro à celeridade e economia que está sendo feita com </w:t>
      </w:r>
      <w:proofErr w:type="gramStart"/>
      <w:r w:rsidRPr="005C758D">
        <w:rPr>
          <w:rFonts w:ascii="Arial" w:hAnsi="Arial" w:cs="Arial"/>
          <w:sz w:val="24"/>
          <w:szCs w:val="24"/>
        </w:rPr>
        <w:t>a presente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dispensa, destacando-se que o valor total a ser contratado.</w:t>
      </w:r>
    </w:p>
    <w:p w:rsidR="003F57B8" w:rsidRPr="005C758D" w:rsidRDefault="003F57B8" w:rsidP="003F57B8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5C758D">
        <w:rPr>
          <w:rFonts w:ascii="Arial" w:hAnsi="Arial" w:cs="Arial"/>
          <w:sz w:val="24"/>
          <w:szCs w:val="24"/>
        </w:rPr>
        <w:t>apr</w:t>
      </w:r>
      <w:bookmarkStart w:id="3" w:name="_GoBack"/>
      <w:bookmarkEnd w:id="3"/>
      <w:r w:rsidRPr="005C758D">
        <w:rPr>
          <w:rFonts w:ascii="Arial" w:hAnsi="Arial" w:cs="Arial"/>
          <w:sz w:val="24"/>
          <w:szCs w:val="24"/>
        </w:rPr>
        <w:t>esentou regularidade fiscal e financeira devidamente atualizada, no tocante a:</w:t>
      </w:r>
    </w:p>
    <w:p w:rsidR="003F57B8" w:rsidRPr="005C758D" w:rsidRDefault="003F57B8" w:rsidP="003F57B8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1</w:t>
      </w:r>
      <w:proofErr w:type="gramEnd"/>
      <w:r w:rsidRPr="005C758D">
        <w:rPr>
          <w:i/>
        </w:rPr>
        <w:t>) Prova de inscrição no CNPJ com atividade pertinente ao certame;</w:t>
      </w:r>
    </w:p>
    <w:p w:rsidR="003F57B8" w:rsidRPr="005C758D" w:rsidRDefault="003F57B8" w:rsidP="003F57B8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2</w:t>
      </w:r>
      <w:proofErr w:type="gramEnd"/>
      <w:r w:rsidRPr="005C758D">
        <w:rPr>
          <w:i/>
        </w:rPr>
        <w:t xml:space="preserve">) </w:t>
      </w:r>
      <w:r>
        <w:rPr>
          <w:i/>
        </w:rPr>
        <w:t>Contrato Social</w:t>
      </w:r>
      <w:r w:rsidRPr="005C758D">
        <w:rPr>
          <w:i/>
        </w:rPr>
        <w:t>;</w:t>
      </w:r>
    </w:p>
    <w:p w:rsidR="003F57B8" w:rsidRPr="005C758D" w:rsidRDefault="003F57B8" w:rsidP="003F57B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3</w:t>
      </w:r>
      <w:proofErr w:type="gramEnd"/>
      <w:r w:rsidRPr="005C758D">
        <w:rPr>
          <w:i/>
        </w:rPr>
        <w:t>) Certidão de Tributos Federais;</w:t>
      </w:r>
    </w:p>
    <w:p w:rsidR="003F57B8" w:rsidRPr="005C758D" w:rsidRDefault="003F57B8" w:rsidP="003F57B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4</w:t>
      </w:r>
      <w:proofErr w:type="gramEnd"/>
      <w:r w:rsidRPr="005C758D">
        <w:rPr>
          <w:i/>
        </w:rPr>
        <w:t>) Certidão de Tributos Estaduais;</w:t>
      </w:r>
    </w:p>
    <w:p w:rsidR="003F57B8" w:rsidRPr="005C758D" w:rsidRDefault="003F57B8" w:rsidP="003F57B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5</w:t>
      </w:r>
      <w:proofErr w:type="gramEnd"/>
      <w:r w:rsidRPr="005C758D">
        <w:rPr>
          <w:i/>
        </w:rPr>
        <w:t>) Certidão de Tributos Municipais;</w:t>
      </w:r>
    </w:p>
    <w:p w:rsidR="003F57B8" w:rsidRPr="005C758D" w:rsidRDefault="003F57B8" w:rsidP="003F57B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6</w:t>
      </w:r>
      <w:proofErr w:type="gramEnd"/>
      <w:r w:rsidRPr="005C758D">
        <w:rPr>
          <w:i/>
        </w:rPr>
        <w:t>) Certidão do FGTS;</w:t>
      </w:r>
    </w:p>
    <w:p w:rsidR="003F57B8" w:rsidRPr="005C758D" w:rsidRDefault="003F57B8" w:rsidP="003F57B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7</w:t>
      </w:r>
      <w:proofErr w:type="gramEnd"/>
      <w:r w:rsidRPr="005C758D">
        <w:rPr>
          <w:i/>
        </w:rPr>
        <w:t>) Certidão Trabalhista;</w:t>
      </w:r>
    </w:p>
    <w:p w:rsidR="003F57B8" w:rsidRPr="005C758D" w:rsidRDefault="003F57B8" w:rsidP="003F57B8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3F57B8" w:rsidRPr="005C758D" w:rsidRDefault="003F57B8" w:rsidP="003F57B8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29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2020</w:t>
      </w:r>
      <w:r w:rsidRPr="005C758D">
        <w:rPr>
          <w:rFonts w:ascii="Arial" w:hAnsi="Arial" w:cs="Arial"/>
          <w:sz w:val="24"/>
          <w:szCs w:val="24"/>
        </w:rPr>
        <w:t>.</w:t>
      </w:r>
    </w:p>
    <w:p w:rsidR="003F57B8" w:rsidRDefault="003F57B8" w:rsidP="003F57B8"/>
    <w:p w:rsidR="003F57B8" w:rsidRDefault="003F57B8" w:rsidP="003F57B8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3F57B8" w:rsidRPr="004B18F1" w:rsidRDefault="003F57B8" w:rsidP="003F57B8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3F57B8" w:rsidRDefault="003F57B8" w:rsidP="003F57B8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3F57B8" w:rsidRPr="004B18F1" w:rsidRDefault="003F57B8" w:rsidP="003F57B8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3F57B8" w:rsidRPr="004B18F1" w:rsidRDefault="003F57B8" w:rsidP="003F57B8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3F57B8" w:rsidRDefault="003F57B8" w:rsidP="003F57B8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Elaine Silveira Campos</w:t>
      </w:r>
    </w:p>
    <w:p w:rsidR="003F57B8" w:rsidRPr="004B18F1" w:rsidRDefault="003F57B8" w:rsidP="003F57B8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3F57B8" w:rsidRDefault="003F57B8" w:rsidP="003F57B8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3F57B8" w:rsidRDefault="003F57B8" w:rsidP="003F57B8"/>
    <w:p w:rsidR="00C271D6" w:rsidRDefault="00C271D6"/>
    <w:sectPr w:rsidR="00C271D6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3F57B8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</w:t>
    </w:r>
    <w:r w:rsidRPr="00BF0635">
      <w:rPr>
        <w:i/>
      </w:rPr>
      <w:t xml:space="preserve">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3F57B8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3F57B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400F71" wp14:editId="389D512C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B8"/>
    <w:rsid w:val="003F57B8"/>
    <w:rsid w:val="00C2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3F57B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F57B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3F57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F57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F57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F57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3F57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3F57B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3F57B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57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7B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3F57B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F57B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3F57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F57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F57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F57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3F57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3F57B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3F57B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57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7B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869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2020-05-05T18:22:00Z</cp:lastPrinted>
  <dcterms:created xsi:type="dcterms:W3CDTF">2020-05-05T18:17:00Z</dcterms:created>
  <dcterms:modified xsi:type="dcterms:W3CDTF">2020-05-05T18:25:00Z</dcterms:modified>
</cp:coreProperties>
</file>