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6F6913" w:rsidRDefault="00D5670F" w:rsidP="00A830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Processo Licitatório </w:t>
      </w:r>
      <w:r w:rsidR="00E73F81">
        <w:rPr>
          <w:rFonts w:ascii="Arial" w:hAnsi="Arial" w:cs="Arial"/>
          <w:b/>
          <w:bCs/>
          <w:sz w:val="22"/>
          <w:szCs w:val="22"/>
        </w:rPr>
        <w:t>Nº 021</w:t>
      </w:r>
      <w:r w:rsidR="00EB1CA7" w:rsidRPr="006F6913">
        <w:rPr>
          <w:rFonts w:ascii="Arial" w:hAnsi="Arial" w:cs="Arial"/>
          <w:b/>
          <w:bCs/>
          <w:sz w:val="22"/>
          <w:szCs w:val="22"/>
        </w:rPr>
        <w:t>/202</w:t>
      </w:r>
      <w:r w:rsidR="00AE460F" w:rsidRPr="006F6913">
        <w:rPr>
          <w:rFonts w:ascii="Arial" w:hAnsi="Arial" w:cs="Arial"/>
          <w:b/>
          <w:bCs/>
          <w:sz w:val="22"/>
          <w:szCs w:val="22"/>
        </w:rPr>
        <w:t>2</w:t>
      </w:r>
    </w:p>
    <w:p w:rsidR="00D5670F" w:rsidRDefault="00D5670F" w:rsidP="00E73F81">
      <w:pPr>
        <w:tabs>
          <w:tab w:val="left" w:pos="38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Pregão Presencial </w:t>
      </w:r>
      <w:r w:rsidR="00576C8C" w:rsidRPr="006F6913">
        <w:rPr>
          <w:rFonts w:ascii="Arial" w:hAnsi="Arial" w:cs="Arial"/>
          <w:b/>
          <w:bCs/>
          <w:sz w:val="22"/>
          <w:szCs w:val="22"/>
        </w:rPr>
        <w:t>N</w:t>
      </w:r>
      <w:r w:rsidRPr="006F6913">
        <w:rPr>
          <w:rFonts w:ascii="Arial" w:hAnsi="Arial" w:cs="Arial"/>
          <w:b/>
          <w:bCs/>
          <w:sz w:val="22"/>
          <w:szCs w:val="22"/>
        </w:rPr>
        <w:t xml:space="preserve">º </w:t>
      </w:r>
      <w:r w:rsidR="00E73F81">
        <w:rPr>
          <w:rFonts w:ascii="Arial" w:hAnsi="Arial" w:cs="Arial"/>
          <w:b/>
          <w:bCs/>
          <w:sz w:val="22"/>
          <w:szCs w:val="22"/>
        </w:rPr>
        <w:t>010</w:t>
      </w:r>
      <w:r w:rsidR="00AE460F" w:rsidRPr="006F6913">
        <w:rPr>
          <w:rFonts w:ascii="Arial" w:hAnsi="Arial" w:cs="Arial"/>
          <w:b/>
          <w:bCs/>
          <w:sz w:val="22"/>
          <w:szCs w:val="22"/>
        </w:rPr>
        <w:t>/2022</w:t>
      </w:r>
      <w:r w:rsidR="00E73F81">
        <w:rPr>
          <w:rFonts w:ascii="Arial" w:hAnsi="Arial" w:cs="Arial"/>
          <w:b/>
          <w:bCs/>
          <w:sz w:val="22"/>
          <w:szCs w:val="22"/>
        </w:rPr>
        <w:tab/>
      </w:r>
    </w:p>
    <w:p w:rsidR="00E73F81" w:rsidRPr="006F6913" w:rsidRDefault="00E73F81" w:rsidP="00E73F81">
      <w:pPr>
        <w:tabs>
          <w:tab w:val="left" w:pos="38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73F81">
        <w:rPr>
          <w:rFonts w:ascii="Arial" w:hAnsi="Arial" w:cs="Arial"/>
          <w:b/>
          <w:bCs/>
          <w:sz w:val="22"/>
          <w:szCs w:val="22"/>
        </w:rPr>
        <w:t>REGISTRO DE PREÇOS Nº 008/2022</w:t>
      </w:r>
    </w:p>
    <w:p w:rsidR="00E73F81" w:rsidRDefault="00D5670F" w:rsidP="00E73F81">
      <w:pPr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E73F81">
        <w:rPr>
          <w:rFonts w:ascii="Arial" w:hAnsi="Arial" w:cs="Arial"/>
          <w:b/>
          <w:bCs/>
          <w:sz w:val="22"/>
          <w:szCs w:val="22"/>
        </w:rPr>
        <w:t>A</w:t>
      </w:r>
      <w:r w:rsidR="00E73F81" w:rsidRPr="00E73F81">
        <w:rPr>
          <w:rFonts w:ascii="Arial" w:hAnsi="Arial" w:cs="Arial"/>
          <w:b/>
          <w:bCs/>
          <w:sz w:val="22"/>
          <w:szCs w:val="22"/>
        </w:rPr>
        <w:t>quisição de gás liquefeito de petróleo</w:t>
      </w:r>
    </w:p>
    <w:p w:rsidR="00EB1CA7" w:rsidRPr="00BD7B35" w:rsidRDefault="00EB1CA7" w:rsidP="00E73F8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3723E7" w:rsidRDefault="003723E7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Ademais, há que se destacar o objeto do procedimento licitatório, que visa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aquisição de Gás Liquefeito de Petróleo, utilizado rotineiramente em todos os setores da Administração, e que é utilizado parceladamente, além de que em determinados momento</w:t>
      </w:r>
      <w:r w:rsidR="009C4303">
        <w:rPr>
          <w:rFonts w:ascii="Arial" w:hAnsi="Arial" w:cs="Arial"/>
          <w:bCs/>
          <w:color w:val="000000"/>
          <w:sz w:val="22"/>
          <w:szCs w:val="22"/>
        </w:rPr>
        <w:t>s</w:t>
      </w:r>
      <w:bookmarkStart w:id="0" w:name="_GoBack"/>
      <w:bookmarkEnd w:id="0"/>
      <w:r>
        <w:rPr>
          <w:rFonts w:ascii="Arial" w:hAnsi="Arial" w:cs="Arial"/>
          <w:bCs/>
          <w:color w:val="000000"/>
          <w:sz w:val="22"/>
          <w:szCs w:val="22"/>
        </w:rPr>
        <w:t xml:space="preserve"> a entrega deve ser imediata, senão a Administração corre o risco de restar desabastecida e o atendimento ao cidadãos restar prejudicado. </w:t>
      </w:r>
    </w:p>
    <w:p w:rsidR="00751E19" w:rsidRDefault="00751E19" w:rsidP="00751E19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51E19">
        <w:rPr>
          <w:rFonts w:ascii="Arial" w:hAnsi="Arial" w:cs="Arial"/>
          <w:bCs/>
          <w:color w:val="000000"/>
          <w:sz w:val="22"/>
          <w:szCs w:val="22"/>
        </w:rPr>
        <w:t>Sendo assim, a escolha da modalidade Pregão Presencial é a que melhor se adequa 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contratação do objeto do certame, pois a Administração Pública tem o poder discricionário para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decidir acerca da escolha da modalidade de licitação pregão presencial em detrimento do pregão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eletrônico, de acordo com sua necessidade e conveniência, desde que motivadas.</w:t>
      </w:r>
    </w:p>
    <w:p w:rsidR="00DC67AD" w:rsidRPr="006F6913" w:rsidRDefault="00DC67AD" w:rsidP="00B244FD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</w:t>
      </w:r>
      <w:r w:rsidR="00B244FD">
        <w:rPr>
          <w:rFonts w:ascii="Arial" w:hAnsi="Arial" w:cs="Arial"/>
          <w:sz w:val="22"/>
          <w:szCs w:val="22"/>
        </w:rPr>
        <w:t xml:space="preserve">de buscada em seara licitatória. E </w:t>
      </w:r>
      <w:r w:rsidR="00B244FD" w:rsidRPr="00B244FD">
        <w:rPr>
          <w:rFonts w:ascii="Arial" w:hAnsi="Arial" w:cs="Arial"/>
          <w:sz w:val="22"/>
          <w:szCs w:val="22"/>
        </w:rPr>
        <w:t>o</w:t>
      </w:r>
      <w:r w:rsidR="00B244FD">
        <w:rPr>
          <w:rFonts w:ascii="Arial" w:hAnsi="Arial" w:cs="Arial"/>
          <w:sz w:val="22"/>
          <w:szCs w:val="22"/>
        </w:rPr>
        <w:t xml:space="preserve"> </w:t>
      </w:r>
      <w:r w:rsidR="00B244FD" w:rsidRPr="00B244FD">
        <w:rPr>
          <w:rFonts w:ascii="Arial" w:hAnsi="Arial" w:cs="Arial"/>
          <w:sz w:val="22"/>
          <w:szCs w:val="22"/>
        </w:rPr>
        <w:t xml:space="preserve">Pregão Presencial </w:t>
      </w:r>
      <w:r w:rsidR="00B244FD">
        <w:rPr>
          <w:rFonts w:ascii="Arial" w:hAnsi="Arial" w:cs="Arial"/>
          <w:sz w:val="22"/>
          <w:szCs w:val="22"/>
        </w:rPr>
        <w:t>tem se demonstrado um</w:t>
      </w:r>
      <w:r w:rsidR="00B244FD" w:rsidRPr="00B244FD">
        <w:rPr>
          <w:rFonts w:ascii="Arial" w:hAnsi="Arial" w:cs="Arial"/>
          <w:sz w:val="22"/>
          <w:szCs w:val="22"/>
        </w:rPr>
        <w:t xml:space="preserve"> meio fundamental para aquisição de bens e serviços</w:t>
      </w:r>
      <w:r w:rsidR="00B244FD">
        <w:rPr>
          <w:rFonts w:ascii="Arial" w:hAnsi="Arial" w:cs="Arial"/>
          <w:sz w:val="22"/>
          <w:szCs w:val="22"/>
        </w:rPr>
        <w:t xml:space="preserve"> </w:t>
      </w:r>
      <w:r w:rsidR="00B244FD" w:rsidRPr="00B244FD">
        <w:rPr>
          <w:rFonts w:ascii="Arial" w:hAnsi="Arial" w:cs="Arial"/>
          <w:sz w:val="22"/>
          <w:szCs w:val="22"/>
        </w:rPr>
        <w:t>comuns pela Administração Pública de forma mais célere e vantajosa em detrimento às outras</w:t>
      </w:r>
      <w:r w:rsidR="00B244FD">
        <w:rPr>
          <w:rFonts w:ascii="Arial" w:hAnsi="Arial" w:cs="Arial"/>
          <w:sz w:val="22"/>
          <w:szCs w:val="22"/>
        </w:rPr>
        <w:t xml:space="preserve"> </w:t>
      </w:r>
      <w:r w:rsidR="00B244FD" w:rsidRPr="00B244FD">
        <w:rPr>
          <w:rFonts w:ascii="Arial" w:hAnsi="Arial" w:cs="Arial"/>
          <w:sz w:val="22"/>
          <w:szCs w:val="22"/>
        </w:rPr>
        <w:t>formas elencadas na Lei 8.666/93</w:t>
      </w:r>
      <w:r w:rsidR="00B244FD">
        <w:rPr>
          <w:rFonts w:ascii="Arial" w:hAnsi="Arial" w:cs="Arial"/>
          <w:sz w:val="22"/>
          <w:szCs w:val="22"/>
        </w:rPr>
        <w:t>.</w:t>
      </w:r>
    </w:p>
    <w:p w:rsidR="00DC67AD" w:rsidRPr="006F6913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Decreto nº. 10.024/2019 a realização do presente procedimento Licitatório na modalidade de Pregão Presencial.  </w:t>
      </w:r>
    </w:p>
    <w:p w:rsidR="001C474A" w:rsidRPr="006F6913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Desterro do Melo, </w:t>
      </w:r>
      <w:r w:rsidR="00F155C5">
        <w:rPr>
          <w:rFonts w:ascii="Arial" w:hAnsi="Arial" w:cs="Arial"/>
          <w:sz w:val="22"/>
          <w:szCs w:val="22"/>
        </w:rPr>
        <w:t>22</w:t>
      </w:r>
      <w:r w:rsidR="00970BFE" w:rsidRPr="006F6913">
        <w:rPr>
          <w:rFonts w:ascii="Arial" w:hAnsi="Arial" w:cs="Arial"/>
          <w:sz w:val="22"/>
          <w:szCs w:val="22"/>
        </w:rPr>
        <w:t xml:space="preserve"> de </w:t>
      </w:r>
      <w:r w:rsidR="0004727B" w:rsidRPr="006F6913">
        <w:rPr>
          <w:rFonts w:ascii="Arial" w:hAnsi="Arial" w:cs="Arial"/>
          <w:sz w:val="22"/>
          <w:szCs w:val="22"/>
        </w:rPr>
        <w:t xml:space="preserve">fevereiro </w:t>
      </w:r>
      <w:r w:rsidR="001C474A" w:rsidRPr="006F6913">
        <w:rPr>
          <w:rFonts w:ascii="Arial" w:hAnsi="Arial" w:cs="Arial"/>
          <w:sz w:val="22"/>
          <w:szCs w:val="22"/>
        </w:rPr>
        <w:t>202</w:t>
      </w:r>
      <w:r w:rsidR="002E6168" w:rsidRPr="006F6913">
        <w:rPr>
          <w:rFonts w:ascii="Arial" w:hAnsi="Arial" w:cs="Arial"/>
          <w:sz w:val="22"/>
          <w:szCs w:val="22"/>
        </w:rPr>
        <w:t>2</w:t>
      </w:r>
      <w:r w:rsidR="001C474A" w:rsidRPr="006F6913">
        <w:rPr>
          <w:rFonts w:ascii="Arial" w:hAnsi="Arial" w:cs="Arial"/>
          <w:sz w:val="22"/>
          <w:szCs w:val="22"/>
        </w:rPr>
        <w:t>.</w:t>
      </w:r>
    </w:p>
    <w:p w:rsidR="008E3318" w:rsidRPr="006F6913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6F6913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D91B37" w:rsidP="00D91B37">
      <w:pPr>
        <w:pStyle w:val="Corpodetexto3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168" w:rsidRPr="002E6168">
        <w:rPr>
          <w:rFonts w:ascii="Arial" w:hAnsi="Arial" w:cs="Arial"/>
          <w:sz w:val="22"/>
          <w:szCs w:val="22"/>
        </w:rPr>
        <w:t>Simone Simplício Coelho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C0" w:rsidRDefault="00A90BC0">
      <w:r>
        <w:separator/>
      </w:r>
    </w:p>
  </w:endnote>
  <w:endnote w:type="continuationSeparator" w:id="0">
    <w:p w:rsidR="00A90BC0" w:rsidRDefault="00A9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43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43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C0" w:rsidRDefault="00A90BC0">
      <w:r>
        <w:separator/>
      </w:r>
    </w:p>
  </w:footnote>
  <w:footnote w:type="continuationSeparator" w:id="0">
    <w:p w:rsidR="00A90BC0" w:rsidRDefault="00A9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80BD8"/>
    <w:rsid w:val="000962A8"/>
    <w:rsid w:val="000C6971"/>
    <w:rsid w:val="000F6F2A"/>
    <w:rsid w:val="001264F0"/>
    <w:rsid w:val="0013240B"/>
    <w:rsid w:val="0015168E"/>
    <w:rsid w:val="0016793C"/>
    <w:rsid w:val="00170917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2F10"/>
    <w:rsid w:val="002533DA"/>
    <w:rsid w:val="00274307"/>
    <w:rsid w:val="002849C2"/>
    <w:rsid w:val="00290954"/>
    <w:rsid w:val="002A33F7"/>
    <w:rsid w:val="002E23C5"/>
    <w:rsid w:val="002E6168"/>
    <w:rsid w:val="002E6523"/>
    <w:rsid w:val="0030545C"/>
    <w:rsid w:val="00314B51"/>
    <w:rsid w:val="00320255"/>
    <w:rsid w:val="00322B44"/>
    <w:rsid w:val="003653FC"/>
    <w:rsid w:val="003723E7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501FEA"/>
    <w:rsid w:val="00510C06"/>
    <w:rsid w:val="00523CE4"/>
    <w:rsid w:val="00536207"/>
    <w:rsid w:val="005647CD"/>
    <w:rsid w:val="005707B7"/>
    <w:rsid w:val="00576C8C"/>
    <w:rsid w:val="00594988"/>
    <w:rsid w:val="005B16D7"/>
    <w:rsid w:val="005C12B7"/>
    <w:rsid w:val="005C38CD"/>
    <w:rsid w:val="005D0D47"/>
    <w:rsid w:val="006025BB"/>
    <w:rsid w:val="006152AB"/>
    <w:rsid w:val="00685800"/>
    <w:rsid w:val="00691EB3"/>
    <w:rsid w:val="00695B92"/>
    <w:rsid w:val="006A716F"/>
    <w:rsid w:val="006B5404"/>
    <w:rsid w:val="006D4057"/>
    <w:rsid w:val="006D67D2"/>
    <w:rsid w:val="006E0A6B"/>
    <w:rsid w:val="006F6913"/>
    <w:rsid w:val="00733EB2"/>
    <w:rsid w:val="00741153"/>
    <w:rsid w:val="00751E19"/>
    <w:rsid w:val="0076458F"/>
    <w:rsid w:val="00775807"/>
    <w:rsid w:val="00786991"/>
    <w:rsid w:val="007A406D"/>
    <w:rsid w:val="007B4AF8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C4303"/>
    <w:rsid w:val="009D4EE7"/>
    <w:rsid w:val="00A0608B"/>
    <w:rsid w:val="00A117B7"/>
    <w:rsid w:val="00A5279B"/>
    <w:rsid w:val="00A83043"/>
    <w:rsid w:val="00A90BC0"/>
    <w:rsid w:val="00AD29A3"/>
    <w:rsid w:val="00AD4671"/>
    <w:rsid w:val="00AE460F"/>
    <w:rsid w:val="00AF17BA"/>
    <w:rsid w:val="00B1331C"/>
    <w:rsid w:val="00B244FD"/>
    <w:rsid w:val="00B3077D"/>
    <w:rsid w:val="00B35090"/>
    <w:rsid w:val="00B542FA"/>
    <w:rsid w:val="00BA45AE"/>
    <w:rsid w:val="00BD7B35"/>
    <w:rsid w:val="00BF0646"/>
    <w:rsid w:val="00C019EA"/>
    <w:rsid w:val="00C63E2D"/>
    <w:rsid w:val="00C640C8"/>
    <w:rsid w:val="00C84848"/>
    <w:rsid w:val="00C95D93"/>
    <w:rsid w:val="00CA1A9C"/>
    <w:rsid w:val="00CC655E"/>
    <w:rsid w:val="00CD42D8"/>
    <w:rsid w:val="00CF1FB3"/>
    <w:rsid w:val="00D233DB"/>
    <w:rsid w:val="00D42DAA"/>
    <w:rsid w:val="00D5670F"/>
    <w:rsid w:val="00D61839"/>
    <w:rsid w:val="00D61BAA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32E7"/>
    <w:rsid w:val="00E06452"/>
    <w:rsid w:val="00E36035"/>
    <w:rsid w:val="00E4140D"/>
    <w:rsid w:val="00E7005F"/>
    <w:rsid w:val="00E73F81"/>
    <w:rsid w:val="00E85C8E"/>
    <w:rsid w:val="00EA278A"/>
    <w:rsid w:val="00EB1497"/>
    <w:rsid w:val="00EB1CA7"/>
    <w:rsid w:val="00EE1457"/>
    <w:rsid w:val="00F155C5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0992-4C5F-4306-840D-8F6ABAB1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143</cp:revision>
  <cp:lastPrinted>2021-07-23T14:51:00Z</cp:lastPrinted>
  <dcterms:created xsi:type="dcterms:W3CDTF">2020-01-13T17:59:00Z</dcterms:created>
  <dcterms:modified xsi:type="dcterms:W3CDTF">2022-02-24T13:33:00Z</dcterms:modified>
</cp:coreProperties>
</file>