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2D1CBB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Processo Licitatório nº 02</w:t>
      </w:r>
      <w:r w:rsidR="00DE7C80" w:rsidRPr="002D1CBB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720F1E" w:rsidRPr="002D1CBB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nº </w:t>
      </w:r>
      <w:r w:rsidR="00DE7C80" w:rsidRPr="002D1CBB">
        <w:rPr>
          <w:rFonts w:ascii="Arial" w:hAnsi="Arial" w:cs="Arial"/>
          <w:b/>
          <w:bCs/>
          <w:color w:val="000000"/>
          <w:sz w:val="22"/>
          <w:szCs w:val="22"/>
        </w:rPr>
        <w:t>014</w:t>
      </w: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720F1E" w:rsidRPr="002D1CBB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Registro de Preços nº 01</w:t>
      </w:r>
      <w:r w:rsidR="00DE7C80" w:rsidRPr="002D1CB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E4140D" w:rsidRPr="002D1CBB" w:rsidRDefault="00D5670F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E7C80" w:rsidRPr="002D1CB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E7C80" w:rsidRPr="002D1CBB">
        <w:rPr>
          <w:rFonts w:ascii="Arial" w:hAnsi="Arial" w:cs="Arial"/>
          <w:b/>
          <w:sz w:val="22"/>
          <w:szCs w:val="22"/>
        </w:rPr>
        <w:t>quisição de cimento e areia em atendimento às secretarias municipais</w:t>
      </w:r>
    </w:p>
    <w:p w:rsidR="00EB1CA7" w:rsidRPr="002D1CBB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  <w:bookmarkStart w:id="0" w:name="_GoBack"/>
      <w:bookmarkEnd w:id="0"/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aquisição de </w:t>
      </w:r>
      <w:r w:rsidRPr="00D233DB">
        <w:rPr>
          <w:rFonts w:ascii="Arial" w:hAnsi="Arial" w:cs="Arial"/>
          <w:bCs/>
          <w:color w:val="000000"/>
          <w:sz w:val="22"/>
          <w:szCs w:val="22"/>
        </w:rPr>
        <w:t>suplementos alimentares</w:t>
      </w:r>
      <w:r w:rsidR="00D75814">
        <w:rPr>
          <w:rFonts w:ascii="Arial" w:hAnsi="Arial" w:cs="Arial"/>
          <w:bCs/>
          <w:color w:val="000000"/>
          <w:sz w:val="22"/>
          <w:szCs w:val="22"/>
        </w:rPr>
        <w:t>,</w:t>
      </w: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 não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dispendioso e prejudicial à administração.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D75814">
        <w:rPr>
          <w:rFonts w:ascii="Arial" w:hAnsi="Arial" w:cs="Arial"/>
          <w:sz w:val="22"/>
          <w:szCs w:val="22"/>
        </w:rPr>
        <w:t>1</w:t>
      </w:r>
      <w:r w:rsidR="0004727B" w:rsidRPr="0004727B">
        <w:rPr>
          <w:rFonts w:ascii="Arial" w:hAnsi="Arial" w:cs="Arial"/>
          <w:sz w:val="22"/>
          <w:szCs w:val="22"/>
        </w:rPr>
        <w:t>4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D75814">
        <w:rPr>
          <w:rFonts w:ascii="Arial" w:hAnsi="Arial" w:cs="Arial"/>
          <w:sz w:val="22"/>
          <w:szCs w:val="22"/>
        </w:rPr>
        <w:t xml:space="preserve">março 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5F1C-CE79-4223-9D33-AC17547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119</cp:revision>
  <cp:lastPrinted>2021-07-23T14:51:00Z</cp:lastPrinted>
  <dcterms:created xsi:type="dcterms:W3CDTF">2020-01-13T17:59:00Z</dcterms:created>
  <dcterms:modified xsi:type="dcterms:W3CDTF">2022-03-22T19:50:00Z</dcterms:modified>
</cp:coreProperties>
</file>