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1E" w:rsidRPr="007D1D1E" w:rsidRDefault="003B6410" w:rsidP="007D1D1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7D1D1E" w:rsidRPr="007D1D1E" w:rsidRDefault="0047499C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031</w:t>
      </w:r>
      <w:r w:rsidR="007D1D1E" w:rsidRPr="007D1D1E">
        <w:rPr>
          <w:rFonts w:ascii="Arial" w:hAnsi="Arial" w:cs="Arial"/>
          <w:sz w:val="22"/>
          <w:szCs w:val="22"/>
        </w:rPr>
        <w:t>/2021</w:t>
      </w:r>
    </w:p>
    <w:p w:rsidR="007D1D1E" w:rsidRPr="007D1D1E" w:rsidRDefault="0047499C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001</w:t>
      </w:r>
      <w:r w:rsidR="007D1D1E" w:rsidRPr="007D1D1E">
        <w:rPr>
          <w:rFonts w:ascii="Arial" w:hAnsi="Arial" w:cs="Arial"/>
          <w:sz w:val="22"/>
          <w:szCs w:val="22"/>
        </w:rPr>
        <w:t>/2021</w:t>
      </w:r>
    </w:p>
    <w:p w:rsidR="007D1D1E" w:rsidRPr="001F02EC" w:rsidRDefault="0047499C" w:rsidP="007D1D1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sz w:val="24"/>
        </w:rPr>
        <w:t>REFORMA DE QUADRA ESPORTIVA MUNICIPAL LOCALIZADA NA AVENIDA FRANCISCO AFONSO FILHO</w:t>
      </w:r>
      <w:r w:rsidR="00A544EA">
        <w:rPr>
          <w:rFonts w:ascii="Arial" w:hAnsi="Arial" w:cs="Arial"/>
          <w:b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sz w:val="22"/>
          <w:szCs w:val="22"/>
        </w:rPr>
        <w:t>Pelo presente, considerando a Ata de Habilitação e Julgamento do processo em epígrafe, parecer d</w:t>
      </w:r>
      <w:r w:rsidR="00BE62B5">
        <w:rPr>
          <w:rFonts w:ascii="Arial" w:hAnsi="Arial" w:cs="Arial"/>
          <w:sz w:val="22"/>
          <w:szCs w:val="22"/>
        </w:rPr>
        <w:t xml:space="preserve">o Procurador </w:t>
      </w:r>
      <w:r w:rsidR="007510B0">
        <w:rPr>
          <w:rFonts w:ascii="Arial" w:hAnsi="Arial" w:cs="Arial"/>
          <w:sz w:val="22"/>
          <w:szCs w:val="22"/>
        </w:rPr>
        <w:t xml:space="preserve">do município </w:t>
      </w:r>
      <w:r w:rsidR="007D1D1E" w:rsidRPr="001F02EC">
        <w:rPr>
          <w:rFonts w:ascii="Arial" w:hAnsi="Arial" w:cs="Arial"/>
          <w:sz w:val="22"/>
          <w:szCs w:val="22"/>
        </w:rPr>
        <w:t xml:space="preserve">e mapa de apuração dos vencedores publicado no site do Município em: </w:t>
      </w:r>
      <w:hyperlink r:id="rId7" w:history="1">
        <w:r w:rsidR="00B0122B" w:rsidRPr="007C6A09">
          <w:rPr>
            <w:rStyle w:val="Hyperlink"/>
            <w:rFonts w:ascii="Arial" w:hAnsi="Arial" w:cs="Arial"/>
            <w:i/>
            <w:sz w:val="22"/>
            <w:szCs w:val="22"/>
          </w:rPr>
          <w:t>http://www.desterrodomelo.mg.gov.br/licitacao</w:t>
        </w:r>
      </w:hyperlink>
      <w:r w:rsidR="007D1D1E" w:rsidRPr="001F02EC">
        <w:rPr>
          <w:rFonts w:ascii="Arial" w:hAnsi="Arial" w:cs="Arial"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b/>
          <w:i/>
          <w:sz w:val="22"/>
          <w:szCs w:val="22"/>
        </w:rPr>
        <w:t>Adjudico os proponentes abaixo registrados.</w:t>
      </w:r>
    </w:p>
    <w:p w:rsidR="00F72A86" w:rsidRDefault="00F72A86" w:rsidP="007510B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A544EA" w:rsidRDefault="007510B0" w:rsidP="007510B0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 w:rsidR="006F362D">
        <w:rPr>
          <w:rFonts w:ascii="Arial" w:hAnsi="Arial" w:cs="Arial"/>
          <w:sz w:val="24"/>
        </w:rPr>
        <w:t xml:space="preserve">Vencedora para </w:t>
      </w:r>
      <w:r w:rsidR="006F362D" w:rsidRPr="00D84262">
        <w:rPr>
          <w:rFonts w:ascii="Arial" w:hAnsi="Arial" w:cs="Arial"/>
          <w:sz w:val="24"/>
        </w:rPr>
        <w:t>o</w:t>
      </w:r>
      <w:r w:rsidR="0047499C">
        <w:rPr>
          <w:rFonts w:ascii="Arial" w:hAnsi="Arial" w:cs="Arial"/>
          <w:sz w:val="24"/>
        </w:rPr>
        <w:t xml:space="preserve"> único </w:t>
      </w:r>
      <w:r w:rsidR="006F362D" w:rsidRPr="00D84262">
        <w:rPr>
          <w:rFonts w:ascii="Arial" w:hAnsi="Arial" w:cs="Arial"/>
          <w:sz w:val="24"/>
        </w:rPr>
        <w:t xml:space="preserve">item </w:t>
      </w:r>
      <w:r w:rsidR="0047499C">
        <w:rPr>
          <w:rFonts w:ascii="Arial" w:hAnsi="Arial" w:cs="Arial"/>
          <w:sz w:val="24"/>
        </w:rPr>
        <w:t xml:space="preserve">W D R ENGENHARIA </w:t>
      </w:r>
      <w:r w:rsidR="0047499C" w:rsidRPr="0047499C">
        <w:rPr>
          <w:rFonts w:ascii="Arial" w:hAnsi="Arial" w:cs="Arial"/>
          <w:sz w:val="24"/>
        </w:rPr>
        <w:t xml:space="preserve">LTDA, inscrita no CNPJ nº 19.519.414/0001-50, com sede à Rua Senador </w:t>
      </w:r>
      <w:proofErr w:type="spellStart"/>
      <w:r w:rsidR="0047499C" w:rsidRPr="0047499C">
        <w:rPr>
          <w:rFonts w:ascii="Arial" w:hAnsi="Arial" w:cs="Arial"/>
          <w:sz w:val="24"/>
        </w:rPr>
        <w:t>Levindo</w:t>
      </w:r>
      <w:proofErr w:type="spellEnd"/>
      <w:r w:rsidR="0047499C" w:rsidRPr="0047499C">
        <w:rPr>
          <w:rFonts w:ascii="Arial" w:hAnsi="Arial" w:cs="Arial"/>
          <w:sz w:val="24"/>
        </w:rPr>
        <w:t xml:space="preserve"> Coelho, nº 79 - A, Bairro Centro, Senador Firmino, Minas Gerais, CEP: 36.540-000, com o valor total de R$ 49.757,13 (quarenta e nove mil setecentos e cinquenta e sete reais e treze centavos)</w:t>
      </w:r>
      <w:r w:rsidR="0047499C">
        <w:rPr>
          <w:rFonts w:ascii="Arial" w:hAnsi="Arial" w:cs="Arial"/>
          <w:sz w:val="24"/>
        </w:rPr>
        <w:t>.</w:t>
      </w:r>
    </w:p>
    <w:p w:rsidR="006F362D" w:rsidRDefault="006F362D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A544EA" w:rsidRDefault="00A544EA" w:rsidP="00A544EA">
      <w:pPr>
        <w:spacing w:line="360" w:lineRule="auto"/>
        <w:jc w:val="both"/>
        <w:rPr>
          <w:rFonts w:ascii="Arial" w:hAnsi="Arial" w:cs="Arial"/>
          <w:sz w:val="24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 w:rsidR="0047499C">
        <w:rPr>
          <w:rFonts w:ascii="Arial" w:hAnsi="Arial" w:cs="Arial"/>
          <w:sz w:val="22"/>
          <w:szCs w:val="22"/>
        </w:rPr>
        <w:t>17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 w:rsidR="0047499C">
        <w:rPr>
          <w:rFonts w:ascii="Arial" w:hAnsi="Arial" w:cs="Arial"/>
          <w:sz w:val="22"/>
          <w:szCs w:val="22"/>
        </w:rPr>
        <w:t>junho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7499C" w:rsidRPr="00836FC8" w:rsidRDefault="0047499C" w:rsidP="0047499C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47499C" w:rsidRDefault="0047499C" w:rsidP="0047499C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p w:rsidR="003B6410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3B6410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A544EA" w:rsidRDefault="00A544EA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6F362D" w:rsidRDefault="006F362D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6F362D" w:rsidRDefault="006F362D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47499C" w:rsidRPr="007D1D1E" w:rsidRDefault="0047499C" w:rsidP="004749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031</w:t>
      </w:r>
      <w:r w:rsidRPr="007D1D1E">
        <w:rPr>
          <w:rFonts w:ascii="Arial" w:hAnsi="Arial" w:cs="Arial"/>
          <w:sz w:val="22"/>
          <w:szCs w:val="22"/>
        </w:rPr>
        <w:t>/2021</w:t>
      </w:r>
    </w:p>
    <w:p w:rsidR="0047499C" w:rsidRPr="007D1D1E" w:rsidRDefault="0047499C" w:rsidP="004749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001</w:t>
      </w:r>
      <w:r w:rsidRPr="007D1D1E">
        <w:rPr>
          <w:rFonts w:ascii="Arial" w:hAnsi="Arial" w:cs="Arial"/>
          <w:sz w:val="22"/>
          <w:szCs w:val="22"/>
        </w:rPr>
        <w:t>/2021</w:t>
      </w:r>
    </w:p>
    <w:p w:rsidR="00BE62B5" w:rsidRDefault="0047499C" w:rsidP="004749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4"/>
        </w:rPr>
        <w:t>REFORMA DE QUADRA ESPORTIVA MUNICIPAL LOCALIZADA NA AVENIDA FRANCISCO AFONSO FILHO</w:t>
      </w:r>
      <w:r w:rsidR="00BE62B5">
        <w:rPr>
          <w:rFonts w:ascii="Arial" w:hAnsi="Arial" w:cs="Arial"/>
          <w:b/>
          <w:sz w:val="22"/>
          <w:szCs w:val="22"/>
        </w:rPr>
        <w:t>.</w:t>
      </w:r>
    </w:p>
    <w:p w:rsidR="00BE62B5" w:rsidRDefault="00BE62B5" w:rsidP="00BE62B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62B5" w:rsidRPr="001F02EC" w:rsidRDefault="003B6410" w:rsidP="00BE62B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</w:t>
      </w:r>
      <w:r w:rsidR="0039253F" w:rsidRPr="0039253F">
        <w:rPr>
          <w:rFonts w:ascii="Arial" w:hAnsi="Arial" w:cs="Arial"/>
          <w:sz w:val="24"/>
        </w:rPr>
        <w:t>do Procurador do município</w:t>
      </w:r>
      <w:r>
        <w:rPr>
          <w:rFonts w:ascii="Arial" w:hAnsi="Arial" w:cs="Arial"/>
          <w:sz w:val="24"/>
        </w:rPr>
        <w:t>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hyperlink r:id="rId8" w:history="1">
        <w:r w:rsidR="004542B2" w:rsidRPr="007C6A09">
          <w:rPr>
            <w:rStyle w:val="Hyperlink"/>
            <w:rFonts w:ascii="Arial" w:hAnsi="Arial" w:cs="Arial"/>
            <w:i/>
            <w:sz w:val="24"/>
          </w:rPr>
          <w:t>https://desterrodomelo.mg.gov.br/licitacao</w:t>
        </w:r>
      </w:hyperlink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</w:t>
      </w:r>
      <w:r w:rsidR="00BE62B5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</w:t>
      </w:r>
      <w:r w:rsidR="00BE62B5">
        <w:rPr>
          <w:rFonts w:ascii="Arial" w:hAnsi="Arial" w:cs="Arial"/>
          <w:sz w:val="24"/>
        </w:rPr>
        <w:t xml:space="preserve"> descrito acima</w:t>
      </w:r>
      <w:r>
        <w:rPr>
          <w:rFonts w:ascii="Arial" w:hAnsi="Arial" w:cs="Arial"/>
          <w:sz w:val="24"/>
        </w:rPr>
        <w:t xml:space="preserve"> </w:t>
      </w:r>
      <w:r w:rsidRPr="003B15BF">
        <w:rPr>
          <w:rFonts w:ascii="Arial" w:hAnsi="Arial" w:cs="Arial"/>
          <w:sz w:val="24"/>
        </w:rPr>
        <w:t>conforme segue:</w:t>
      </w:r>
      <w:r w:rsidR="00BE62B5" w:rsidRPr="00BE62B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E62B5" w:rsidRDefault="00BE62B5" w:rsidP="00BE62B5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47499C" w:rsidRDefault="00D84262" w:rsidP="0047499C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 w:rsidR="0047499C">
        <w:rPr>
          <w:rFonts w:ascii="Arial" w:hAnsi="Arial" w:cs="Arial"/>
          <w:sz w:val="24"/>
        </w:rPr>
        <w:t xml:space="preserve">Vencedora para </w:t>
      </w:r>
      <w:r w:rsidR="0047499C" w:rsidRPr="00D84262">
        <w:rPr>
          <w:rFonts w:ascii="Arial" w:hAnsi="Arial" w:cs="Arial"/>
          <w:sz w:val="24"/>
        </w:rPr>
        <w:t>o</w:t>
      </w:r>
      <w:r w:rsidR="0047499C">
        <w:rPr>
          <w:rFonts w:ascii="Arial" w:hAnsi="Arial" w:cs="Arial"/>
          <w:sz w:val="24"/>
        </w:rPr>
        <w:t xml:space="preserve"> único </w:t>
      </w:r>
      <w:r w:rsidR="0047499C" w:rsidRPr="00D84262">
        <w:rPr>
          <w:rFonts w:ascii="Arial" w:hAnsi="Arial" w:cs="Arial"/>
          <w:sz w:val="24"/>
        </w:rPr>
        <w:t xml:space="preserve">item </w:t>
      </w:r>
      <w:r w:rsidR="0047499C">
        <w:rPr>
          <w:rFonts w:ascii="Arial" w:hAnsi="Arial" w:cs="Arial"/>
          <w:sz w:val="24"/>
        </w:rPr>
        <w:t xml:space="preserve">W D R ENGENHARIA </w:t>
      </w:r>
      <w:r w:rsidR="0047499C" w:rsidRPr="0047499C">
        <w:rPr>
          <w:rFonts w:ascii="Arial" w:hAnsi="Arial" w:cs="Arial"/>
          <w:sz w:val="24"/>
        </w:rPr>
        <w:t xml:space="preserve">LTDA, inscrita no CNPJ nº 19.519.414/0001-50, com sede à Rua Senador </w:t>
      </w:r>
      <w:proofErr w:type="spellStart"/>
      <w:r w:rsidR="0047499C" w:rsidRPr="0047499C">
        <w:rPr>
          <w:rFonts w:ascii="Arial" w:hAnsi="Arial" w:cs="Arial"/>
          <w:sz w:val="24"/>
        </w:rPr>
        <w:t>Levindo</w:t>
      </w:r>
      <w:proofErr w:type="spellEnd"/>
      <w:r w:rsidR="0047499C" w:rsidRPr="0047499C">
        <w:rPr>
          <w:rFonts w:ascii="Arial" w:hAnsi="Arial" w:cs="Arial"/>
          <w:sz w:val="24"/>
        </w:rPr>
        <w:t xml:space="preserve"> Coelho, nº 79 - A, Bairro Centro, Senador Firmino, Minas Gerais, CEP: 36.540-000, com o valor total de R$ 49.757,13 (quarenta e nove mil setecentos e cinquenta e sete reais e treze centavos)</w:t>
      </w:r>
      <w:r w:rsidR="0047499C">
        <w:rPr>
          <w:rFonts w:ascii="Arial" w:hAnsi="Arial" w:cs="Arial"/>
          <w:sz w:val="24"/>
        </w:rPr>
        <w:t>.</w:t>
      </w:r>
    </w:p>
    <w:p w:rsidR="0047499C" w:rsidRDefault="0047499C" w:rsidP="0047499C">
      <w:pPr>
        <w:spacing w:line="360" w:lineRule="auto"/>
        <w:jc w:val="both"/>
        <w:rPr>
          <w:rFonts w:ascii="Arial" w:hAnsi="Arial" w:cs="Arial"/>
          <w:sz w:val="24"/>
        </w:rPr>
      </w:pPr>
    </w:p>
    <w:p w:rsidR="0047499C" w:rsidRDefault="0047499C" w:rsidP="0047499C">
      <w:pPr>
        <w:spacing w:line="360" w:lineRule="auto"/>
        <w:jc w:val="both"/>
        <w:rPr>
          <w:rFonts w:ascii="Arial" w:hAnsi="Arial" w:cs="Arial"/>
          <w:sz w:val="24"/>
        </w:rPr>
      </w:pPr>
    </w:p>
    <w:p w:rsidR="0047499C" w:rsidRDefault="0047499C" w:rsidP="0047499C">
      <w:pPr>
        <w:spacing w:line="360" w:lineRule="auto"/>
        <w:jc w:val="both"/>
        <w:rPr>
          <w:rFonts w:ascii="Arial" w:hAnsi="Arial" w:cs="Arial"/>
          <w:sz w:val="24"/>
        </w:rPr>
      </w:pPr>
    </w:p>
    <w:p w:rsidR="0047499C" w:rsidRPr="001F02EC" w:rsidRDefault="0047499C" w:rsidP="0047499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17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junho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4749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72A86" w:rsidRDefault="00F72A86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Pr="001F02EC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B6410" w:rsidRPr="00836FC8" w:rsidRDefault="009C431F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116E6" w:rsidRDefault="003B6410" w:rsidP="006E6D20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D116E6" w:rsidSect="00A757C0">
      <w:headerReference w:type="even" r:id="rId9"/>
      <w:headerReference w:type="default" r:id="rId10"/>
      <w:footerReference w:type="default" r:id="rId11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4C" w:rsidRDefault="00AF374C">
      <w:r>
        <w:separator/>
      </w:r>
    </w:p>
  </w:endnote>
  <w:endnote w:type="continuationSeparator" w:id="0">
    <w:p w:rsidR="00AF374C" w:rsidRDefault="00AF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4C" w:rsidRDefault="00AF374C">
      <w:r>
        <w:separator/>
      </w:r>
    </w:p>
  </w:footnote>
  <w:footnote w:type="continuationSeparator" w:id="0">
    <w:p w:rsidR="00AF374C" w:rsidRDefault="00AF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F5831"/>
    <w:rsid w:val="001759A1"/>
    <w:rsid w:val="001A22BC"/>
    <w:rsid w:val="002F36FF"/>
    <w:rsid w:val="00353909"/>
    <w:rsid w:val="0039253F"/>
    <w:rsid w:val="003B6410"/>
    <w:rsid w:val="004542B2"/>
    <w:rsid w:val="0047499C"/>
    <w:rsid w:val="004978E1"/>
    <w:rsid w:val="004C3C0C"/>
    <w:rsid w:val="00511C70"/>
    <w:rsid w:val="0057791E"/>
    <w:rsid w:val="00591D72"/>
    <w:rsid w:val="00671377"/>
    <w:rsid w:val="006E6D20"/>
    <w:rsid w:val="006F362D"/>
    <w:rsid w:val="007510B0"/>
    <w:rsid w:val="00764B0D"/>
    <w:rsid w:val="00767EE2"/>
    <w:rsid w:val="007734FD"/>
    <w:rsid w:val="0078698F"/>
    <w:rsid w:val="007D1D1E"/>
    <w:rsid w:val="008475F8"/>
    <w:rsid w:val="008F3AA3"/>
    <w:rsid w:val="009070DA"/>
    <w:rsid w:val="009507B3"/>
    <w:rsid w:val="00973963"/>
    <w:rsid w:val="009C431F"/>
    <w:rsid w:val="009C4C61"/>
    <w:rsid w:val="009E7BB9"/>
    <w:rsid w:val="009F48AD"/>
    <w:rsid w:val="00A4519D"/>
    <w:rsid w:val="00A544EA"/>
    <w:rsid w:val="00A757C0"/>
    <w:rsid w:val="00AE417A"/>
    <w:rsid w:val="00AF374C"/>
    <w:rsid w:val="00B0122B"/>
    <w:rsid w:val="00B42874"/>
    <w:rsid w:val="00B458F8"/>
    <w:rsid w:val="00B54D93"/>
    <w:rsid w:val="00B5573C"/>
    <w:rsid w:val="00BE62B5"/>
    <w:rsid w:val="00C261FA"/>
    <w:rsid w:val="00C54F31"/>
    <w:rsid w:val="00D116E6"/>
    <w:rsid w:val="00D84262"/>
    <w:rsid w:val="00DC32E8"/>
    <w:rsid w:val="00E37369"/>
    <w:rsid w:val="00E4704F"/>
    <w:rsid w:val="00E62438"/>
    <w:rsid w:val="00EC2F93"/>
    <w:rsid w:val="00F54EC4"/>
    <w:rsid w:val="00F72A86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citaca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11352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31</cp:revision>
  <cp:lastPrinted>2021-06-17T15:56:00Z</cp:lastPrinted>
  <dcterms:created xsi:type="dcterms:W3CDTF">2020-01-29T10:50:00Z</dcterms:created>
  <dcterms:modified xsi:type="dcterms:W3CDTF">2021-06-17T15:57:00Z</dcterms:modified>
</cp:coreProperties>
</file>