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56" w:rsidRDefault="00737156" w:rsidP="00737156">
      <w:pPr>
        <w:pStyle w:val="Default"/>
        <w:jc w:val="center"/>
        <w:rPr>
          <w:b/>
          <w:bCs/>
          <w:sz w:val="28"/>
          <w:szCs w:val="28"/>
        </w:rPr>
      </w:pPr>
    </w:p>
    <w:p w:rsidR="00737156" w:rsidRPr="00B12EF9" w:rsidRDefault="00737156" w:rsidP="00737156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737156" w:rsidRPr="00963781" w:rsidRDefault="00737156" w:rsidP="00737156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37156" w:rsidRPr="00963781" w:rsidRDefault="00737156" w:rsidP="00737156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>, Processo n.º 039/2018 – Pregão 22</w:t>
      </w:r>
      <w:r>
        <w:rPr>
          <w:rFonts w:ascii="Arial" w:hAnsi="Arial" w:cs="Arial"/>
          <w:sz w:val="24"/>
          <w:szCs w:val="24"/>
        </w:rPr>
        <w:t xml:space="preserve">/2018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</w:t>
      </w:r>
      <w:r>
        <w:rPr>
          <w:rFonts w:ascii="Arial" w:hAnsi="Arial" w:cs="Arial"/>
          <w:sz w:val="24"/>
          <w:szCs w:val="24"/>
          <w:shd w:val="clear" w:color="auto" w:fill="FFFFFF"/>
        </w:rPr>
        <w:t>te do Processo Licitatório nº 440</w:t>
      </w:r>
      <w:r>
        <w:rPr>
          <w:rFonts w:ascii="Arial" w:hAnsi="Arial" w:cs="Arial"/>
          <w:sz w:val="24"/>
          <w:szCs w:val="24"/>
          <w:shd w:val="clear" w:color="auto" w:fill="FFFFFF"/>
        </w:rPr>
        <w:t>/2017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para aquisição de medicamentos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, conforme especificações descritas no processo correspondente e condições registra</w:t>
      </w:r>
      <w:r>
        <w:rPr>
          <w:rFonts w:ascii="Arial" w:hAnsi="Arial" w:cs="Arial"/>
          <w:sz w:val="24"/>
          <w:szCs w:val="24"/>
          <w:shd w:val="clear" w:color="auto" w:fill="FFFFFF"/>
        </w:rPr>
        <w:t>das na ARP.</w:t>
      </w:r>
    </w:p>
    <w:p w:rsidR="00737156" w:rsidRPr="00963781" w:rsidRDefault="00737156" w:rsidP="00737156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737156" w:rsidRPr="00832E4D" w:rsidRDefault="00737156" w:rsidP="007371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18</w:t>
      </w:r>
      <w:r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</w:t>
      </w:r>
      <w:r w:rsidRPr="00832E4D">
        <w:rPr>
          <w:rFonts w:ascii="Arial" w:hAnsi="Arial" w:cs="Arial"/>
          <w:sz w:val="24"/>
          <w:szCs w:val="24"/>
        </w:rPr>
        <w:t>.</w:t>
      </w:r>
    </w:p>
    <w:p w:rsidR="00737156" w:rsidRPr="00832E4D" w:rsidRDefault="00737156" w:rsidP="007371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7156" w:rsidRPr="00832E4D" w:rsidRDefault="00737156" w:rsidP="007371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7156" w:rsidRPr="00832E4D" w:rsidRDefault="00737156" w:rsidP="007371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7156" w:rsidRPr="00832E4D" w:rsidRDefault="00737156" w:rsidP="007371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7156" w:rsidRPr="00832E4D" w:rsidRDefault="00737156" w:rsidP="007371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7156" w:rsidRPr="00832E4D" w:rsidRDefault="00737156" w:rsidP="007371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7156" w:rsidRPr="00832E4D" w:rsidRDefault="00737156" w:rsidP="00737156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737156" w:rsidRPr="00832E4D" w:rsidRDefault="00737156" w:rsidP="00737156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737156" w:rsidRDefault="00737156" w:rsidP="00737156"/>
    <w:p w:rsidR="00737156" w:rsidRDefault="00737156" w:rsidP="00737156"/>
    <w:p w:rsidR="00737156" w:rsidRDefault="00737156" w:rsidP="00737156"/>
    <w:p w:rsidR="00896354" w:rsidRDefault="00896354"/>
    <w:sectPr w:rsidR="00896354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37156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737156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7371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CACD2A" wp14:editId="362D99D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6"/>
    <w:rsid w:val="00737156"/>
    <w:rsid w:val="008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7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71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7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71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371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7371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3715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7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71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37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71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371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7371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3715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2018-05-30T12:24:00Z</dcterms:created>
  <dcterms:modified xsi:type="dcterms:W3CDTF">2018-05-30T12:41:00Z</dcterms:modified>
</cp:coreProperties>
</file>