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0C23C4">
        <w:rPr>
          <w:rFonts w:ascii="Arial" w:hAnsi="Arial" w:cs="Arial"/>
          <w:b/>
          <w:bCs/>
          <w:i/>
          <w:sz w:val="22"/>
          <w:szCs w:val="22"/>
        </w:rPr>
        <w:t>EVA FERREIRA BATISTA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782105">
        <w:rPr>
          <w:rStyle w:val="fontstyle21"/>
          <w:rFonts w:ascii="Arial" w:hAnsi="Arial" w:cs="Arial"/>
          <w:b/>
        </w:rPr>
        <w:t>2</w:t>
      </w:r>
      <w:r w:rsidR="00A944EC">
        <w:rPr>
          <w:rStyle w:val="fontstyle21"/>
          <w:rFonts w:ascii="Arial" w:hAnsi="Arial" w:cs="Arial"/>
          <w:b/>
        </w:rPr>
        <w:t>4</w:t>
      </w:r>
      <w:bookmarkStart w:id="0" w:name="_GoBack"/>
      <w:bookmarkEnd w:id="0"/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0C23C4">
        <w:rPr>
          <w:rStyle w:val="fontstyle21"/>
          <w:rFonts w:ascii="Arial" w:hAnsi="Arial" w:cs="Arial"/>
          <w:b/>
        </w:rPr>
        <w:t>Eva Ferreira Batista</w:t>
      </w:r>
      <w:r>
        <w:rPr>
          <w:rStyle w:val="fontstyle21"/>
          <w:rFonts w:ascii="Arial" w:hAnsi="Arial" w:cs="Arial"/>
        </w:rPr>
        <w:t xml:space="preserve">, situado à </w:t>
      </w:r>
      <w:r w:rsidR="000C23C4">
        <w:rPr>
          <w:rStyle w:val="fontstyle21"/>
          <w:rFonts w:ascii="Arial" w:hAnsi="Arial" w:cs="Arial"/>
        </w:rPr>
        <w:t xml:space="preserve">Fazenda Boa </w:t>
      </w:r>
      <w:proofErr w:type="gramStart"/>
      <w:r w:rsidR="000C23C4">
        <w:rPr>
          <w:rStyle w:val="fontstyle21"/>
          <w:rFonts w:ascii="Arial" w:hAnsi="Arial" w:cs="Arial"/>
        </w:rPr>
        <w:t>Vista</w:t>
      </w:r>
      <w:r w:rsidR="00782105">
        <w:rPr>
          <w:rStyle w:val="fontstyle21"/>
          <w:rFonts w:ascii="Arial" w:hAnsi="Arial" w:cs="Arial"/>
        </w:rPr>
        <w:t>,</w:t>
      </w:r>
      <w:proofErr w:type="gramEnd"/>
      <w:r w:rsidR="00782105">
        <w:rPr>
          <w:rStyle w:val="fontstyle21"/>
          <w:rFonts w:ascii="Arial" w:hAnsi="Arial" w:cs="Arial"/>
        </w:rPr>
        <w:t xml:space="preserve"> n.º</w:t>
      </w:r>
      <w:r w:rsidR="000C23C4">
        <w:rPr>
          <w:rStyle w:val="fontstyle21"/>
          <w:rFonts w:ascii="Arial" w:hAnsi="Arial" w:cs="Arial"/>
        </w:rPr>
        <w:t>99999, Caixa Rural</w:t>
      </w:r>
      <w:r w:rsidRPr="00246105">
        <w:rPr>
          <w:rStyle w:val="fontstyle21"/>
          <w:rFonts w:ascii="Arial" w:hAnsi="Arial" w:cs="Arial"/>
        </w:rPr>
        <w:t xml:space="preserve">, </w:t>
      </w:r>
      <w:r w:rsidR="000C23C4">
        <w:rPr>
          <w:rStyle w:val="fontstyle21"/>
          <w:rFonts w:ascii="Arial" w:hAnsi="Arial" w:cs="Arial"/>
        </w:rPr>
        <w:t>Área Rural</w:t>
      </w:r>
      <w:r w:rsidRPr="00246105">
        <w:rPr>
          <w:rStyle w:val="fontstyle21"/>
          <w:rFonts w:ascii="Arial" w:hAnsi="Arial" w:cs="Arial"/>
        </w:rPr>
        <w:t>, CEP 362</w:t>
      </w:r>
      <w:r w:rsidR="00E933C1">
        <w:rPr>
          <w:rStyle w:val="fontstyle21"/>
          <w:rFonts w:ascii="Arial" w:hAnsi="Arial" w:cs="Arial"/>
        </w:rPr>
        <w:t>10</w:t>
      </w:r>
      <w:r w:rsidRPr="00246105">
        <w:rPr>
          <w:rStyle w:val="fontstyle21"/>
          <w:rFonts w:ascii="Arial" w:hAnsi="Arial" w:cs="Arial"/>
        </w:rPr>
        <w:t xml:space="preserve">000, em </w:t>
      </w:r>
      <w:r w:rsidR="00E933C1">
        <w:rPr>
          <w:rStyle w:val="fontstyle21"/>
          <w:rFonts w:ascii="Arial" w:hAnsi="Arial" w:cs="Arial"/>
        </w:rPr>
        <w:t>Desterro do Melo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0C23C4">
        <w:rPr>
          <w:rStyle w:val="fontstyle21"/>
          <w:rFonts w:ascii="Arial" w:hAnsi="Arial" w:cs="Arial"/>
        </w:rPr>
        <w:t>121.779.676-27</w:t>
      </w:r>
      <w:r w:rsidRPr="007C6DD4">
        <w:rPr>
          <w:rStyle w:val="fontstyle21"/>
          <w:rFonts w:ascii="Arial" w:hAnsi="Arial" w:cs="Arial"/>
        </w:rPr>
        <w:t>, doravante denominado (a) CONTRATADO (A), fundamentados nas disposições da Lei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0D22FD" w:rsidRDefault="00C976D8" w:rsidP="00C976D8">
      <w:pPr>
        <w:spacing w:before="120"/>
        <w:jc w:val="both"/>
        <w:rPr>
          <w:rStyle w:val="fontstyle21"/>
          <w:rFonts w:ascii="Arial" w:hAnsi="Arial" w:cs="Arial"/>
          <w:color w:val="auto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</w:t>
      </w:r>
      <w:r w:rsidRPr="000D22FD">
        <w:rPr>
          <w:rStyle w:val="fontstyle21"/>
          <w:rFonts w:ascii="Arial" w:hAnsi="Arial" w:cs="Arial"/>
          <w:color w:val="auto"/>
        </w:rPr>
        <w:t xml:space="preserve">o valor total de </w:t>
      </w:r>
      <w:r w:rsidR="000D22FD" w:rsidRPr="000D22FD">
        <w:rPr>
          <w:rFonts w:ascii="Arial" w:hAnsi="Arial" w:cs="Arial"/>
          <w:b/>
          <w:bCs/>
          <w:sz w:val="22"/>
          <w:szCs w:val="22"/>
        </w:rPr>
        <w:t>R$9.450,39</w:t>
      </w:r>
      <w:r w:rsidR="000D22FD" w:rsidRPr="000D22FD">
        <w:rPr>
          <w:rStyle w:val="fontstyle21"/>
          <w:rFonts w:ascii="Arial" w:hAnsi="Arial" w:cs="Arial"/>
          <w:color w:val="auto"/>
        </w:rPr>
        <w:t xml:space="preserve"> (nove mil quatrocentos e cinquenta reais e trinta e nove centavos</w:t>
      </w:r>
      <w:r w:rsidRPr="000D22FD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0D22FD">
        <w:rPr>
          <w:rStyle w:val="fontstyle21"/>
          <w:rFonts w:ascii="Arial" w:hAnsi="Arial" w:cs="Arial"/>
          <w:color w:val="auto"/>
        </w:rPr>
        <w:t>a.</w:t>
      </w:r>
      <w:proofErr w:type="gramEnd"/>
      <w:r w:rsidRPr="000D22FD">
        <w:rPr>
          <w:rStyle w:val="fontstyle21"/>
          <w:rFonts w:ascii="Arial" w:hAnsi="Arial" w:cs="Arial"/>
          <w:color w:val="auto"/>
        </w:rPr>
        <w:t xml:space="preserve"> O recebimento das mercadorias dar-se-á mediante apresentação do </w:t>
      </w:r>
      <w:r w:rsidRPr="007C6DD4">
        <w:rPr>
          <w:rStyle w:val="fontstyle21"/>
          <w:rFonts w:ascii="Arial" w:hAnsi="Arial" w:cs="Arial"/>
        </w:rPr>
        <w:t>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 xml:space="preserve">devem estar incluídas as despesas com frete, recursos humanos e materiais, assim como com </w:t>
      </w:r>
      <w:r w:rsidRPr="009F50EC">
        <w:rPr>
          <w:rStyle w:val="fontstyle21"/>
          <w:rFonts w:ascii="Arial" w:hAnsi="Arial" w:cs="Arial"/>
        </w:rPr>
        <w:lastRenderedPageBreak/>
        <w:t>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613"/>
      </w:tblGrid>
      <w:tr w:rsidR="000D22FD" w:rsidRPr="008D7EBA" w:rsidTr="00595AAA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EVA FERREIRA BATISTA</w:t>
            </w:r>
          </w:p>
        </w:tc>
      </w:tr>
      <w:tr w:rsidR="000D22FD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0D22FD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R$4.669,48</w:t>
            </w:r>
          </w:p>
        </w:tc>
      </w:tr>
      <w:tr w:rsidR="000D22FD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R$4.267,16</w:t>
            </w:r>
          </w:p>
        </w:tc>
      </w:tr>
      <w:tr w:rsidR="000D22FD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2FD" w:rsidRPr="008D7EBA" w:rsidRDefault="000D22F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R$513,75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lastRenderedPageBreak/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lastRenderedPageBreak/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0C23C4" w:rsidRDefault="000C23C4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ntstyle21"/>
                <w:rFonts w:ascii="Arial" w:hAnsi="Arial" w:cs="Arial"/>
                <w:b/>
              </w:rPr>
              <w:t>EVA FERREIRA BATISTA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pStyle w:val="Corpodetexto2"/>
        <w:spacing w:line="276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F73F8D">
        <w:rPr>
          <w:rFonts w:ascii="Arial" w:hAnsi="Arial" w:cs="Arial"/>
          <w:b/>
          <w:sz w:val="22"/>
          <w:szCs w:val="22"/>
        </w:rPr>
        <w:t>02</w:t>
      </w:r>
      <w:r w:rsidR="000C23C4">
        <w:rPr>
          <w:rFonts w:ascii="Arial" w:hAnsi="Arial" w:cs="Arial"/>
          <w:b/>
          <w:sz w:val="22"/>
          <w:szCs w:val="22"/>
        </w:rPr>
        <w:t>4/</w:t>
      </w:r>
      <w:r w:rsidRPr="00395C2E">
        <w:rPr>
          <w:rFonts w:ascii="Arial" w:hAnsi="Arial" w:cs="Arial"/>
          <w:b/>
          <w:sz w:val="22"/>
          <w:szCs w:val="22"/>
        </w:rPr>
        <w:t>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A703C4" w:rsidRDefault="0081486A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0C23C4">
        <w:rPr>
          <w:rStyle w:val="fontstyle21"/>
          <w:rFonts w:ascii="Arial" w:hAnsi="Arial" w:cs="Arial"/>
          <w:b/>
        </w:rPr>
        <w:t>EVA FERREIRA BATISTA</w:t>
      </w:r>
      <w:r w:rsidR="000C23C4">
        <w:rPr>
          <w:rStyle w:val="fontstyle21"/>
          <w:rFonts w:ascii="Arial" w:hAnsi="Arial" w:cs="Arial"/>
        </w:rPr>
        <w:t xml:space="preserve">, situado à Fazenda Boa </w:t>
      </w:r>
      <w:proofErr w:type="gramStart"/>
      <w:r w:rsidR="000C23C4">
        <w:rPr>
          <w:rStyle w:val="fontstyle21"/>
          <w:rFonts w:ascii="Arial" w:hAnsi="Arial" w:cs="Arial"/>
        </w:rPr>
        <w:t>Vista,</w:t>
      </w:r>
      <w:proofErr w:type="gramEnd"/>
      <w:r w:rsidR="000C23C4">
        <w:rPr>
          <w:rStyle w:val="fontstyle21"/>
          <w:rFonts w:ascii="Arial" w:hAnsi="Arial" w:cs="Arial"/>
        </w:rPr>
        <w:t xml:space="preserve"> n.º99999, Caixa Rural</w:t>
      </w:r>
      <w:r w:rsidR="000C23C4" w:rsidRPr="00246105">
        <w:rPr>
          <w:rStyle w:val="fontstyle21"/>
          <w:rFonts w:ascii="Arial" w:hAnsi="Arial" w:cs="Arial"/>
        </w:rPr>
        <w:t xml:space="preserve">, </w:t>
      </w:r>
      <w:r w:rsidR="000C23C4">
        <w:rPr>
          <w:rStyle w:val="fontstyle21"/>
          <w:rFonts w:ascii="Arial" w:hAnsi="Arial" w:cs="Arial"/>
        </w:rPr>
        <w:t>Área Rural</w:t>
      </w:r>
      <w:r w:rsidR="000C23C4" w:rsidRPr="00246105">
        <w:rPr>
          <w:rStyle w:val="fontstyle21"/>
          <w:rFonts w:ascii="Arial" w:hAnsi="Arial" w:cs="Arial"/>
        </w:rPr>
        <w:t>, CEP 362</w:t>
      </w:r>
      <w:r w:rsidR="000C23C4">
        <w:rPr>
          <w:rStyle w:val="fontstyle21"/>
          <w:rFonts w:ascii="Arial" w:hAnsi="Arial" w:cs="Arial"/>
        </w:rPr>
        <w:t>10</w:t>
      </w:r>
      <w:r w:rsidR="000C23C4" w:rsidRPr="00246105">
        <w:rPr>
          <w:rStyle w:val="fontstyle21"/>
          <w:rFonts w:ascii="Arial" w:hAnsi="Arial" w:cs="Arial"/>
        </w:rPr>
        <w:t xml:space="preserve">000, em </w:t>
      </w:r>
      <w:r w:rsidR="000C23C4">
        <w:rPr>
          <w:rStyle w:val="fontstyle21"/>
          <w:rFonts w:ascii="Arial" w:hAnsi="Arial" w:cs="Arial"/>
        </w:rPr>
        <w:t>Desterro do Melo</w:t>
      </w:r>
      <w:r w:rsidR="000C23C4" w:rsidRPr="00246105">
        <w:rPr>
          <w:rStyle w:val="fontstyle21"/>
          <w:rFonts w:ascii="Arial" w:hAnsi="Arial" w:cs="Arial"/>
        </w:rPr>
        <w:t>, CPF sob n.º</w:t>
      </w:r>
      <w:r w:rsidR="000C23C4" w:rsidRPr="005D05F7">
        <w:rPr>
          <w:rStyle w:val="fontstyle21"/>
          <w:rFonts w:ascii="Arial" w:hAnsi="Arial" w:cs="Arial"/>
          <w:b/>
        </w:rPr>
        <w:t xml:space="preserve"> </w:t>
      </w:r>
      <w:r w:rsidR="000C23C4">
        <w:rPr>
          <w:rStyle w:val="fontstyle21"/>
          <w:rFonts w:ascii="Arial" w:hAnsi="Arial" w:cs="Arial"/>
        </w:rPr>
        <w:t>121.779.676-27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0D22FD" w:rsidRPr="000D22FD">
        <w:rPr>
          <w:rFonts w:ascii="Arial" w:hAnsi="Arial" w:cs="Arial"/>
          <w:b/>
          <w:bCs/>
          <w:sz w:val="22"/>
          <w:szCs w:val="22"/>
        </w:rPr>
        <w:t>R$9.450,39</w:t>
      </w:r>
      <w:r w:rsidR="000D22FD" w:rsidRPr="000D22FD">
        <w:rPr>
          <w:rStyle w:val="fontstyle21"/>
          <w:rFonts w:ascii="Arial" w:hAnsi="Arial" w:cs="Arial"/>
          <w:color w:val="auto"/>
        </w:rPr>
        <w:t xml:space="preserve"> (nove mil quatrocentos e cinquenta reais e trinta e nove centavos</w:t>
      </w:r>
      <w:r w:rsidR="000D22FD">
        <w:rPr>
          <w:rStyle w:val="fontstyle21"/>
          <w:rFonts w:ascii="Arial" w:hAnsi="Arial" w:cs="Arial"/>
          <w:color w:val="auto"/>
        </w:rPr>
        <w:t>)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</w:p>
    <w:p w:rsidR="00745CF9" w:rsidRPr="00395C2E" w:rsidRDefault="00745CF9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9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91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5105"/>
    </w:tblGrid>
    <w:tr w:rsidR="00C976D8" w:rsidRPr="00AA0421" w:rsidTr="00A944EC"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5046DB2" wp14:editId="45F14E68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A944EC"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A944EC">
      <w:trPr>
        <w:cantSplit/>
        <w:trHeight w:val="343"/>
      </w:trPr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A944EC">
      <w:trPr>
        <w:cantSplit/>
        <w:trHeight w:val="477"/>
      </w:trPr>
      <w:tc>
        <w:tcPr>
          <w:tcW w:w="4818" w:type="dxa"/>
          <w:shd w:val="clear" w:color="auto" w:fill="FFFFFF"/>
        </w:tcPr>
        <w:p w:rsidR="00C976D8" w:rsidRPr="00211A1A" w:rsidRDefault="00C976D8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5105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C23C4"/>
    <w:rsid w:val="000D22FD"/>
    <w:rsid w:val="00113BF2"/>
    <w:rsid w:val="0013080C"/>
    <w:rsid w:val="001C19CC"/>
    <w:rsid w:val="00246105"/>
    <w:rsid w:val="0032020C"/>
    <w:rsid w:val="00395C2E"/>
    <w:rsid w:val="003E74B8"/>
    <w:rsid w:val="00411400"/>
    <w:rsid w:val="005B727D"/>
    <w:rsid w:val="00745CF9"/>
    <w:rsid w:val="00782105"/>
    <w:rsid w:val="00796D47"/>
    <w:rsid w:val="00802919"/>
    <w:rsid w:val="0081486A"/>
    <w:rsid w:val="00820E75"/>
    <w:rsid w:val="00843151"/>
    <w:rsid w:val="00921A14"/>
    <w:rsid w:val="009564A7"/>
    <w:rsid w:val="00996A1F"/>
    <w:rsid w:val="00A65751"/>
    <w:rsid w:val="00A703C4"/>
    <w:rsid w:val="00A944EC"/>
    <w:rsid w:val="00B3263C"/>
    <w:rsid w:val="00B42E5E"/>
    <w:rsid w:val="00B60EDB"/>
    <w:rsid w:val="00B81632"/>
    <w:rsid w:val="00C10242"/>
    <w:rsid w:val="00C14B24"/>
    <w:rsid w:val="00C976D8"/>
    <w:rsid w:val="00D269BC"/>
    <w:rsid w:val="00DD23EC"/>
    <w:rsid w:val="00E933C1"/>
    <w:rsid w:val="00F01D31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315E-8279-4981-A9F9-8F3E464E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1253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35</cp:revision>
  <cp:lastPrinted>2021-06-30T14:47:00Z</cp:lastPrinted>
  <dcterms:created xsi:type="dcterms:W3CDTF">2021-06-24T15:32:00Z</dcterms:created>
  <dcterms:modified xsi:type="dcterms:W3CDTF">2021-06-30T14:47:00Z</dcterms:modified>
</cp:coreProperties>
</file>