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25" w:rsidRPr="00833394" w:rsidRDefault="00B44825" w:rsidP="00B4482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B44825" w:rsidRPr="00833394" w:rsidRDefault="00B44825" w:rsidP="00B4482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B44825" w:rsidRPr="00833394" w:rsidRDefault="00B44825" w:rsidP="00B4482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B44825" w:rsidRPr="00833394" w:rsidRDefault="00B44825" w:rsidP="00B4482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B44825" w:rsidRDefault="00B44825" w:rsidP="00B44825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 xml:space="preserve">Processo 028/2018, Pregão Presencial 19/2018 – Registro de Preços 12/2018 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i/>
          <w:sz w:val="32"/>
          <w:szCs w:val="32"/>
        </w:rPr>
        <w:t>ARBITRAGEM ESPORTIVA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18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ABRIL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 w:rsidR="001742CC"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 w:rsidR="001742CC">
        <w:rPr>
          <w:rFonts w:ascii="Arial" w:hAnsi="Arial" w:cs="Arial"/>
          <w:sz w:val="32"/>
          <w:szCs w:val="32"/>
          <w:u w:val="single"/>
        </w:rPr>
        <w:t>11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B44825" w:rsidRPr="00D1701B" w:rsidRDefault="001B7A96" w:rsidP="00B4482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B44825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B44825" w:rsidRPr="00D1701B" w:rsidRDefault="001B7A96" w:rsidP="00B4482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B44825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B44825" w:rsidRPr="00D1701B" w:rsidRDefault="001B7A96" w:rsidP="00B4482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B44825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B44825" w:rsidRPr="00D1701B" w:rsidRDefault="00B44825" w:rsidP="00B44825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10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B44825" w:rsidRPr="00D1701B" w:rsidRDefault="00B44825" w:rsidP="00B44825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B44825" w:rsidRPr="00833394" w:rsidRDefault="00B44825" w:rsidP="00B4482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03 de abril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B44825" w:rsidRDefault="00B44825" w:rsidP="00B4482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B44825" w:rsidRPr="00180850" w:rsidRDefault="00B44825" w:rsidP="00B44825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B44825" w:rsidRPr="009B6682" w:rsidRDefault="00B44825" w:rsidP="00B44825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Luciléia Nunes Martins</w:t>
      </w:r>
    </w:p>
    <w:p w:rsidR="00B44825" w:rsidRDefault="00B44825" w:rsidP="00B44825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B44825" w:rsidRDefault="00B44825" w:rsidP="00B44825">
      <w:pPr>
        <w:ind w:right="80"/>
        <w:rPr>
          <w:rFonts w:ascii="Arial" w:hAnsi="Arial" w:cs="Arial"/>
          <w:i/>
          <w:sz w:val="32"/>
          <w:szCs w:val="32"/>
        </w:rPr>
      </w:pPr>
    </w:p>
    <w:p w:rsidR="00B44825" w:rsidRDefault="00B44825" w:rsidP="00B44825">
      <w:pPr>
        <w:ind w:right="80"/>
        <w:rPr>
          <w:rFonts w:ascii="Arial" w:hAnsi="Arial" w:cs="Arial"/>
          <w:i/>
          <w:sz w:val="32"/>
          <w:szCs w:val="32"/>
        </w:rPr>
      </w:pPr>
    </w:p>
    <w:p w:rsidR="00B44825" w:rsidRPr="009B6682" w:rsidRDefault="00B44825" w:rsidP="00B44825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B44825" w:rsidRPr="009B6682" w:rsidRDefault="00B44825" w:rsidP="00B44825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B44825" w:rsidRDefault="00B44825" w:rsidP="00B44825"/>
    <w:p w:rsidR="00B44825" w:rsidRDefault="00B44825" w:rsidP="00B44825"/>
    <w:p w:rsidR="00B44825" w:rsidRDefault="00B44825" w:rsidP="00B44825"/>
    <w:p w:rsidR="00B44825" w:rsidRDefault="00B44825" w:rsidP="00B44825"/>
    <w:p w:rsidR="00E06A56" w:rsidRDefault="00E06A56"/>
    <w:sectPr w:rsidR="00E06A56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96" w:rsidRDefault="001B7A96">
      <w:r>
        <w:separator/>
      </w:r>
    </w:p>
  </w:endnote>
  <w:endnote w:type="continuationSeparator" w:id="0">
    <w:p w:rsidR="001B7A96" w:rsidRDefault="001B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4482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4482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96" w:rsidRDefault="001B7A96">
      <w:r>
        <w:separator/>
      </w:r>
    </w:p>
  </w:footnote>
  <w:footnote w:type="continuationSeparator" w:id="0">
    <w:p w:rsidR="001B7A96" w:rsidRDefault="001B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4482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268275" wp14:editId="4367871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5"/>
    <w:rsid w:val="001742CC"/>
    <w:rsid w:val="001B7A96"/>
    <w:rsid w:val="00B44825"/>
    <w:rsid w:val="00E0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48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48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48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48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44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48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48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48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48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44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2018-04-05T11:41:00Z</cp:lastPrinted>
  <dcterms:created xsi:type="dcterms:W3CDTF">2018-04-03T13:20:00Z</dcterms:created>
  <dcterms:modified xsi:type="dcterms:W3CDTF">2018-04-05T11:51:00Z</dcterms:modified>
</cp:coreProperties>
</file>