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92" w:rsidRPr="003271D9" w:rsidRDefault="00460992" w:rsidP="0046099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460992" w:rsidRPr="003271D9" w:rsidRDefault="00460992" w:rsidP="00460992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460992" w:rsidRPr="003271D9" w:rsidRDefault="00460992" w:rsidP="00460992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460992" w:rsidRPr="003271D9" w:rsidRDefault="00460992" w:rsidP="00460992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18/2020</w:t>
      </w:r>
    </w:p>
    <w:p w:rsidR="00460992" w:rsidRPr="003271D9" w:rsidRDefault="00460992" w:rsidP="00460992">
      <w:pPr>
        <w:pStyle w:val="Default"/>
        <w:jc w:val="both"/>
        <w:rPr>
          <w:b/>
          <w:bCs/>
        </w:rPr>
      </w:pPr>
      <w:r>
        <w:rPr>
          <w:b/>
          <w:bCs/>
        </w:rPr>
        <w:t>DISPENSA Nº 009/2020</w:t>
      </w:r>
      <w:r w:rsidRPr="003271D9">
        <w:rPr>
          <w:b/>
          <w:bCs/>
        </w:rPr>
        <w:t xml:space="preserve"> – ART. 24, INC. II DA LEI 8.666/</w:t>
      </w:r>
      <w:proofErr w:type="gramStart"/>
      <w:r w:rsidRPr="003271D9">
        <w:rPr>
          <w:b/>
          <w:bCs/>
        </w:rPr>
        <w:t>93</w:t>
      </w:r>
      <w:proofErr w:type="gramEnd"/>
    </w:p>
    <w:p w:rsidR="00460992" w:rsidRPr="00600CE3" w:rsidRDefault="00460992" w:rsidP="00460992">
      <w:pPr>
        <w:pStyle w:val="Default"/>
        <w:jc w:val="both"/>
        <w:rPr>
          <w:bCs/>
        </w:rPr>
      </w:pPr>
      <w:proofErr w:type="gramStart"/>
      <w:r w:rsidRPr="003271D9">
        <w:rPr>
          <w:b/>
          <w:bCs/>
        </w:rPr>
        <w:t>EMENTA :</w:t>
      </w:r>
      <w:proofErr w:type="gramEnd"/>
      <w:r w:rsidRPr="003271D9">
        <w:rPr>
          <w:b/>
          <w:bCs/>
        </w:rPr>
        <w:t xml:space="preserve"> </w:t>
      </w:r>
      <w:r w:rsidRPr="003271D9">
        <w:t xml:space="preserve">Dispensa de Licitação visando a necessidades a contratação de empresa para </w:t>
      </w:r>
      <w:r>
        <w:t>fornecimento de serviços de queima de fogos</w:t>
      </w:r>
      <w:r>
        <w:t>, shows pirotécnicos</w:t>
      </w:r>
      <w:r>
        <w:t xml:space="preserve"> </w:t>
      </w:r>
      <w:r>
        <w:t>em eventos do ano de 2020</w:t>
      </w:r>
      <w:r>
        <w:rPr>
          <w:bCs/>
        </w:rPr>
        <w:t>.</w:t>
      </w:r>
    </w:p>
    <w:p w:rsidR="00460992" w:rsidRDefault="00460992" w:rsidP="00460992">
      <w:pPr>
        <w:pStyle w:val="Default"/>
        <w:jc w:val="both"/>
        <w:rPr>
          <w:bCs/>
        </w:rPr>
      </w:pPr>
    </w:p>
    <w:p w:rsidR="00460992" w:rsidRDefault="00460992" w:rsidP="00460992">
      <w:pPr>
        <w:pStyle w:val="Default"/>
        <w:jc w:val="both"/>
        <w:rPr>
          <w:bCs/>
        </w:rPr>
      </w:pPr>
    </w:p>
    <w:p w:rsidR="00460992" w:rsidRDefault="00460992" w:rsidP="00460992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460992" w:rsidRPr="003271D9" w:rsidRDefault="00460992" w:rsidP="00460992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460992" w:rsidRPr="004C24D8" w:rsidRDefault="00460992" w:rsidP="00460992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nas cotações realizadas o valor total para realização da contratação é </w:t>
      </w:r>
      <w:r w:rsidRPr="0070465C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12.000,00</w:t>
      </w:r>
      <w:r w:rsidRPr="0070465C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doze</w:t>
      </w:r>
      <w:r w:rsidRPr="0070465C">
        <w:rPr>
          <w:rFonts w:ascii="Arial" w:hAnsi="Arial" w:cs="Arial"/>
          <w:b/>
          <w:sz w:val="24"/>
          <w:szCs w:val="24"/>
        </w:rPr>
        <w:t xml:space="preserve"> mil</w:t>
      </w:r>
      <w:r>
        <w:rPr>
          <w:rFonts w:ascii="Arial" w:hAnsi="Arial" w:cs="Arial"/>
          <w:b/>
          <w:sz w:val="24"/>
          <w:szCs w:val="24"/>
        </w:rPr>
        <w:t xml:space="preserve"> reais</w:t>
      </w:r>
      <w:r w:rsidRPr="0070465C">
        <w:rPr>
          <w:rFonts w:ascii="Arial" w:hAnsi="Arial" w:cs="Arial"/>
          <w:b/>
          <w:sz w:val="24"/>
          <w:szCs w:val="24"/>
        </w:rPr>
        <w:t>)</w:t>
      </w:r>
      <w:r w:rsidRPr="00600CE3">
        <w:rPr>
          <w:rFonts w:ascii="Arial" w:hAnsi="Arial" w:cs="Arial"/>
          <w:b/>
          <w:sz w:val="24"/>
          <w:szCs w:val="24"/>
        </w:rPr>
        <w:t>,</w:t>
      </w:r>
      <w:r w:rsidRPr="004C24D8">
        <w:rPr>
          <w:rFonts w:ascii="Arial" w:hAnsi="Arial" w:cs="Arial"/>
          <w:sz w:val="24"/>
          <w:szCs w:val="24"/>
        </w:rPr>
        <w:t xml:space="preserve"> ofertados pela empresa </w:t>
      </w:r>
      <w:r>
        <w:rPr>
          <w:rFonts w:ascii="Arial" w:hAnsi="Arial" w:cs="Arial"/>
          <w:b/>
          <w:sz w:val="24"/>
          <w:szCs w:val="24"/>
        </w:rPr>
        <w:t>ANDRÉ LUIZ NÉSIO (UFC FOGOS)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>17.920.607/0001-92, sediada na Rua Sete de Setembro, nº 1037, bairro Centro, Barbacena, Minas Gerais, CEP: 36.200-078</w:t>
      </w:r>
      <w:r w:rsidRPr="004C24D8">
        <w:rPr>
          <w:rFonts w:ascii="Arial" w:hAnsi="Arial" w:cs="Arial"/>
          <w:sz w:val="24"/>
          <w:szCs w:val="24"/>
        </w:rPr>
        <w:t>.</w:t>
      </w:r>
    </w:p>
    <w:p w:rsidR="00460992" w:rsidRPr="003271D9" w:rsidRDefault="00460992" w:rsidP="00460992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da onerosidade de uma licitação. </w:t>
      </w:r>
    </w:p>
    <w:p w:rsidR="00460992" w:rsidRDefault="00460992" w:rsidP="00460992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</w:t>
      </w:r>
      <w:proofErr w:type="spellStart"/>
      <w:r w:rsidRPr="003271D9">
        <w:rPr>
          <w:rFonts w:ascii="Arial" w:hAnsi="Arial" w:cs="Arial"/>
          <w:sz w:val="24"/>
          <w:szCs w:val="24"/>
        </w:rPr>
        <w:t>inc.II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460992" w:rsidRDefault="00460992" w:rsidP="00460992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460992" w:rsidRDefault="00460992" w:rsidP="00460992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460992" w:rsidRDefault="00460992" w:rsidP="00460992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460992" w:rsidRDefault="00460992" w:rsidP="00460992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460992" w:rsidRDefault="00460992" w:rsidP="00460992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460992" w:rsidRPr="003271D9" w:rsidRDefault="00460992" w:rsidP="00460992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</w:t>
      </w:r>
      <w:r w:rsidRPr="003271D9">
        <w:rPr>
          <w:rFonts w:ascii="Arial" w:hAnsi="Arial" w:cs="Arial"/>
          <w:sz w:val="24"/>
          <w:szCs w:val="24"/>
        </w:rPr>
        <w:t xml:space="preserve">). </w:t>
      </w:r>
    </w:p>
    <w:p w:rsidR="00460992" w:rsidRPr="003271D9" w:rsidRDefault="00460992" w:rsidP="00460992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460992" w:rsidRPr="00E953ED" w:rsidRDefault="00460992" w:rsidP="00460992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r w:rsidRPr="00577A9D">
        <w:rPr>
          <w:rFonts w:ascii="Arial" w:hAnsi="Arial" w:cs="Arial"/>
          <w:i/>
        </w:rPr>
        <w:t xml:space="preserve">(Redação dada pela Lei nº 9.648, de </w:t>
      </w:r>
      <w:proofErr w:type="gramStart"/>
      <w:r w:rsidRPr="00577A9D">
        <w:rPr>
          <w:rFonts w:ascii="Arial" w:hAnsi="Arial" w:cs="Arial"/>
          <w:i/>
        </w:rPr>
        <w:t>1998)</w:t>
      </w:r>
      <w:proofErr w:type="gramEnd"/>
    </w:p>
    <w:p w:rsidR="00460992" w:rsidRPr="00E953ED" w:rsidRDefault="00460992" w:rsidP="00460992">
      <w:pPr>
        <w:jc w:val="both"/>
        <w:rPr>
          <w:rFonts w:ascii="Arial" w:hAnsi="Arial" w:cs="Arial"/>
          <w:i/>
          <w:sz w:val="24"/>
          <w:szCs w:val="24"/>
        </w:rPr>
      </w:pPr>
    </w:p>
    <w:p w:rsidR="00460992" w:rsidRPr="003271D9" w:rsidRDefault="00460992" w:rsidP="00460992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460992" w:rsidRPr="003271D9" w:rsidRDefault="00460992" w:rsidP="00460992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460992" w:rsidRPr="003271D9" w:rsidRDefault="00460992" w:rsidP="00460992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460992" w:rsidRPr="003271D9" w:rsidRDefault="00460992" w:rsidP="00460992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460992" w:rsidRPr="003271D9" w:rsidRDefault="00460992" w:rsidP="00460992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 xml:space="preserve">fornecedor </w:t>
      </w:r>
      <w:r w:rsidRPr="003271D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serviços de queima de fogos</w:t>
      </w:r>
      <w:r>
        <w:rPr>
          <w:rFonts w:ascii="Arial" w:hAnsi="Arial" w:cs="Arial"/>
          <w:sz w:val="24"/>
          <w:szCs w:val="24"/>
        </w:rPr>
        <w:t>, shows pirotécnicos em festividades do ano de 2020</w:t>
      </w:r>
      <w:r>
        <w:rPr>
          <w:rFonts w:ascii="Arial" w:hAnsi="Arial" w:cs="Arial"/>
          <w:sz w:val="24"/>
          <w:szCs w:val="24"/>
        </w:rPr>
        <w:t>, que incrementa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o comércio, a cultura e o turismo local.</w:t>
      </w:r>
    </w:p>
    <w:p w:rsidR="00460992" w:rsidRPr="003271D9" w:rsidRDefault="00460992" w:rsidP="00460992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460992" w:rsidRPr="003271D9" w:rsidRDefault="00460992" w:rsidP="00460992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as contratações para </w:t>
      </w:r>
      <w:r>
        <w:rPr>
          <w:rFonts w:ascii="Arial" w:hAnsi="Arial" w:cs="Arial"/>
          <w:sz w:val="24"/>
          <w:szCs w:val="24"/>
        </w:rPr>
        <w:t xml:space="preserve">a prestação dos serviços, demandando tempo, gastos </w:t>
      </w:r>
      <w:r>
        <w:rPr>
          <w:rFonts w:ascii="Arial" w:hAnsi="Arial" w:cs="Arial"/>
          <w:sz w:val="24"/>
          <w:szCs w:val="24"/>
        </w:rPr>
        <w:lastRenderedPageBreak/>
        <w:t>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</w:t>
      </w:r>
      <w:r>
        <w:rPr>
          <w:rFonts w:ascii="Arial" w:hAnsi="Arial" w:cs="Arial"/>
          <w:sz w:val="24"/>
          <w:szCs w:val="24"/>
        </w:rPr>
        <w:t xml:space="preserve">celeridade e </w:t>
      </w:r>
      <w:r w:rsidRPr="003271D9">
        <w:rPr>
          <w:rFonts w:ascii="Arial" w:hAnsi="Arial" w:cs="Arial"/>
          <w:sz w:val="24"/>
          <w:szCs w:val="24"/>
        </w:rPr>
        <w:t xml:space="preserve">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</w:t>
      </w:r>
      <w:r>
        <w:rPr>
          <w:rFonts w:ascii="Arial" w:hAnsi="Arial" w:cs="Arial"/>
          <w:sz w:val="24"/>
          <w:szCs w:val="24"/>
        </w:rPr>
        <w:t>se que o valor total contratado e a urgência.</w:t>
      </w:r>
    </w:p>
    <w:p w:rsidR="00460992" w:rsidRPr="003271D9" w:rsidRDefault="00460992" w:rsidP="00460992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A lei autoriza a contratação direta quando o valor envolvido for de pequena relevância econômica para se iniciar um processo licitatório. Assim, com 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460992" w:rsidRPr="003271D9" w:rsidRDefault="00460992" w:rsidP="00460992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460992" w:rsidRPr="003271D9" w:rsidRDefault="00460992" w:rsidP="00460992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Requerimento de empresário;</w:t>
      </w:r>
    </w:p>
    <w:p w:rsidR="00460992" w:rsidRPr="003271D9" w:rsidRDefault="00460992" w:rsidP="00460992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460992" w:rsidRPr="003271D9" w:rsidRDefault="00460992" w:rsidP="00460992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460992" w:rsidRPr="003271D9" w:rsidRDefault="00460992" w:rsidP="00460992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460992" w:rsidRPr="003271D9" w:rsidRDefault="00460992" w:rsidP="00460992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460992" w:rsidRPr="003271D9" w:rsidRDefault="00460992" w:rsidP="00460992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460992" w:rsidRPr="003271D9" w:rsidRDefault="00460992" w:rsidP="00460992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460992" w:rsidRPr="003271D9" w:rsidRDefault="00460992" w:rsidP="00460992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460992" w:rsidRPr="003271D9" w:rsidRDefault="00460992" w:rsidP="00460992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460992" w:rsidRPr="003271D9" w:rsidRDefault="00460992" w:rsidP="00460992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05</w:t>
      </w:r>
      <w:r w:rsidRPr="003271D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2020</w:t>
      </w:r>
      <w:r w:rsidRPr="003271D9">
        <w:rPr>
          <w:rFonts w:ascii="Arial" w:hAnsi="Arial" w:cs="Arial"/>
          <w:sz w:val="24"/>
          <w:szCs w:val="24"/>
        </w:rPr>
        <w:t>.</w:t>
      </w:r>
    </w:p>
    <w:p w:rsidR="00460992" w:rsidRDefault="00460992" w:rsidP="00460992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460992" w:rsidRDefault="00460992" w:rsidP="00460992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460992" w:rsidRPr="004B18F1" w:rsidRDefault="00460992" w:rsidP="00460992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460992" w:rsidRDefault="00460992" w:rsidP="00460992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60992" w:rsidRPr="004B18F1" w:rsidRDefault="00460992" w:rsidP="00460992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60992" w:rsidRDefault="00460992" w:rsidP="00460992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60992" w:rsidRPr="004B18F1" w:rsidRDefault="00460992" w:rsidP="00460992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60992" w:rsidRDefault="00460992" w:rsidP="00460992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460992" w:rsidRPr="004B18F1" w:rsidRDefault="00460992" w:rsidP="00460992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460992" w:rsidRDefault="00460992" w:rsidP="00460992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1903DB" w:rsidRDefault="001903DB" w:rsidP="00460992">
      <w:pPr>
        <w:pStyle w:val="Corpodetexto3"/>
        <w:spacing w:after="0"/>
        <w:jc w:val="center"/>
      </w:pPr>
      <w:bookmarkStart w:id="3" w:name="_GoBack"/>
      <w:bookmarkEnd w:id="3"/>
    </w:p>
    <w:sectPr w:rsidR="001903DB" w:rsidSect="0020329E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460992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460992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46099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E48B2C" wp14:editId="42BBDE2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92"/>
    <w:rsid w:val="001903DB"/>
    <w:rsid w:val="0046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4609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6099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609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09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609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609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609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46099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4609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6099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609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09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609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609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609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4609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2020-02-05T13:20:00Z</cp:lastPrinted>
  <dcterms:created xsi:type="dcterms:W3CDTF">2020-02-05T13:16:00Z</dcterms:created>
  <dcterms:modified xsi:type="dcterms:W3CDTF">2020-02-05T13:20:00Z</dcterms:modified>
</cp:coreProperties>
</file>